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A71D2" w14:textId="3A49850C" w:rsidR="007D6F67" w:rsidRPr="00B246DC" w:rsidRDefault="00490147" w:rsidP="00A532A5">
      <w:pPr>
        <w:jc w:val="right"/>
      </w:pPr>
      <w:r>
        <w:t>Paris</w:t>
      </w:r>
      <w:r w:rsidR="00A532A5" w:rsidRPr="00B246DC">
        <w:t xml:space="preserve">, </w:t>
      </w:r>
      <w:r w:rsidR="00D20DB6" w:rsidRPr="00B246DC">
        <w:t xml:space="preserve">le </w:t>
      </w:r>
      <w:r>
        <w:t>8</w:t>
      </w:r>
      <w:r w:rsidR="00D20DB6" w:rsidRPr="00B246DC">
        <w:t xml:space="preserve"> mars 2023</w:t>
      </w:r>
    </w:p>
    <w:p w14:paraId="0F1D7EE7" w14:textId="77777777" w:rsidR="00A532A5" w:rsidRPr="00B246DC" w:rsidRDefault="00A532A5" w:rsidP="00A532A5"/>
    <w:p w14:paraId="799A0FE6" w14:textId="77777777" w:rsidR="00A532A5" w:rsidRPr="00B246DC" w:rsidRDefault="00A532A5" w:rsidP="00A532A5"/>
    <w:p w14:paraId="43416CE6" w14:textId="67A7301E" w:rsidR="00CF73EB" w:rsidRDefault="009B7C7D" w:rsidP="00B43E6E">
      <w:pPr>
        <w:jc w:val="both"/>
        <w:outlineLvl w:val="0"/>
        <w:rPr>
          <w:rFonts w:eastAsia="Arial" w:cs="Arial"/>
          <w:b/>
          <w:bCs/>
          <w:lang w:val="fr-FR"/>
        </w:rPr>
      </w:pPr>
      <w:r>
        <w:rPr>
          <w:rFonts w:eastAsia="Arial" w:cs="Arial"/>
          <w:b/>
          <w:bCs/>
          <w:lang w:val="fr-FR"/>
        </w:rPr>
        <w:t>En 2023, Suisse Tourisme</w:t>
      </w:r>
      <w:r w:rsidR="00A043FE">
        <w:rPr>
          <w:rFonts w:eastAsia="Arial" w:cs="Arial"/>
          <w:b/>
          <w:bCs/>
          <w:lang w:val="fr-FR"/>
        </w:rPr>
        <w:t xml:space="preserve"> </w:t>
      </w:r>
      <w:r>
        <w:rPr>
          <w:rFonts w:eastAsia="Arial" w:cs="Arial"/>
          <w:b/>
          <w:bCs/>
          <w:lang w:val="fr-FR"/>
        </w:rPr>
        <w:t>présente</w:t>
      </w:r>
      <w:r w:rsidR="00A043FE">
        <w:rPr>
          <w:rFonts w:eastAsia="Arial" w:cs="Arial"/>
          <w:b/>
          <w:bCs/>
          <w:lang w:val="fr-FR"/>
        </w:rPr>
        <w:t xml:space="preserve"> la pratique du vélo au </w:t>
      </w:r>
      <w:r w:rsidR="00490147">
        <w:rPr>
          <w:rFonts w:eastAsia="Arial" w:cs="Arial"/>
          <w:b/>
          <w:bCs/>
          <w:lang w:val="fr-FR"/>
        </w:rPr>
        <w:t>féminin</w:t>
      </w:r>
      <w:r w:rsidRPr="009B7C7D">
        <w:rPr>
          <w:rFonts w:eastAsia="Arial" w:cs="Arial"/>
          <w:b/>
          <w:bCs/>
          <w:lang w:val="fr-FR"/>
        </w:rPr>
        <w:t>.</w:t>
      </w:r>
    </w:p>
    <w:p w14:paraId="5F82933E" w14:textId="77777777" w:rsidR="009B7C7D" w:rsidRPr="00CF73EB" w:rsidRDefault="009B7C7D" w:rsidP="00B43E6E">
      <w:pPr>
        <w:jc w:val="both"/>
        <w:outlineLvl w:val="0"/>
        <w:rPr>
          <w:b/>
          <w:bCs/>
        </w:rPr>
      </w:pPr>
    </w:p>
    <w:p w14:paraId="26A9B665" w14:textId="13EDDC5F" w:rsidR="009B7C7D" w:rsidRDefault="009B7C7D" w:rsidP="009B7C7D">
      <w:pPr>
        <w:jc w:val="both"/>
        <w:outlineLvl w:val="0"/>
        <w:rPr>
          <w:rFonts w:eastAsia="Arial" w:cs="Arial"/>
          <w:b/>
          <w:bCs/>
          <w:lang w:val="fr-FR"/>
        </w:rPr>
      </w:pPr>
      <w:r>
        <w:rPr>
          <w:rFonts w:eastAsia="Arial" w:cs="Arial"/>
          <w:b/>
          <w:bCs/>
          <w:lang w:val="fr-FR"/>
        </w:rPr>
        <w:t>L’an dernier</w:t>
      </w:r>
      <w:r w:rsidRPr="009B7C7D">
        <w:rPr>
          <w:rFonts w:eastAsia="Arial" w:cs="Arial"/>
          <w:b/>
          <w:bCs/>
          <w:lang w:val="fr-FR"/>
        </w:rPr>
        <w:t xml:space="preserve">, 1,25 million de femmes en Suisse </w:t>
      </w:r>
      <w:r>
        <w:rPr>
          <w:rFonts w:eastAsia="Arial" w:cs="Arial"/>
          <w:b/>
          <w:bCs/>
          <w:lang w:val="fr-FR"/>
        </w:rPr>
        <w:t>ont régulièrement enfourché leur vélo</w:t>
      </w:r>
      <w:r w:rsidRPr="009B7C7D">
        <w:rPr>
          <w:rFonts w:eastAsia="Arial" w:cs="Arial"/>
          <w:b/>
          <w:bCs/>
          <w:lang w:val="fr-FR"/>
        </w:rPr>
        <w:t xml:space="preserve"> pendant leur temps libre. Chez les hommes, la proportion était encore bien plus élevée, avec plus de 2,05 millions. Cela doit changer en 2023</w:t>
      </w:r>
      <w:r w:rsidR="00490147">
        <w:rPr>
          <w:rFonts w:eastAsia="Arial" w:cs="Arial"/>
          <w:b/>
          <w:bCs/>
          <w:lang w:val="fr-FR"/>
        </w:rPr>
        <w:t xml:space="preserve"> </w:t>
      </w:r>
      <w:r w:rsidRPr="009B7C7D">
        <w:rPr>
          <w:rFonts w:eastAsia="Arial" w:cs="Arial"/>
          <w:b/>
          <w:bCs/>
          <w:lang w:val="fr-FR"/>
        </w:rPr>
        <w:t xml:space="preserve">: avec l'initiative 100% </w:t>
      </w:r>
      <w:proofErr w:type="spellStart"/>
      <w:r w:rsidRPr="009B7C7D">
        <w:rPr>
          <w:rFonts w:eastAsia="Arial" w:cs="Arial"/>
          <w:b/>
          <w:bCs/>
          <w:lang w:val="fr-FR"/>
        </w:rPr>
        <w:t>Women</w:t>
      </w:r>
      <w:proofErr w:type="spellEnd"/>
      <w:r w:rsidRPr="009B7C7D">
        <w:rPr>
          <w:rFonts w:eastAsia="Arial" w:cs="Arial"/>
          <w:b/>
          <w:bCs/>
          <w:lang w:val="fr-FR"/>
        </w:rPr>
        <w:t xml:space="preserve">, Suisse Tourisme (ST) </w:t>
      </w:r>
      <w:r>
        <w:rPr>
          <w:rFonts w:eastAsia="Arial" w:cs="Arial"/>
          <w:b/>
          <w:bCs/>
          <w:lang w:val="fr-FR"/>
        </w:rPr>
        <w:t xml:space="preserve">se focalise </w:t>
      </w:r>
      <w:r w:rsidRPr="00CF73EB">
        <w:rPr>
          <w:rFonts w:eastAsia="Arial" w:cs="Arial"/>
          <w:b/>
          <w:bCs/>
          <w:lang w:val="fr-FR"/>
        </w:rPr>
        <w:t>sur la promotion des sports cyclistes</w:t>
      </w:r>
      <w:r>
        <w:rPr>
          <w:rFonts w:eastAsia="Arial" w:cs="Arial"/>
          <w:b/>
          <w:bCs/>
          <w:lang w:val="fr-FR"/>
        </w:rPr>
        <w:t xml:space="preserve"> auprès du public féminin</w:t>
      </w:r>
      <w:r w:rsidRPr="00CF73EB">
        <w:rPr>
          <w:rFonts w:eastAsia="Arial" w:cs="Arial"/>
          <w:b/>
          <w:bCs/>
          <w:lang w:val="fr-FR"/>
        </w:rPr>
        <w:t>.</w:t>
      </w:r>
      <w:r>
        <w:rPr>
          <w:rFonts w:eastAsia="Arial" w:cs="Arial"/>
          <w:b/>
          <w:bCs/>
          <w:lang w:val="fr-FR"/>
        </w:rPr>
        <w:t xml:space="preserve"> Parmi les mesures prévues, u</w:t>
      </w:r>
      <w:r w:rsidRPr="009B7C7D">
        <w:rPr>
          <w:rFonts w:eastAsia="Arial" w:cs="Arial"/>
          <w:b/>
          <w:bCs/>
          <w:lang w:val="fr-FR"/>
        </w:rPr>
        <w:t xml:space="preserve">n Gravel Challenge à travers le pays, </w:t>
      </w:r>
      <w:r>
        <w:rPr>
          <w:rFonts w:eastAsia="Arial" w:cs="Arial"/>
          <w:b/>
          <w:bCs/>
          <w:lang w:val="fr-FR"/>
        </w:rPr>
        <w:t xml:space="preserve">des défis sportifs pour </w:t>
      </w:r>
      <w:r w:rsidRPr="009B7C7D">
        <w:rPr>
          <w:rFonts w:eastAsia="Arial" w:cs="Arial"/>
          <w:b/>
          <w:bCs/>
          <w:lang w:val="fr-FR"/>
        </w:rPr>
        <w:t xml:space="preserve">des ambassadrices </w:t>
      </w:r>
      <w:r>
        <w:rPr>
          <w:rFonts w:eastAsia="Arial" w:cs="Arial"/>
          <w:b/>
          <w:bCs/>
          <w:lang w:val="fr-FR"/>
        </w:rPr>
        <w:t>nationales et internationales ainsi qu’</w:t>
      </w:r>
      <w:r w:rsidRPr="009B7C7D">
        <w:rPr>
          <w:rFonts w:eastAsia="Arial" w:cs="Arial"/>
          <w:b/>
          <w:bCs/>
          <w:lang w:val="fr-FR"/>
        </w:rPr>
        <w:t xml:space="preserve">une nouvelle </w:t>
      </w:r>
      <w:r>
        <w:rPr>
          <w:rFonts w:eastAsia="Arial" w:cs="Arial"/>
          <w:b/>
          <w:bCs/>
          <w:lang w:val="fr-FR"/>
        </w:rPr>
        <w:t>plate-forme comprenant des offres 100% féminines</w:t>
      </w:r>
      <w:r w:rsidRPr="009B7C7D">
        <w:rPr>
          <w:rFonts w:eastAsia="Arial" w:cs="Arial"/>
          <w:b/>
          <w:bCs/>
          <w:lang w:val="fr-FR"/>
        </w:rPr>
        <w:t xml:space="preserve">, </w:t>
      </w:r>
      <w:r>
        <w:rPr>
          <w:rFonts w:eastAsia="Arial" w:cs="Arial"/>
          <w:b/>
          <w:bCs/>
          <w:lang w:val="fr-FR"/>
        </w:rPr>
        <w:t>lancée</w:t>
      </w:r>
      <w:r w:rsidRPr="009B7C7D">
        <w:rPr>
          <w:rFonts w:eastAsia="Arial" w:cs="Arial"/>
          <w:b/>
          <w:bCs/>
          <w:lang w:val="fr-FR"/>
        </w:rPr>
        <w:t xml:space="preserve"> </w:t>
      </w:r>
      <w:r>
        <w:rPr>
          <w:rFonts w:eastAsia="Arial" w:cs="Arial"/>
          <w:b/>
          <w:bCs/>
          <w:lang w:val="fr-FR"/>
        </w:rPr>
        <w:t>à l’occasion de</w:t>
      </w:r>
      <w:r w:rsidRPr="009B7C7D">
        <w:rPr>
          <w:rFonts w:eastAsia="Arial" w:cs="Arial"/>
          <w:b/>
          <w:bCs/>
          <w:lang w:val="fr-FR"/>
        </w:rPr>
        <w:t xml:space="preserve"> la </w:t>
      </w:r>
      <w:r w:rsidRPr="009B7C7D">
        <w:rPr>
          <w:b/>
          <w:bCs/>
        </w:rPr>
        <w:t>Journée internationale des droits des femmes</w:t>
      </w:r>
      <w:r w:rsidRPr="009B7C7D">
        <w:rPr>
          <w:rFonts w:eastAsia="Arial" w:cs="Arial"/>
          <w:b/>
          <w:bCs/>
          <w:lang w:val="fr-FR"/>
        </w:rPr>
        <w:t xml:space="preserve">. </w:t>
      </w:r>
      <w:r>
        <w:rPr>
          <w:rFonts w:eastAsia="Arial" w:cs="Arial"/>
          <w:b/>
          <w:bCs/>
          <w:lang w:val="fr-FR"/>
        </w:rPr>
        <w:t>Mise en place</w:t>
      </w:r>
      <w:r w:rsidRPr="009B7C7D">
        <w:rPr>
          <w:rFonts w:eastAsia="Arial" w:cs="Arial"/>
          <w:b/>
          <w:bCs/>
          <w:lang w:val="fr-FR"/>
        </w:rPr>
        <w:t xml:space="preserve"> en 2021, l</w:t>
      </w:r>
      <w:r>
        <w:rPr>
          <w:rFonts w:eastAsia="Arial" w:cs="Arial"/>
          <w:b/>
          <w:bCs/>
          <w:lang w:val="fr-FR"/>
        </w:rPr>
        <w:t xml:space="preserve">’initiative 100% </w:t>
      </w:r>
      <w:proofErr w:type="spellStart"/>
      <w:r>
        <w:rPr>
          <w:rFonts w:eastAsia="Arial" w:cs="Arial"/>
          <w:b/>
          <w:bCs/>
          <w:lang w:val="fr-FR"/>
        </w:rPr>
        <w:t>Women</w:t>
      </w:r>
      <w:proofErr w:type="spellEnd"/>
      <w:r w:rsidRPr="009B7C7D">
        <w:rPr>
          <w:rFonts w:eastAsia="Arial" w:cs="Arial"/>
          <w:b/>
          <w:bCs/>
          <w:lang w:val="fr-FR"/>
        </w:rPr>
        <w:t xml:space="preserve"> </w:t>
      </w:r>
      <w:r>
        <w:rPr>
          <w:rFonts w:eastAsia="Arial" w:cs="Arial"/>
          <w:b/>
          <w:bCs/>
          <w:lang w:val="fr-FR"/>
        </w:rPr>
        <w:t>vise à o</w:t>
      </w:r>
      <w:r w:rsidRPr="006B75A0">
        <w:rPr>
          <w:rFonts w:eastAsia="Arial" w:cs="Arial"/>
          <w:b/>
          <w:bCs/>
          <w:lang w:val="fr-FR"/>
        </w:rPr>
        <w:t>ffrir une plus grande place aux femmes dans les sports</w:t>
      </w:r>
      <w:r>
        <w:rPr>
          <w:rFonts w:eastAsia="Arial" w:cs="Arial"/>
          <w:b/>
          <w:bCs/>
          <w:lang w:val="fr-FR"/>
        </w:rPr>
        <w:t xml:space="preserve"> de</w:t>
      </w:r>
      <w:r w:rsidRPr="006B75A0">
        <w:rPr>
          <w:rFonts w:eastAsia="Arial" w:cs="Arial"/>
          <w:b/>
          <w:bCs/>
          <w:lang w:val="fr-FR"/>
        </w:rPr>
        <w:t xml:space="preserve"> plein air</w:t>
      </w:r>
      <w:r>
        <w:rPr>
          <w:rFonts w:eastAsia="Arial" w:cs="Arial"/>
          <w:b/>
          <w:bCs/>
          <w:lang w:val="fr-FR"/>
        </w:rPr>
        <w:t xml:space="preserve"> et à les inciter à vivre</w:t>
      </w:r>
      <w:r w:rsidRPr="0094581D">
        <w:rPr>
          <w:rFonts w:eastAsia="Arial" w:cs="Arial"/>
          <w:b/>
          <w:bCs/>
          <w:lang w:val="fr-FR"/>
        </w:rPr>
        <w:t xml:space="preserve"> de nouvelles expériences</w:t>
      </w:r>
      <w:r>
        <w:rPr>
          <w:rFonts w:eastAsia="Arial" w:cs="Arial"/>
          <w:b/>
          <w:bCs/>
          <w:lang w:val="fr-FR"/>
        </w:rPr>
        <w:t xml:space="preserve"> sportives. </w:t>
      </w:r>
    </w:p>
    <w:p w14:paraId="1D927C47" w14:textId="77777777" w:rsidR="009B7C7D" w:rsidRPr="009B7C7D" w:rsidRDefault="009B7C7D" w:rsidP="009B7C7D">
      <w:pPr>
        <w:jc w:val="both"/>
        <w:outlineLvl w:val="0"/>
        <w:rPr>
          <w:rFonts w:eastAsia="Arial" w:cs="Arial"/>
          <w:b/>
          <w:bCs/>
          <w:lang w:val="fr-FR"/>
        </w:rPr>
      </w:pPr>
    </w:p>
    <w:p w14:paraId="40D35F59" w14:textId="76081176" w:rsidR="009B7C7D" w:rsidRPr="009B7C7D" w:rsidRDefault="009B7C7D" w:rsidP="009B7C7D">
      <w:pPr>
        <w:outlineLvl w:val="0"/>
        <w:rPr>
          <w:rFonts w:eastAsia="Arial" w:cs="Arial"/>
          <w:lang w:val="fr-FR"/>
        </w:rPr>
      </w:pPr>
      <w:r w:rsidRPr="009B7C7D">
        <w:rPr>
          <w:rFonts w:eastAsia="Arial" w:cs="Arial"/>
          <w:lang w:val="fr-FR"/>
        </w:rPr>
        <w:t>Les femmes gagnent du terrain dans le cyclisme</w:t>
      </w:r>
      <w:r w:rsidR="00490147">
        <w:rPr>
          <w:rFonts w:eastAsia="Arial" w:cs="Arial"/>
          <w:lang w:val="fr-FR"/>
        </w:rPr>
        <w:t xml:space="preserve"> </w:t>
      </w:r>
      <w:r w:rsidRPr="009B7C7D">
        <w:rPr>
          <w:rFonts w:eastAsia="Arial" w:cs="Arial"/>
          <w:lang w:val="fr-FR"/>
        </w:rPr>
        <w:t xml:space="preserve">: le coup d'envoi du premier Tour de Suisse </w:t>
      </w:r>
      <w:r>
        <w:rPr>
          <w:rFonts w:eastAsia="Arial" w:cs="Arial"/>
          <w:lang w:val="fr-FR"/>
        </w:rPr>
        <w:t>féminin</w:t>
      </w:r>
      <w:r w:rsidRPr="009B7C7D">
        <w:rPr>
          <w:rFonts w:eastAsia="Arial" w:cs="Arial"/>
          <w:lang w:val="fr-FR"/>
        </w:rPr>
        <w:t xml:space="preserve"> a été donné en 2021 et le Tour de France Femmes a enfin eu lieu dans son intégralité en 2022, après une pause de plusieurs années. Selon une enquête réalisée par l'</w:t>
      </w:r>
      <w:r>
        <w:rPr>
          <w:rFonts w:eastAsia="Arial" w:cs="Arial"/>
          <w:lang w:val="fr-FR"/>
        </w:rPr>
        <w:t>institut</w:t>
      </w:r>
      <w:r w:rsidRPr="009B7C7D">
        <w:rPr>
          <w:rFonts w:eastAsia="Arial" w:cs="Arial"/>
          <w:lang w:val="fr-FR"/>
        </w:rPr>
        <w:t xml:space="preserve"> Felten Compagnie AG en 2022 et présentée au Forum du sport de Lucerne, 1,25 million de femmes au total font régulièrement du vélo ou du VTT pendant leurs loisirs en Suisse (</w:t>
      </w:r>
      <w:r>
        <w:rPr>
          <w:rFonts w:eastAsia="Arial" w:cs="Arial"/>
          <w:lang w:val="fr-FR"/>
        </w:rPr>
        <w:t>v</w:t>
      </w:r>
      <w:r w:rsidRPr="009B7C7D">
        <w:rPr>
          <w:rFonts w:eastAsia="Arial" w:cs="Arial"/>
          <w:lang w:val="fr-FR"/>
        </w:rPr>
        <w:t>élo</w:t>
      </w:r>
      <w:r w:rsidR="00490147">
        <w:rPr>
          <w:rFonts w:eastAsia="Arial" w:cs="Arial"/>
          <w:lang w:val="fr-FR"/>
        </w:rPr>
        <w:t xml:space="preserve"> </w:t>
      </w:r>
      <w:r w:rsidRPr="009B7C7D">
        <w:rPr>
          <w:rFonts w:eastAsia="Arial" w:cs="Arial"/>
          <w:lang w:val="fr-FR"/>
        </w:rPr>
        <w:t xml:space="preserve">: 1,159 </w:t>
      </w:r>
      <w:proofErr w:type="spellStart"/>
      <w:r>
        <w:rPr>
          <w:rFonts w:eastAsia="Arial" w:cs="Arial"/>
          <w:lang w:val="fr-FR"/>
        </w:rPr>
        <w:t>mio</w:t>
      </w:r>
      <w:proofErr w:type="spellEnd"/>
      <w:r>
        <w:rPr>
          <w:rFonts w:eastAsia="Arial" w:cs="Arial"/>
          <w:lang w:val="fr-FR"/>
        </w:rPr>
        <w:t>.</w:t>
      </w:r>
      <w:r w:rsidRPr="009B7C7D">
        <w:rPr>
          <w:rFonts w:eastAsia="Arial" w:cs="Arial"/>
          <w:lang w:val="fr-FR"/>
        </w:rPr>
        <w:t xml:space="preserve"> /</w:t>
      </w:r>
      <w:r>
        <w:rPr>
          <w:rFonts w:eastAsia="Arial" w:cs="Arial"/>
          <w:lang w:val="fr-FR"/>
        </w:rPr>
        <w:t xml:space="preserve"> </w:t>
      </w:r>
      <w:r w:rsidRPr="009B7C7D">
        <w:rPr>
          <w:rFonts w:eastAsia="Arial" w:cs="Arial"/>
          <w:lang w:val="fr-FR"/>
        </w:rPr>
        <w:t>VTT</w:t>
      </w:r>
      <w:r w:rsidR="00490147">
        <w:rPr>
          <w:rFonts w:eastAsia="Arial" w:cs="Arial"/>
          <w:lang w:val="fr-FR"/>
        </w:rPr>
        <w:t xml:space="preserve"> </w:t>
      </w:r>
      <w:r w:rsidRPr="009B7C7D">
        <w:rPr>
          <w:rFonts w:eastAsia="Arial" w:cs="Arial"/>
          <w:lang w:val="fr-FR"/>
        </w:rPr>
        <w:t xml:space="preserve">: 255'000). </w:t>
      </w:r>
      <w:r>
        <w:rPr>
          <w:rFonts w:eastAsia="Arial" w:cs="Arial"/>
          <w:lang w:val="fr-FR"/>
        </w:rPr>
        <w:t>Du côté des hommes</w:t>
      </w:r>
      <w:r w:rsidRPr="009B7C7D">
        <w:rPr>
          <w:rFonts w:eastAsia="Arial" w:cs="Arial"/>
          <w:lang w:val="fr-FR"/>
        </w:rPr>
        <w:t xml:space="preserve">, ce chiffre est encore un peu plus élevé avec 2,057 </w:t>
      </w:r>
      <w:proofErr w:type="spellStart"/>
      <w:r>
        <w:rPr>
          <w:rFonts w:eastAsia="Arial" w:cs="Arial"/>
          <w:lang w:val="fr-FR"/>
        </w:rPr>
        <w:t>mio</w:t>
      </w:r>
      <w:proofErr w:type="spellEnd"/>
      <w:r>
        <w:rPr>
          <w:rFonts w:eastAsia="Arial" w:cs="Arial"/>
          <w:lang w:val="fr-FR"/>
        </w:rPr>
        <w:t>.</w:t>
      </w:r>
      <w:r w:rsidRPr="009B7C7D">
        <w:rPr>
          <w:rFonts w:eastAsia="Arial" w:cs="Arial"/>
          <w:lang w:val="fr-FR"/>
        </w:rPr>
        <w:t xml:space="preserve"> (</w:t>
      </w:r>
      <w:proofErr w:type="gramStart"/>
      <w:r w:rsidRPr="009B7C7D">
        <w:rPr>
          <w:rFonts w:eastAsia="Arial" w:cs="Arial"/>
          <w:lang w:val="fr-FR"/>
        </w:rPr>
        <w:t>vélo</w:t>
      </w:r>
      <w:proofErr w:type="gramEnd"/>
      <w:r w:rsidR="00490147">
        <w:rPr>
          <w:rFonts w:eastAsia="Arial" w:cs="Arial"/>
          <w:lang w:val="fr-FR"/>
        </w:rPr>
        <w:t xml:space="preserve"> </w:t>
      </w:r>
      <w:r w:rsidRPr="009B7C7D">
        <w:rPr>
          <w:rFonts w:eastAsia="Arial" w:cs="Arial"/>
          <w:lang w:val="fr-FR"/>
        </w:rPr>
        <w:t xml:space="preserve">: 1,314 </w:t>
      </w:r>
      <w:proofErr w:type="spellStart"/>
      <w:r>
        <w:rPr>
          <w:rFonts w:eastAsia="Arial" w:cs="Arial"/>
          <w:lang w:val="fr-FR"/>
        </w:rPr>
        <w:t>mio</w:t>
      </w:r>
      <w:proofErr w:type="spellEnd"/>
      <w:r>
        <w:rPr>
          <w:rFonts w:eastAsia="Arial" w:cs="Arial"/>
          <w:lang w:val="fr-FR"/>
        </w:rPr>
        <w:t>.</w:t>
      </w:r>
      <w:r w:rsidRPr="009B7C7D">
        <w:rPr>
          <w:rFonts w:eastAsia="Arial" w:cs="Arial"/>
          <w:lang w:val="fr-FR"/>
        </w:rPr>
        <w:t xml:space="preserve"> / VTT</w:t>
      </w:r>
      <w:r w:rsidR="00490147">
        <w:rPr>
          <w:rFonts w:eastAsia="Arial" w:cs="Arial"/>
          <w:lang w:val="fr-FR"/>
        </w:rPr>
        <w:t xml:space="preserve"> </w:t>
      </w:r>
      <w:r w:rsidRPr="009B7C7D">
        <w:rPr>
          <w:rFonts w:eastAsia="Arial" w:cs="Arial"/>
          <w:lang w:val="fr-FR"/>
        </w:rPr>
        <w:t>: 743'</w:t>
      </w:r>
      <w:proofErr w:type="gramStart"/>
      <w:r w:rsidRPr="009B7C7D">
        <w:rPr>
          <w:rFonts w:eastAsia="Arial" w:cs="Arial"/>
          <w:lang w:val="fr-FR"/>
        </w:rPr>
        <w:t>000)*</w:t>
      </w:r>
      <w:proofErr w:type="gramEnd"/>
      <w:r w:rsidRPr="009B7C7D">
        <w:rPr>
          <w:rFonts w:eastAsia="Arial" w:cs="Arial"/>
          <w:lang w:val="fr-FR"/>
        </w:rPr>
        <w:t xml:space="preserve">. ST </w:t>
      </w:r>
      <w:r>
        <w:rPr>
          <w:rFonts w:eastAsia="Arial" w:cs="Arial"/>
          <w:lang w:val="fr-FR"/>
        </w:rPr>
        <w:t>a désormais pour objectif</w:t>
      </w:r>
      <w:r w:rsidRPr="009B7C7D">
        <w:rPr>
          <w:rFonts w:eastAsia="Arial" w:cs="Arial"/>
          <w:lang w:val="fr-FR"/>
        </w:rPr>
        <w:t xml:space="preserve"> </w:t>
      </w:r>
      <w:r>
        <w:rPr>
          <w:rFonts w:eastAsia="Arial" w:cs="Arial"/>
          <w:lang w:val="fr-FR"/>
        </w:rPr>
        <w:t>de</w:t>
      </w:r>
      <w:r w:rsidRPr="009B7C7D">
        <w:rPr>
          <w:rFonts w:eastAsia="Arial" w:cs="Arial"/>
          <w:lang w:val="fr-FR"/>
        </w:rPr>
        <w:t xml:space="preserve"> contribuer à augmenter la part des femmes et se concentre donc, pour la troisième année de l'initiative 100% </w:t>
      </w:r>
      <w:proofErr w:type="spellStart"/>
      <w:r w:rsidRPr="009B7C7D">
        <w:rPr>
          <w:rFonts w:eastAsia="Arial" w:cs="Arial"/>
          <w:lang w:val="fr-FR"/>
        </w:rPr>
        <w:t>Women</w:t>
      </w:r>
      <w:proofErr w:type="spellEnd"/>
      <w:r w:rsidRPr="009B7C7D">
        <w:rPr>
          <w:rFonts w:eastAsia="Arial" w:cs="Arial"/>
          <w:lang w:val="fr-FR"/>
        </w:rPr>
        <w:t xml:space="preserve">, sur </w:t>
      </w:r>
      <w:r>
        <w:rPr>
          <w:rFonts w:eastAsia="Arial" w:cs="Arial"/>
          <w:lang w:val="fr-FR"/>
        </w:rPr>
        <w:t>la pratique du vélo auprès du public féminin</w:t>
      </w:r>
      <w:r w:rsidRPr="009B7C7D">
        <w:rPr>
          <w:rFonts w:eastAsia="Arial" w:cs="Arial"/>
          <w:lang w:val="fr-FR"/>
        </w:rPr>
        <w:t xml:space="preserve">. </w:t>
      </w:r>
    </w:p>
    <w:p w14:paraId="07FDAEFB" w14:textId="76C4E27C" w:rsidR="009B7C7D" w:rsidRDefault="009B7C7D" w:rsidP="009B7C7D">
      <w:pPr>
        <w:outlineLvl w:val="0"/>
        <w:rPr>
          <w:rFonts w:eastAsia="Arial" w:cs="Arial"/>
          <w:b/>
          <w:bCs/>
          <w:lang w:val="fr-FR"/>
        </w:rPr>
      </w:pPr>
    </w:p>
    <w:p w14:paraId="60398F44" w14:textId="77777777" w:rsidR="009B7C7D" w:rsidRPr="009B7C7D" w:rsidRDefault="009B7C7D" w:rsidP="009B7C7D">
      <w:pPr>
        <w:outlineLvl w:val="0"/>
        <w:rPr>
          <w:rFonts w:eastAsia="Arial" w:cs="Arial"/>
          <w:i/>
          <w:iCs/>
          <w:sz w:val="18"/>
          <w:szCs w:val="18"/>
          <w:lang w:val="de-CH"/>
        </w:rPr>
      </w:pPr>
      <w:r w:rsidRPr="009B7C7D">
        <w:rPr>
          <w:rFonts w:eastAsia="Arial" w:cs="Arial"/>
          <w:i/>
          <w:iCs/>
          <w:sz w:val="18"/>
          <w:szCs w:val="18"/>
          <w:lang w:val="de-CH"/>
        </w:rPr>
        <w:t>*</w:t>
      </w:r>
      <w:r w:rsidRPr="009B7C7D">
        <w:rPr>
          <w:i/>
          <w:iCs/>
          <w:sz w:val="18"/>
          <w:szCs w:val="18"/>
          <w:lang w:val="de-CH"/>
        </w:rPr>
        <w:t xml:space="preserve"> </w:t>
      </w:r>
      <w:r w:rsidRPr="009B7C7D">
        <w:rPr>
          <w:rStyle w:val="ui-provider"/>
          <w:i/>
          <w:iCs/>
          <w:sz w:val="18"/>
          <w:szCs w:val="18"/>
          <w:lang w:val="de-CH"/>
        </w:rPr>
        <w:t xml:space="preserve">MA Sponsoring 2022, (c) WEMF / Felten &amp; </w:t>
      </w:r>
      <w:proofErr w:type="spellStart"/>
      <w:r w:rsidRPr="009B7C7D">
        <w:rPr>
          <w:rStyle w:val="ui-provider"/>
          <w:i/>
          <w:iCs/>
          <w:sz w:val="18"/>
          <w:szCs w:val="18"/>
          <w:lang w:val="de-CH"/>
        </w:rPr>
        <w:t>Cie</w:t>
      </w:r>
      <w:proofErr w:type="spellEnd"/>
      <w:r w:rsidRPr="009B7C7D">
        <w:rPr>
          <w:rStyle w:val="ui-provider"/>
          <w:i/>
          <w:iCs/>
          <w:sz w:val="18"/>
          <w:szCs w:val="18"/>
          <w:lang w:val="de-CH"/>
        </w:rPr>
        <w:t xml:space="preserve"> AG</w:t>
      </w:r>
    </w:p>
    <w:p w14:paraId="7A31B6AA" w14:textId="7ED71A40" w:rsidR="009B7C7D" w:rsidRDefault="009B7C7D" w:rsidP="009B7C7D">
      <w:pPr>
        <w:outlineLvl w:val="0"/>
        <w:rPr>
          <w:rFonts w:eastAsia="Arial" w:cs="Arial"/>
          <w:b/>
          <w:bCs/>
          <w:lang w:val="de-CH"/>
        </w:rPr>
      </w:pPr>
    </w:p>
    <w:p w14:paraId="1D17064F" w14:textId="2BCAD5E2" w:rsidR="009B7C7D" w:rsidRDefault="009B7C7D" w:rsidP="009B7C7D">
      <w:pPr>
        <w:outlineLvl w:val="0"/>
        <w:rPr>
          <w:rFonts w:eastAsia="Arial" w:cs="Arial"/>
          <w:b/>
          <w:bCs/>
        </w:rPr>
      </w:pPr>
      <w:r w:rsidRPr="009B7C7D">
        <w:rPr>
          <w:rFonts w:eastAsia="Arial" w:cs="Arial"/>
          <w:b/>
          <w:bCs/>
        </w:rPr>
        <w:t>La Suisse, un pays varié po</w:t>
      </w:r>
      <w:r>
        <w:rPr>
          <w:rFonts w:eastAsia="Arial" w:cs="Arial"/>
          <w:b/>
          <w:bCs/>
        </w:rPr>
        <w:t>ur les femmes à vélo</w:t>
      </w:r>
    </w:p>
    <w:p w14:paraId="162DF2A8" w14:textId="2E92DB2C" w:rsidR="009B7C7D" w:rsidRPr="009B7C7D" w:rsidRDefault="009B7C7D" w:rsidP="00F60D46">
      <w:pPr>
        <w:outlineLvl w:val="0"/>
        <w:rPr>
          <w:rFonts w:eastAsia="Arial" w:cs="Arial"/>
          <w:lang w:val="fr-FR"/>
        </w:rPr>
      </w:pPr>
      <w:r w:rsidRPr="009B7C7D">
        <w:rPr>
          <w:rFonts w:eastAsia="Arial" w:cs="Arial"/>
        </w:rPr>
        <w:t>Selon une étude de l'Office fédéral de l'environnement, des transports, de l'énergie et de la communication (</w:t>
      </w:r>
      <w:hyperlink r:id="rId6" w:history="1">
        <w:r w:rsidRPr="009B7C7D">
          <w:rPr>
            <w:rStyle w:val="Hyperlink"/>
            <w:rFonts w:eastAsia="Arial" w:cs="Arial"/>
          </w:rPr>
          <w:t>DETEC</w:t>
        </w:r>
      </w:hyperlink>
      <w:r w:rsidRPr="009B7C7D">
        <w:rPr>
          <w:rFonts w:eastAsia="Arial" w:cs="Arial"/>
        </w:rPr>
        <w:t xml:space="preserve">), le cyclotourisme </w:t>
      </w:r>
      <w:r w:rsidR="006904CC">
        <w:rPr>
          <w:rFonts w:eastAsia="Arial" w:cs="Arial"/>
        </w:rPr>
        <w:t xml:space="preserve">a </w:t>
      </w:r>
      <w:r w:rsidRPr="009B7C7D">
        <w:rPr>
          <w:rFonts w:eastAsia="Arial" w:cs="Arial"/>
        </w:rPr>
        <w:t>gén</w:t>
      </w:r>
      <w:r w:rsidR="006904CC">
        <w:rPr>
          <w:rFonts w:eastAsia="Arial" w:cs="Arial"/>
        </w:rPr>
        <w:t xml:space="preserve">éré, </w:t>
      </w:r>
      <w:r w:rsidRPr="009B7C7D">
        <w:rPr>
          <w:rFonts w:eastAsia="Arial" w:cs="Arial"/>
        </w:rPr>
        <w:t>en Suisse</w:t>
      </w:r>
      <w:r w:rsidR="006904CC">
        <w:rPr>
          <w:rFonts w:eastAsia="Arial" w:cs="Arial"/>
        </w:rPr>
        <w:t>,</w:t>
      </w:r>
      <w:r w:rsidRPr="009B7C7D">
        <w:rPr>
          <w:rFonts w:eastAsia="Arial" w:cs="Arial"/>
        </w:rPr>
        <w:t xml:space="preserve"> un chiffre d'affaires annuel de trois milliards de francs en 2021.</w:t>
      </w:r>
      <w:r>
        <w:rPr>
          <w:rFonts w:eastAsia="Arial" w:cs="Arial"/>
        </w:rPr>
        <w:t xml:space="preserve"> Avec un </w:t>
      </w:r>
      <w:r>
        <w:t>nombre croissant de femmes qui désirent vivre des aventures sportives dans la nature, ST souhaite saisir cette opportunité afin</w:t>
      </w:r>
      <w:r w:rsidRPr="009B7C7D">
        <w:t xml:space="preserve"> </w:t>
      </w:r>
      <w:r>
        <w:rPr>
          <w:rFonts w:eastAsia="Arial" w:cs="Arial"/>
        </w:rPr>
        <w:t>d’exploiter</w:t>
      </w:r>
      <w:r>
        <w:rPr>
          <w:rFonts w:eastAsia="Arial" w:cs="Arial"/>
          <w:lang w:val="fr-FR"/>
        </w:rPr>
        <w:t xml:space="preserve"> le grand potentiel de</w:t>
      </w:r>
      <w:r w:rsidRPr="00430211">
        <w:rPr>
          <w:rFonts w:eastAsia="Arial" w:cs="Arial"/>
          <w:lang w:val="fr-FR"/>
        </w:rPr>
        <w:t xml:space="preserve"> la clientèle cycliste féminine</w:t>
      </w:r>
      <w:r>
        <w:rPr>
          <w:rFonts w:eastAsia="Arial" w:cs="Arial"/>
          <w:lang w:val="fr-FR"/>
        </w:rPr>
        <w:t>. En ce sens, l’</w:t>
      </w:r>
      <w:r w:rsidRPr="009B7C7D">
        <w:rPr>
          <w:rFonts w:eastAsia="Arial" w:cs="Arial"/>
          <w:lang w:val="fr-FR"/>
        </w:rPr>
        <w:t>initiative</w:t>
      </w:r>
      <w:r>
        <w:rPr>
          <w:rFonts w:eastAsia="Arial" w:cs="Arial"/>
          <w:lang w:val="fr-FR"/>
        </w:rPr>
        <w:t xml:space="preserve"> 100% </w:t>
      </w:r>
      <w:proofErr w:type="spellStart"/>
      <w:r>
        <w:rPr>
          <w:rFonts w:eastAsia="Arial" w:cs="Arial"/>
          <w:lang w:val="fr-FR"/>
        </w:rPr>
        <w:t>Women</w:t>
      </w:r>
      <w:proofErr w:type="spellEnd"/>
      <w:r>
        <w:rPr>
          <w:rFonts w:eastAsia="Arial" w:cs="Arial"/>
          <w:lang w:val="fr-FR"/>
        </w:rPr>
        <w:t xml:space="preserve">, présentera, si bien au niveau national qu’international, </w:t>
      </w:r>
      <w:r w:rsidRPr="009B7C7D">
        <w:rPr>
          <w:rFonts w:eastAsia="Arial" w:cs="Arial"/>
          <w:lang w:val="fr-FR"/>
        </w:rPr>
        <w:t>la diversité de la Suisse</w:t>
      </w:r>
      <w:r>
        <w:rPr>
          <w:rFonts w:eastAsia="Arial" w:cs="Arial"/>
          <w:lang w:val="fr-FR"/>
        </w:rPr>
        <w:t xml:space="preserve"> comme</w:t>
      </w:r>
      <w:r w:rsidRPr="009B7C7D">
        <w:rPr>
          <w:rFonts w:eastAsia="Arial" w:cs="Arial"/>
          <w:lang w:val="fr-FR"/>
        </w:rPr>
        <w:t xml:space="preserve"> </w:t>
      </w:r>
      <w:r>
        <w:rPr>
          <w:rFonts w:eastAsia="Arial" w:cs="Arial"/>
          <w:lang w:val="fr-FR"/>
        </w:rPr>
        <w:t xml:space="preserve">destination </w:t>
      </w:r>
      <w:proofErr w:type="spellStart"/>
      <w:r>
        <w:rPr>
          <w:rFonts w:eastAsia="Arial" w:cs="Arial"/>
          <w:lang w:val="fr-FR"/>
        </w:rPr>
        <w:t>cyclotouristique</w:t>
      </w:r>
      <w:proofErr w:type="spellEnd"/>
      <w:r w:rsidRPr="009B7C7D">
        <w:rPr>
          <w:rFonts w:eastAsia="Arial" w:cs="Arial"/>
          <w:lang w:val="fr-FR"/>
        </w:rPr>
        <w:t xml:space="preserve">, </w:t>
      </w:r>
      <w:r>
        <w:rPr>
          <w:rFonts w:eastAsia="Arial" w:cs="Arial"/>
          <w:lang w:val="fr-FR"/>
        </w:rPr>
        <w:t>pour démontrer</w:t>
      </w:r>
      <w:r w:rsidRPr="009B7C7D">
        <w:rPr>
          <w:rFonts w:eastAsia="Arial" w:cs="Arial"/>
          <w:lang w:val="fr-FR"/>
        </w:rPr>
        <w:t xml:space="preserve"> que les routes et les chemins sont à la portée de toutes, que ce soit sur un vélo de course, un VTT, un </w:t>
      </w:r>
      <w:proofErr w:type="spellStart"/>
      <w:r w:rsidRPr="009B7C7D">
        <w:rPr>
          <w:rFonts w:eastAsia="Arial" w:cs="Arial"/>
          <w:lang w:val="fr-FR"/>
        </w:rPr>
        <w:t>gravelbike</w:t>
      </w:r>
      <w:proofErr w:type="spellEnd"/>
      <w:r w:rsidRPr="009B7C7D">
        <w:rPr>
          <w:rFonts w:eastAsia="Arial" w:cs="Arial"/>
          <w:lang w:val="fr-FR"/>
        </w:rPr>
        <w:t xml:space="preserve"> ou lors d'une excursion de plusieurs jours en e-bike.</w:t>
      </w:r>
    </w:p>
    <w:p w14:paraId="7D6671CC" w14:textId="33C08A31" w:rsidR="009B7C7D" w:rsidRDefault="009B7C7D" w:rsidP="00F60D46">
      <w:pPr>
        <w:outlineLvl w:val="0"/>
        <w:rPr>
          <w:rFonts w:eastAsia="Arial" w:cs="Arial"/>
        </w:rPr>
      </w:pPr>
      <w:r>
        <w:rPr>
          <w:rFonts w:eastAsia="Arial" w:cs="Arial"/>
          <w:lang w:val="fr-FR"/>
        </w:rPr>
        <w:t>«</w:t>
      </w:r>
      <w:r w:rsidR="00490147">
        <w:rPr>
          <w:rFonts w:eastAsia="Arial" w:cs="Arial"/>
          <w:lang w:val="fr-FR"/>
        </w:rPr>
        <w:t xml:space="preserve"> </w:t>
      </w:r>
      <w:r>
        <w:rPr>
          <w:rFonts w:eastAsia="Arial" w:cs="Arial"/>
          <w:lang w:val="fr-FR"/>
        </w:rPr>
        <w:t xml:space="preserve">100% </w:t>
      </w:r>
      <w:proofErr w:type="spellStart"/>
      <w:r>
        <w:rPr>
          <w:rFonts w:eastAsia="Arial" w:cs="Arial"/>
          <w:lang w:val="fr-FR"/>
        </w:rPr>
        <w:t>Women</w:t>
      </w:r>
      <w:proofErr w:type="spellEnd"/>
      <w:r>
        <w:rPr>
          <w:rFonts w:eastAsia="Arial" w:cs="Arial"/>
          <w:lang w:val="fr-FR"/>
        </w:rPr>
        <w:t xml:space="preserve"> s’inscrit parfaitement dans la stratégie marketing de ST qui vise à placer la Suisse comme la destination idéale pour des escapades dans la nature </w:t>
      </w:r>
      <w:r w:rsidRPr="00430211">
        <w:rPr>
          <w:rFonts w:eastAsia="Arial" w:cs="Arial"/>
          <w:lang w:val="fr-FR"/>
        </w:rPr>
        <w:t>et permet d’attirer de nouveaux segments de clientèle pour générer des nuitées supplémentaires</w:t>
      </w:r>
      <w:r w:rsidR="00490147">
        <w:rPr>
          <w:rFonts w:eastAsia="Arial" w:cs="Arial"/>
          <w:lang w:val="fr-FR"/>
        </w:rPr>
        <w:t xml:space="preserve"> </w:t>
      </w:r>
      <w:r w:rsidRPr="00430211">
        <w:rPr>
          <w:rFonts w:eastAsia="Arial" w:cs="Arial"/>
          <w:lang w:val="fr-FR"/>
        </w:rPr>
        <w:t>»,</w:t>
      </w:r>
      <w:r>
        <w:rPr>
          <w:rFonts w:eastAsia="Arial" w:cs="Arial"/>
          <w:lang w:val="fr-FR"/>
        </w:rPr>
        <w:t xml:space="preserve"> précise André </w:t>
      </w:r>
      <w:proofErr w:type="spellStart"/>
      <w:r>
        <w:rPr>
          <w:rFonts w:eastAsia="Arial" w:cs="Arial"/>
          <w:lang w:val="fr-FR"/>
        </w:rPr>
        <w:t>Hefti</w:t>
      </w:r>
      <w:proofErr w:type="spellEnd"/>
      <w:r>
        <w:rPr>
          <w:rFonts w:eastAsia="Arial" w:cs="Arial"/>
          <w:lang w:val="fr-FR"/>
        </w:rPr>
        <w:t>, directeur marketing auprès de ST.</w:t>
      </w:r>
    </w:p>
    <w:p w14:paraId="16ADAA47" w14:textId="1F6A124D" w:rsidR="009B7C7D" w:rsidRDefault="009B7C7D" w:rsidP="00F60D46">
      <w:pPr>
        <w:outlineLvl w:val="0"/>
        <w:rPr>
          <w:rFonts w:eastAsia="Arial" w:cs="Arial"/>
        </w:rPr>
      </w:pPr>
    </w:p>
    <w:p w14:paraId="12C06C9C" w14:textId="715B9013" w:rsidR="00EF2B39" w:rsidRDefault="009B7C7D" w:rsidP="000B677B">
      <w:pPr>
        <w:jc w:val="both"/>
        <w:outlineLvl w:val="0"/>
        <w:rPr>
          <w:b/>
          <w:bCs/>
          <w:color w:val="000000"/>
        </w:rPr>
      </w:pPr>
      <w:r w:rsidRPr="009B7C7D">
        <w:rPr>
          <w:b/>
          <w:bCs/>
          <w:color w:val="000000"/>
        </w:rPr>
        <w:t xml:space="preserve">50 nouvelles expériences </w:t>
      </w:r>
      <w:proofErr w:type="spellStart"/>
      <w:r w:rsidRPr="009B7C7D">
        <w:rPr>
          <w:b/>
          <w:bCs/>
          <w:color w:val="000000"/>
        </w:rPr>
        <w:t>cyclotouristiques</w:t>
      </w:r>
      <w:proofErr w:type="spellEnd"/>
      <w:r w:rsidRPr="009B7C7D">
        <w:rPr>
          <w:b/>
          <w:bCs/>
          <w:color w:val="000000"/>
        </w:rPr>
        <w:t xml:space="preserve"> disponibles dès le 8 mars</w:t>
      </w:r>
      <w:r w:rsidR="00A71270">
        <w:rPr>
          <w:b/>
          <w:bCs/>
          <w:color w:val="000000"/>
        </w:rPr>
        <w:t xml:space="preserve"> 2023</w:t>
      </w:r>
    </w:p>
    <w:p w14:paraId="078B2C23" w14:textId="7F3B3FA6" w:rsidR="009B7C7D" w:rsidRPr="009B7C7D" w:rsidRDefault="009B7C7D" w:rsidP="009B7C7D">
      <w:pPr>
        <w:jc w:val="both"/>
        <w:outlineLvl w:val="0"/>
        <w:rPr>
          <w:rFonts w:eastAsia="Arial" w:cs="Arial"/>
          <w:lang w:val="fr-FR"/>
        </w:rPr>
      </w:pPr>
      <w:r w:rsidRPr="009B7C7D">
        <w:rPr>
          <w:rFonts w:eastAsia="Arial" w:cs="Arial"/>
          <w:lang w:val="fr-FR"/>
        </w:rPr>
        <w:t xml:space="preserve">En 2021 et 2022, ST a non seulement réussi à enthousiasmer </w:t>
      </w:r>
      <w:r>
        <w:rPr>
          <w:rFonts w:eastAsia="Arial" w:cs="Arial"/>
          <w:lang w:val="fr-FR"/>
        </w:rPr>
        <w:t>nombre de</w:t>
      </w:r>
      <w:r w:rsidRPr="009B7C7D">
        <w:rPr>
          <w:rFonts w:eastAsia="Arial" w:cs="Arial"/>
          <w:lang w:val="fr-FR"/>
        </w:rPr>
        <w:t xml:space="preserve"> femmes pour les sports de montagne avec </w:t>
      </w:r>
      <w:r>
        <w:rPr>
          <w:rFonts w:eastAsia="Arial" w:cs="Arial"/>
          <w:lang w:val="fr-FR"/>
        </w:rPr>
        <w:t xml:space="preserve">les deux actions de l’initiative </w:t>
      </w:r>
      <w:r w:rsidRPr="009B7C7D">
        <w:rPr>
          <w:rFonts w:eastAsia="Arial" w:cs="Arial"/>
          <w:lang w:val="fr-FR"/>
        </w:rPr>
        <w:t>100%</w:t>
      </w:r>
      <w:r>
        <w:rPr>
          <w:rFonts w:eastAsia="Arial" w:cs="Arial"/>
          <w:lang w:val="fr-FR"/>
        </w:rPr>
        <w:t xml:space="preserve"> </w:t>
      </w:r>
      <w:proofErr w:type="spellStart"/>
      <w:r>
        <w:rPr>
          <w:rFonts w:eastAsia="Arial" w:cs="Arial"/>
          <w:lang w:val="fr-FR"/>
        </w:rPr>
        <w:t>Women</w:t>
      </w:r>
      <w:proofErr w:type="spellEnd"/>
      <w:r>
        <w:rPr>
          <w:rFonts w:eastAsia="Arial" w:cs="Arial"/>
          <w:lang w:val="fr-FR"/>
        </w:rPr>
        <w:t xml:space="preserve">, soit </w:t>
      </w:r>
      <w:r w:rsidRPr="009B7C7D">
        <w:rPr>
          <w:rFonts w:eastAsia="Arial" w:cs="Arial"/>
          <w:lang w:val="fr-FR"/>
        </w:rPr>
        <w:t xml:space="preserve">le </w:t>
      </w:r>
      <w:hyperlink r:id="rId7" w:history="1">
        <w:r w:rsidRPr="009B7C7D">
          <w:rPr>
            <w:rStyle w:val="Hyperlink"/>
            <w:rFonts w:eastAsia="Arial" w:cs="Arial"/>
            <w:lang w:val="fr-FR"/>
          </w:rPr>
          <w:t>Peak Challenge</w:t>
        </w:r>
      </w:hyperlink>
      <w:r>
        <w:rPr>
          <w:rFonts w:eastAsia="Arial" w:cs="Arial"/>
          <w:lang w:val="fr-FR"/>
        </w:rPr>
        <w:t xml:space="preserve"> et</w:t>
      </w:r>
      <w:r w:rsidRPr="009B7C7D">
        <w:rPr>
          <w:rFonts w:eastAsia="Arial" w:cs="Arial"/>
          <w:lang w:val="fr-FR"/>
        </w:rPr>
        <w:t xml:space="preserve"> le </w:t>
      </w:r>
      <w:hyperlink r:id="rId8" w:history="1">
        <w:r w:rsidRPr="009B7C7D">
          <w:rPr>
            <w:rStyle w:val="Hyperlink"/>
            <w:rFonts w:eastAsia="Arial" w:cs="Arial"/>
            <w:lang w:val="fr-FR"/>
          </w:rPr>
          <w:t>record mondial de la plus longue cordée féminine</w:t>
        </w:r>
      </w:hyperlink>
      <w:r w:rsidRPr="009B7C7D">
        <w:rPr>
          <w:rFonts w:eastAsia="Arial" w:cs="Arial"/>
          <w:lang w:val="fr-FR"/>
        </w:rPr>
        <w:t xml:space="preserve">, mais a également incité les prestataires touristiques à développer </w:t>
      </w:r>
      <w:r>
        <w:rPr>
          <w:rFonts w:eastAsia="Arial" w:cs="Arial"/>
          <w:lang w:val="fr-FR"/>
        </w:rPr>
        <w:lastRenderedPageBreak/>
        <w:t xml:space="preserve">des offres </w:t>
      </w:r>
      <w:r w:rsidRPr="002D613F">
        <w:rPr>
          <w:rFonts w:eastAsia="Arial" w:cs="Arial"/>
          <w:lang w:val="fr-FR"/>
        </w:rPr>
        <w:t>dédiées au public féminin</w:t>
      </w:r>
      <w:r>
        <w:rPr>
          <w:rFonts w:eastAsia="Arial" w:cs="Arial"/>
          <w:lang w:val="fr-FR"/>
        </w:rPr>
        <w:t xml:space="preserve">. </w:t>
      </w:r>
      <w:r w:rsidRPr="009B7C7D">
        <w:rPr>
          <w:rFonts w:eastAsia="Arial" w:cs="Arial"/>
          <w:lang w:val="fr-FR"/>
        </w:rPr>
        <w:t xml:space="preserve">Cela a renforcé la position de la Suisse, pays de vacances et de voyages, en tant que destination </w:t>
      </w:r>
      <w:r w:rsidR="00490147">
        <w:rPr>
          <w:rFonts w:eastAsia="Arial" w:cs="Arial"/>
          <w:lang w:val="fr-FR"/>
        </w:rPr>
        <w:t xml:space="preserve">« </w:t>
      </w:r>
      <w:proofErr w:type="spellStart"/>
      <w:r w:rsidRPr="009B7C7D">
        <w:rPr>
          <w:rFonts w:eastAsia="Arial" w:cs="Arial"/>
          <w:lang w:val="fr-FR"/>
        </w:rPr>
        <w:t>Women-friendly</w:t>
      </w:r>
      <w:proofErr w:type="spellEnd"/>
      <w:r w:rsidR="00490147">
        <w:rPr>
          <w:rFonts w:eastAsia="Arial" w:cs="Arial"/>
          <w:lang w:val="fr-FR"/>
        </w:rPr>
        <w:t xml:space="preserve"> »</w:t>
      </w:r>
      <w:r w:rsidRPr="009B7C7D">
        <w:rPr>
          <w:rFonts w:eastAsia="Arial" w:cs="Arial"/>
          <w:lang w:val="fr-FR"/>
        </w:rPr>
        <w:t>.</w:t>
      </w:r>
    </w:p>
    <w:p w14:paraId="5823D3E7" w14:textId="39E005B5" w:rsidR="009B7C7D" w:rsidRPr="009B7C7D" w:rsidRDefault="009B7C7D" w:rsidP="009B7C7D">
      <w:pPr>
        <w:jc w:val="both"/>
        <w:outlineLvl w:val="0"/>
        <w:rPr>
          <w:rFonts w:eastAsia="Arial" w:cs="Arial"/>
          <w:lang w:val="fr-FR"/>
        </w:rPr>
      </w:pPr>
      <w:r>
        <w:t xml:space="preserve">Dès le 8 mars </w:t>
      </w:r>
      <w:r w:rsidR="00A71270">
        <w:t>2023</w:t>
      </w:r>
      <w:r>
        <w:t xml:space="preserve">, à l’occasion </w:t>
      </w:r>
      <w:r w:rsidRPr="00E70AAC">
        <w:t>de la Journée internationale des droits des femmes</w:t>
      </w:r>
      <w:r>
        <w:t>, ST lance ainsi pour 2023, en collaboration avec ses partenaires touristiques, plus d’une cinquant</w:t>
      </w:r>
      <w:r w:rsidR="006A4C54">
        <w:t>ain</w:t>
      </w:r>
      <w:r>
        <w:t xml:space="preserve">e d’offres </w:t>
      </w:r>
      <w:proofErr w:type="spellStart"/>
      <w:r>
        <w:t>cyclotouristiques</w:t>
      </w:r>
      <w:proofErr w:type="spellEnd"/>
      <w:r>
        <w:t xml:space="preserve"> regroupées sur la page </w:t>
      </w:r>
      <w:hyperlink r:id="rId9" w:tgtFrame="_blank" w:history="1">
        <w:r>
          <w:rPr>
            <w:rStyle w:val="Hyperlink"/>
          </w:rPr>
          <w:t>MySwitzerland.com/</w:t>
        </w:r>
        <w:proofErr w:type="spellStart"/>
        <w:r>
          <w:rPr>
            <w:rStyle w:val="Hyperlink"/>
          </w:rPr>
          <w:t>women</w:t>
        </w:r>
        <w:proofErr w:type="spellEnd"/>
      </w:hyperlink>
      <w:r w:rsidR="00490147">
        <w:rPr>
          <w:rStyle w:val="Hyperlink"/>
        </w:rPr>
        <w:t xml:space="preserve"> </w:t>
      </w:r>
      <w:r>
        <w:t xml:space="preserve">: excursions d’un ou plusieurs jours, premières expériences à vélo, </w:t>
      </w:r>
      <w:r w:rsidRPr="00430211">
        <w:t>séjours d’apprentissage et de perfectionnement</w:t>
      </w:r>
      <w:r>
        <w:t xml:space="preserve">, offre bike &amp; relax, tours en e-bike, courses et événements ou encore cours techniques. Toutes </w:t>
      </w:r>
      <w:r w:rsidR="00092D72">
        <w:t>sont</w:t>
      </w:r>
      <w:r>
        <w:t xml:space="preserve"> déjà disponibles à la réservation et se dérouleront dès l’ouverture de la saison du vélo au printemps.</w:t>
      </w:r>
    </w:p>
    <w:p w14:paraId="5E1F2E4F" w14:textId="4E59E943" w:rsidR="009B7C7D" w:rsidRDefault="00C96640" w:rsidP="000B677B">
      <w:pPr>
        <w:jc w:val="both"/>
        <w:outlineLvl w:val="0"/>
      </w:pPr>
      <w:r>
        <w:t xml:space="preserve">En outre, </w:t>
      </w:r>
      <w:r w:rsidR="009538DE">
        <w:t>l’initiative est</w:t>
      </w:r>
      <w:r w:rsidR="00052FEF">
        <w:t xml:space="preserve"> également soutenue par</w:t>
      </w:r>
      <w:r w:rsidR="00E56358" w:rsidRPr="00C96640">
        <w:t xml:space="preserve"> </w:t>
      </w:r>
      <w:r w:rsidR="006904CC">
        <w:t>les partenaires experts du secteur,</w:t>
      </w:r>
      <w:r w:rsidR="009538DE">
        <w:t xml:space="preserve"> </w:t>
      </w:r>
      <w:proofErr w:type="spellStart"/>
      <w:r w:rsidR="009538DE">
        <w:t>Swiss</w:t>
      </w:r>
      <w:proofErr w:type="spellEnd"/>
      <w:r w:rsidR="009538DE">
        <w:t xml:space="preserve"> </w:t>
      </w:r>
      <w:proofErr w:type="spellStart"/>
      <w:r w:rsidR="009538DE">
        <w:t>Cycling</w:t>
      </w:r>
      <w:proofErr w:type="spellEnd"/>
      <w:r w:rsidR="006904CC">
        <w:t>, la marque de vélos BMC,</w:t>
      </w:r>
      <w:r w:rsidR="009538DE">
        <w:t xml:space="preserve"> ainsi que par </w:t>
      </w:r>
      <w:r w:rsidR="00E56358" w:rsidRPr="00C96640">
        <w:t xml:space="preserve">la plateforme d'activités de plein air </w:t>
      </w:r>
      <w:proofErr w:type="spellStart"/>
      <w:r w:rsidR="009B7C7D">
        <w:t>K</w:t>
      </w:r>
      <w:r w:rsidR="00E56358" w:rsidRPr="00C96640">
        <w:t>omoot</w:t>
      </w:r>
      <w:proofErr w:type="spellEnd"/>
      <w:r w:rsidR="00E56358" w:rsidRPr="00C96640">
        <w:t>. À l'aide d'un simple planificateur d'itinéraires</w:t>
      </w:r>
      <w:r w:rsidR="009B7C7D">
        <w:t xml:space="preserve"> et de «</w:t>
      </w:r>
      <w:r w:rsidR="00490147">
        <w:t xml:space="preserve"> </w:t>
      </w:r>
      <w:r w:rsidR="009B7C7D">
        <w:t>collections</w:t>
      </w:r>
      <w:r w:rsidR="00490147">
        <w:t xml:space="preserve"> </w:t>
      </w:r>
      <w:r w:rsidR="009B7C7D">
        <w:t>»</w:t>
      </w:r>
      <w:r w:rsidR="00E56358" w:rsidRPr="00C96640">
        <w:t>, les passionné</w:t>
      </w:r>
      <w:r>
        <w:t>e</w:t>
      </w:r>
      <w:r w:rsidR="00E56358" w:rsidRPr="00C96640">
        <w:t>s d'activités de plein air p</w:t>
      </w:r>
      <w:r>
        <w:t>ourront</w:t>
      </w:r>
      <w:r w:rsidR="00E56358" w:rsidRPr="00C96640">
        <w:t xml:space="preserve"> trouver, planifier et partager de nouvelles aventures</w:t>
      </w:r>
      <w:r w:rsidR="00430211">
        <w:t xml:space="preserve">. </w:t>
      </w:r>
      <w:r>
        <w:t>Grâce aux</w:t>
      </w:r>
      <w:r w:rsidR="00E56358" w:rsidRPr="00C96640">
        <w:t xml:space="preserve"> recommandations de la communauté, </w:t>
      </w:r>
      <w:proofErr w:type="spellStart"/>
      <w:r w:rsidR="009B7C7D">
        <w:t>K</w:t>
      </w:r>
      <w:r w:rsidR="00E56358" w:rsidRPr="00C96640">
        <w:t>omoot</w:t>
      </w:r>
      <w:proofErr w:type="spellEnd"/>
      <w:r w:rsidR="00E56358" w:rsidRPr="00C96640">
        <w:t xml:space="preserve"> </w:t>
      </w:r>
      <w:r w:rsidR="00430211" w:rsidRPr="00430211">
        <w:t>constitue une source d’inspiration idéale pour</w:t>
      </w:r>
      <w:r w:rsidR="00430211">
        <w:t xml:space="preserve"> se rapprocher</w:t>
      </w:r>
      <w:r w:rsidR="00430211" w:rsidRPr="00C96640">
        <w:t xml:space="preserve"> de la nature</w:t>
      </w:r>
      <w:r w:rsidR="00430211">
        <w:t xml:space="preserve"> </w:t>
      </w:r>
      <w:r w:rsidR="00430211" w:rsidRPr="000B677B">
        <w:t>et trouver des inspirations de tours et d’escapades à vélo.</w:t>
      </w:r>
      <w:r w:rsidR="000B677B">
        <w:t xml:space="preserve"> </w:t>
      </w:r>
    </w:p>
    <w:p w14:paraId="5A34B31B" w14:textId="38F6BD52" w:rsidR="009B7C7D" w:rsidRDefault="009B7C7D" w:rsidP="000B677B">
      <w:pPr>
        <w:jc w:val="both"/>
        <w:outlineLvl w:val="0"/>
      </w:pPr>
      <w:r w:rsidRPr="009B7C7D">
        <w:t xml:space="preserve">Tout au long de la saison d'été 2023, </w:t>
      </w:r>
      <w:r>
        <w:t>plusieurs</w:t>
      </w:r>
      <w:r w:rsidRPr="009B7C7D">
        <w:t xml:space="preserve"> actions seront également organisées</w:t>
      </w:r>
      <w:r>
        <w:t xml:space="preserve"> à travers le pays</w:t>
      </w:r>
      <w:r w:rsidRPr="009B7C7D">
        <w:t xml:space="preserve"> pour mettre en avant les femmes dans le cyclisme à l'échelle mondiale, comme </w:t>
      </w:r>
      <w:r>
        <w:t>le</w:t>
      </w:r>
      <w:r w:rsidRPr="009B7C7D">
        <w:t xml:space="preserve"> </w:t>
      </w:r>
      <w:r>
        <w:t>«</w:t>
      </w:r>
      <w:r w:rsidR="00B05245">
        <w:t xml:space="preserve"> </w:t>
      </w:r>
      <w:r w:rsidRPr="009B7C7D">
        <w:t xml:space="preserve">100% </w:t>
      </w:r>
      <w:proofErr w:type="spellStart"/>
      <w:r w:rsidRPr="009B7C7D">
        <w:t>Women</w:t>
      </w:r>
      <w:proofErr w:type="spellEnd"/>
      <w:r w:rsidRPr="009B7C7D">
        <w:t xml:space="preserve"> Gravel </w:t>
      </w:r>
      <w:r>
        <w:t>Challenge</w:t>
      </w:r>
      <w:r w:rsidR="00B05245">
        <w:t xml:space="preserve"> </w:t>
      </w:r>
      <w:r>
        <w:t xml:space="preserve">», comprenant des </w:t>
      </w:r>
      <w:r w:rsidRPr="009B7C7D">
        <w:t xml:space="preserve">cyclistes professionnelles. En outre, des ambassadrices célèbres </w:t>
      </w:r>
      <w:r>
        <w:t>nationales et internationales</w:t>
      </w:r>
      <w:r w:rsidRPr="009B7C7D">
        <w:t xml:space="preserve"> participeront à leur propre </w:t>
      </w:r>
      <w:r>
        <w:t>défi</w:t>
      </w:r>
      <w:r w:rsidRPr="009B7C7D">
        <w:t xml:space="preserve"> cycliste.</w:t>
      </w:r>
    </w:p>
    <w:p w14:paraId="4BF3600E" w14:textId="77777777" w:rsidR="00052FEF" w:rsidRPr="002C5E89" w:rsidRDefault="00052FEF" w:rsidP="00C96640">
      <w:pPr>
        <w:outlineLvl w:val="0"/>
        <w:rPr>
          <w:rFonts w:asciiTheme="minorHAnsi" w:eastAsia="Times New Roman" w:hAnsiTheme="minorHAnsi" w:cstheme="minorHAnsi"/>
          <w:b/>
          <w:i/>
          <w:color w:val="000000" w:themeColor="text1"/>
          <w:sz w:val="18"/>
          <w:szCs w:val="18"/>
          <w:lang w:val="fr-FR" w:eastAsia="en-GB"/>
        </w:rPr>
      </w:pPr>
    </w:p>
    <w:p w14:paraId="64840702" w14:textId="1FEE634E" w:rsidR="00BB313A" w:rsidRDefault="00B10A03" w:rsidP="00A532A5">
      <w:r w:rsidRPr="00B10A03">
        <w:rPr>
          <w:b/>
          <w:bCs/>
        </w:rPr>
        <w:t>Photos d’illustrations de la campagne :</w:t>
      </w:r>
      <w:r>
        <w:t xml:space="preserve"> </w:t>
      </w:r>
    </w:p>
    <w:p w14:paraId="17646A2D" w14:textId="2A98B029" w:rsidR="009B7C7D" w:rsidRDefault="00000000" w:rsidP="00A532A5">
      <w:pPr>
        <w:rPr>
          <w:rStyle w:val="Hyperlink"/>
        </w:rPr>
      </w:pPr>
      <w:hyperlink r:id="rId10" w:history="1">
        <w:r w:rsidR="009B7C7D" w:rsidRPr="003F60EF">
          <w:rPr>
            <w:rStyle w:val="Hyperlink"/>
          </w:rPr>
          <w:t>https://sam.myswitzerland.com/pinaccess/pinaccess.do?pinCode=FnEEfG2WC1Qn</w:t>
        </w:r>
      </w:hyperlink>
    </w:p>
    <w:p w14:paraId="3EAAD3C3" w14:textId="77777777" w:rsidR="009B7C7D" w:rsidRDefault="009B7C7D" w:rsidP="00A532A5"/>
    <w:p w14:paraId="2867A9A5" w14:textId="4E67B80A" w:rsidR="009E0AD7" w:rsidRDefault="00B10A03" w:rsidP="00A532A5">
      <w:r w:rsidRPr="00B10A03">
        <w:rPr>
          <w:b/>
          <w:bCs/>
        </w:rPr>
        <w:t>Lien vers la plate-forme</w:t>
      </w:r>
      <w:r>
        <w:t xml:space="preserve"> : </w:t>
      </w:r>
      <w:hyperlink r:id="rId11" w:tgtFrame="_blank" w:history="1">
        <w:r>
          <w:rPr>
            <w:rStyle w:val="Hyperlink"/>
          </w:rPr>
          <w:t>MySwitzerland.com/</w:t>
        </w:r>
        <w:proofErr w:type="spellStart"/>
        <w:r>
          <w:rPr>
            <w:rStyle w:val="Hyperlink"/>
          </w:rPr>
          <w:t>women</w:t>
        </w:r>
        <w:proofErr w:type="spellEnd"/>
      </w:hyperlink>
    </w:p>
    <w:p w14:paraId="258D2823" w14:textId="77777777" w:rsidR="00B10A03" w:rsidRDefault="00B10A03" w:rsidP="00A532A5"/>
    <w:p w14:paraId="0591DD9A" w14:textId="41135AC6" w:rsidR="00BB313A" w:rsidRPr="00B246DC" w:rsidRDefault="009E0AD7" w:rsidP="00B246DC">
      <w:pPr>
        <w:pStyle w:val="is-style-lead-paragraph"/>
        <w:spacing w:before="0" w:beforeAutospacing="0" w:after="0" w:afterAutospacing="0"/>
        <w:rPr>
          <w:rFonts w:asciiTheme="minorHAnsi" w:hAnsiTheme="minorHAnsi" w:cstheme="minorHAnsi"/>
          <w:b/>
          <w:bCs/>
          <w:i/>
          <w:iCs/>
          <w:color w:val="000000" w:themeColor="text1"/>
          <w:spacing w:val="4"/>
          <w:sz w:val="18"/>
          <w:szCs w:val="18"/>
        </w:rPr>
      </w:pPr>
      <w:r>
        <w:rPr>
          <w:rFonts w:asciiTheme="minorHAnsi" w:hAnsiTheme="minorHAnsi" w:cstheme="minorHAnsi"/>
          <w:b/>
          <w:bCs/>
          <w:i/>
          <w:iCs/>
          <w:color w:val="000000" w:themeColor="text1"/>
          <w:spacing w:val="4"/>
          <w:sz w:val="18"/>
          <w:szCs w:val="18"/>
        </w:rPr>
        <w:t>À propos de Suisse Tourisme</w:t>
      </w:r>
      <w:r>
        <w:rPr>
          <w:rStyle w:val="Strong"/>
          <w:rFonts w:asciiTheme="minorHAnsi" w:hAnsiTheme="minorHAnsi" w:cstheme="minorHAnsi"/>
          <w:i/>
          <w:iCs/>
          <w:color w:val="000000" w:themeColor="text1"/>
          <w:spacing w:val="4"/>
          <w:sz w:val="18"/>
          <w:szCs w:val="18"/>
        </w:rPr>
        <w:br/>
      </w:r>
      <w:r w:rsidRPr="00E8603D">
        <w:rPr>
          <w:rFonts w:asciiTheme="minorHAnsi" w:hAnsiTheme="minorHAnsi" w:cstheme="minorHAnsi"/>
          <w:i/>
          <w:iCs/>
          <w:color w:val="000000" w:themeColor="text1"/>
          <w:sz w:val="18"/>
          <w:szCs w:val="18"/>
        </w:rPr>
        <w:t>ST est une corporation de droit public chargée par la Confédération de promouvoir l’offre touristique pour la Suisse, pays de voyages, de vacances et de congrès, au plan national et international. L’accent est mis sur le développement et la mise en œuvre de programmes de marketing visant à stimuler la demande, et à valoriser une image de marque forte de la Suisse touristique, entre modernité et authenticité.</w:t>
      </w:r>
      <w:r w:rsidR="002C5E89" w:rsidRPr="00CF73EB">
        <w:rPr>
          <w:rFonts w:asciiTheme="minorHAnsi" w:hAnsiTheme="minorHAnsi" w:cstheme="minorHAnsi"/>
          <w:i/>
          <w:iCs/>
          <w:color w:val="000000" w:themeColor="text1"/>
          <w:sz w:val="18"/>
          <w:szCs w:val="18"/>
        </w:rPr>
        <w:t xml:space="preserve"> </w:t>
      </w:r>
      <w:r w:rsidRPr="00E8603D">
        <w:rPr>
          <w:rFonts w:asciiTheme="minorHAnsi" w:hAnsiTheme="minorHAnsi" w:cstheme="minorHAnsi"/>
          <w:i/>
          <w:iCs/>
          <w:color w:val="000000" w:themeColor="text1"/>
          <w:sz w:val="18"/>
          <w:szCs w:val="18"/>
        </w:rPr>
        <w:t>ST travaille en étroite collaboration avec la branche du tourisme, qui contribue à environ la moitié de son budget. L’autre moitié est constituée de fonds fédéraux. Ses activités sont gérées selon des critères d’économie d’entreprise axés sur la satisfaction des clients et les besoins du marché. ST compte environ 270 collaboratrices et collaborateurs, répartis dans 35 bureaux sur 23 marchés à travers le monde.</w:t>
      </w:r>
    </w:p>
    <w:p w14:paraId="29379E02" w14:textId="55B57CE8" w:rsidR="00AA6931" w:rsidRDefault="00AA6931" w:rsidP="00704818">
      <w:pPr>
        <w:rPr>
          <w:b/>
          <w:bCs/>
        </w:rPr>
      </w:pPr>
    </w:p>
    <w:p w14:paraId="2E85A361" w14:textId="6290EF7F" w:rsidR="00AA6931" w:rsidRPr="009E0AD7" w:rsidRDefault="006F4267" w:rsidP="00704818">
      <w:pPr>
        <w:rPr>
          <w:rFonts w:asciiTheme="minorHAnsi" w:eastAsia="Times New Roman" w:hAnsiTheme="minorHAnsi" w:cstheme="minorHAnsi"/>
          <w:b/>
          <w:bCs/>
          <w:i/>
          <w:iCs/>
          <w:color w:val="000000" w:themeColor="text1"/>
          <w:spacing w:val="4"/>
          <w:sz w:val="18"/>
          <w:szCs w:val="18"/>
          <w:lang w:eastAsia="en-GB"/>
        </w:rPr>
      </w:pPr>
      <w:r w:rsidRPr="009E0AD7">
        <w:rPr>
          <w:rFonts w:asciiTheme="minorHAnsi" w:eastAsia="Times New Roman" w:hAnsiTheme="minorHAnsi" w:cstheme="minorHAnsi"/>
          <w:b/>
          <w:bCs/>
          <w:i/>
          <w:iCs/>
          <w:color w:val="000000" w:themeColor="text1"/>
          <w:spacing w:val="4"/>
          <w:sz w:val="18"/>
          <w:szCs w:val="18"/>
          <w:lang w:eastAsia="en-GB"/>
        </w:rPr>
        <w:t xml:space="preserve">À propos de </w:t>
      </w:r>
      <w:proofErr w:type="spellStart"/>
      <w:r w:rsidR="001212A6" w:rsidRPr="009E0AD7">
        <w:rPr>
          <w:rFonts w:asciiTheme="minorHAnsi" w:eastAsia="Times New Roman" w:hAnsiTheme="minorHAnsi" w:cstheme="minorHAnsi"/>
          <w:b/>
          <w:bCs/>
          <w:i/>
          <w:iCs/>
          <w:color w:val="000000" w:themeColor="text1"/>
          <w:spacing w:val="4"/>
          <w:sz w:val="18"/>
          <w:szCs w:val="18"/>
          <w:lang w:eastAsia="en-GB"/>
        </w:rPr>
        <w:t>Swiss</w:t>
      </w:r>
      <w:proofErr w:type="spellEnd"/>
      <w:r w:rsidR="001212A6" w:rsidRPr="009E0AD7">
        <w:rPr>
          <w:rFonts w:asciiTheme="minorHAnsi" w:eastAsia="Times New Roman" w:hAnsiTheme="minorHAnsi" w:cstheme="minorHAnsi"/>
          <w:b/>
          <w:bCs/>
          <w:i/>
          <w:iCs/>
          <w:color w:val="000000" w:themeColor="text1"/>
          <w:spacing w:val="4"/>
          <w:sz w:val="18"/>
          <w:szCs w:val="18"/>
          <w:lang w:eastAsia="en-GB"/>
        </w:rPr>
        <w:t xml:space="preserve"> </w:t>
      </w:r>
      <w:proofErr w:type="spellStart"/>
      <w:r w:rsidR="001212A6" w:rsidRPr="009E0AD7">
        <w:rPr>
          <w:rFonts w:asciiTheme="minorHAnsi" w:eastAsia="Times New Roman" w:hAnsiTheme="minorHAnsi" w:cstheme="minorHAnsi"/>
          <w:b/>
          <w:bCs/>
          <w:i/>
          <w:iCs/>
          <w:color w:val="000000" w:themeColor="text1"/>
          <w:spacing w:val="4"/>
          <w:sz w:val="18"/>
          <w:szCs w:val="18"/>
          <w:lang w:eastAsia="en-GB"/>
        </w:rPr>
        <w:t>Cycling</w:t>
      </w:r>
      <w:proofErr w:type="spellEnd"/>
      <w:r w:rsidR="001212A6" w:rsidRPr="009E0AD7">
        <w:rPr>
          <w:rFonts w:asciiTheme="minorHAnsi" w:eastAsia="Times New Roman" w:hAnsiTheme="minorHAnsi" w:cstheme="minorHAnsi"/>
          <w:b/>
          <w:bCs/>
          <w:i/>
          <w:iCs/>
          <w:color w:val="000000" w:themeColor="text1"/>
          <w:spacing w:val="4"/>
          <w:sz w:val="18"/>
          <w:szCs w:val="18"/>
          <w:lang w:eastAsia="en-GB"/>
        </w:rPr>
        <w:t xml:space="preserve"> </w:t>
      </w:r>
    </w:p>
    <w:p w14:paraId="1DDC2821" w14:textId="09EB6127" w:rsidR="00D32142" w:rsidRPr="000B677B" w:rsidRDefault="001212A6" w:rsidP="000B677B">
      <w:pPr>
        <w:spacing w:line="240" w:lineRule="auto"/>
        <w:rPr>
          <w:rFonts w:asciiTheme="minorHAnsi" w:eastAsia="Times New Roman" w:hAnsiTheme="minorHAnsi" w:cstheme="minorHAnsi"/>
          <w:i/>
          <w:color w:val="000000" w:themeColor="text1"/>
          <w:sz w:val="18"/>
          <w:szCs w:val="18"/>
          <w:lang w:eastAsia="en-GB"/>
        </w:rPr>
      </w:pPr>
      <w:r w:rsidRPr="009E0AD7">
        <w:rPr>
          <w:rFonts w:asciiTheme="minorHAnsi" w:eastAsia="Times New Roman" w:hAnsiTheme="minorHAnsi" w:cstheme="minorHAnsi"/>
          <w:i/>
          <w:color w:val="000000" w:themeColor="text1"/>
          <w:sz w:val="18"/>
          <w:szCs w:val="18"/>
          <w:lang w:eastAsia="en-GB"/>
        </w:rPr>
        <w:t>Swiss Cycling est la Fédération nationale de cyclisme. Huit sports cyclistes et environ 25 disciplines cyclistes sont pratiqués sous son égide. Fondée en 1883, la Fédération nationale, dont le siège est à Granges, défend les intérêts de tous les cyclistes. Elle agit en tant que plaque tournante et centre de compétences du cyclisme suisse dans les domaines du sport des enfants et des jeunes, de la promotion de la relève, du sport de compétition, du sport amateur, de la promotion des femmes et de la mobilité. Swiss Cycling est la fédération de sports olympiques d’été la plus couronnée de succès du pays. Depuis les JO 2000 à Sydney, les cyclistes suisses ont décroché 17 médailles olympiques.</w:t>
      </w:r>
      <w:r w:rsidR="00423622" w:rsidRPr="00423622">
        <w:t xml:space="preserve"> </w:t>
      </w:r>
      <w:r w:rsidR="00423622" w:rsidRPr="00423622">
        <w:rPr>
          <w:rFonts w:asciiTheme="minorHAnsi" w:eastAsia="Times New Roman" w:hAnsiTheme="minorHAnsi" w:cstheme="minorHAnsi"/>
          <w:i/>
          <w:color w:val="000000" w:themeColor="text1"/>
          <w:sz w:val="18"/>
          <w:szCs w:val="18"/>
          <w:lang w:eastAsia="en-GB"/>
        </w:rPr>
        <w:t xml:space="preserve">Avec le projet de promotion des femmes </w:t>
      </w:r>
      <w:hyperlink r:id="rId12" w:history="1">
        <w:r w:rsidR="00423622" w:rsidRPr="009B7C7D">
          <w:rPr>
            <w:rStyle w:val="Hyperlink"/>
            <w:rFonts w:asciiTheme="minorHAnsi" w:eastAsia="Times New Roman" w:hAnsiTheme="minorHAnsi" w:cstheme="minorHAnsi"/>
            <w:i/>
            <w:sz w:val="18"/>
            <w:szCs w:val="18"/>
            <w:lang w:eastAsia="en-GB"/>
          </w:rPr>
          <w:t>#fastandfemaleSUI</w:t>
        </w:r>
      </w:hyperlink>
      <w:r w:rsidR="00423622" w:rsidRPr="00423622">
        <w:rPr>
          <w:rFonts w:asciiTheme="minorHAnsi" w:eastAsia="Times New Roman" w:hAnsiTheme="minorHAnsi" w:cstheme="minorHAnsi"/>
          <w:i/>
          <w:color w:val="000000" w:themeColor="text1"/>
          <w:sz w:val="18"/>
          <w:szCs w:val="18"/>
          <w:lang w:eastAsia="en-GB"/>
        </w:rPr>
        <w:t xml:space="preserve">, </w:t>
      </w:r>
      <w:proofErr w:type="spellStart"/>
      <w:r w:rsidR="00423622" w:rsidRPr="00423622">
        <w:rPr>
          <w:rFonts w:asciiTheme="minorHAnsi" w:eastAsia="Times New Roman" w:hAnsiTheme="minorHAnsi" w:cstheme="minorHAnsi"/>
          <w:i/>
          <w:color w:val="000000" w:themeColor="text1"/>
          <w:sz w:val="18"/>
          <w:szCs w:val="18"/>
          <w:lang w:eastAsia="en-GB"/>
        </w:rPr>
        <w:t>Swiss</w:t>
      </w:r>
      <w:proofErr w:type="spellEnd"/>
      <w:r w:rsidR="00423622" w:rsidRPr="00423622">
        <w:rPr>
          <w:rFonts w:asciiTheme="minorHAnsi" w:eastAsia="Times New Roman" w:hAnsiTheme="minorHAnsi" w:cstheme="minorHAnsi"/>
          <w:i/>
          <w:color w:val="000000" w:themeColor="text1"/>
          <w:sz w:val="18"/>
          <w:szCs w:val="18"/>
          <w:lang w:eastAsia="en-GB"/>
        </w:rPr>
        <w:t xml:space="preserve"> </w:t>
      </w:r>
      <w:proofErr w:type="spellStart"/>
      <w:r w:rsidR="00423622" w:rsidRPr="00423622">
        <w:rPr>
          <w:rFonts w:asciiTheme="minorHAnsi" w:eastAsia="Times New Roman" w:hAnsiTheme="minorHAnsi" w:cstheme="minorHAnsi"/>
          <w:i/>
          <w:color w:val="000000" w:themeColor="text1"/>
          <w:sz w:val="18"/>
          <w:szCs w:val="18"/>
          <w:lang w:eastAsia="en-GB"/>
        </w:rPr>
        <w:t>Cycling</w:t>
      </w:r>
      <w:proofErr w:type="spellEnd"/>
      <w:r w:rsidR="00423622" w:rsidRPr="00423622">
        <w:rPr>
          <w:rFonts w:asciiTheme="minorHAnsi" w:eastAsia="Times New Roman" w:hAnsiTheme="minorHAnsi" w:cstheme="minorHAnsi"/>
          <w:i/>
          <w:color w:val="000000" w:themeColor="text1"/>
          <w:sz w:val="18"/>
          <w:szCs w:val="18"/>
          <w:lang w:eastAsia="en-GB"/>
        </w:rPr>
        <w:t xml:space="preserve"> offre aux femmes, entre autres, l'exclusivité de pouvoir sortir en groupe avec des personnes partageant les mêmes idées.</w:t>
      </w:r>
    </w:p>
    <w:p w14:paraId="23D08FFA" w14:textId="77777777" w:rsidR="00B10A03" w:rsidRPr="00D20DB6" w:rsidRDefault="00B10A03" w:rsidP="00704818">
      <w:pPr>
        <w:rPr>
          <w:b/>
          <w:bCs/>
        </w:rPr>
      </w:pPr>
    </w:p>
    <w:p w14:paraId="21FC3110" w14:textId="45F1458E" w:rsidR="00D32142" w:rsidRDefault="001B7189" w:rsidP="00704818">
      <w:pPr>
        <w:rPr>
          <w:rFonts w:asciiTheme="minorHAnsi" w:eastAsia="Times New Roman" w:hAnsiTheme="minorHAnsi" w:cstheme="minorHAnsi"/>
          <w:b/>
          <w:bCs/>
          <w:i/>
          <w:iCs/>
          <w:color w:val="000000" w:themeColor="text1"/>
          <w:spacing w:val="4"/>
          <w:sz w:val="18"/>
          <w:szCs w:val="18"/>
          <w:lang w:eastAsia="en-GB"/>
        </w:rPr>
      </w:pPr>
      <w:r w:rsidRPr="00B246DC">
        <w:rPr>
          <w:rFonts w:asciiTheme="minorHAnsi" w:eastAsia="Times New Roman" w:hAnsiTheme="minorHAnsi" w:cstheme="minorHAnsi"/>
          <w:b/>
          <w:bCs/>
          <w:i/>
          <w:iCs/>
          <w:color w:val="000000" w:themeColor="text1"/>
          <w:spacing w:val="4"/>
          <w:sz w:val="18"/>
          <w:szCs w:val="18"/>
          <w:lang w:eastAsia="en-GB"/>
        </w:rPr>
        <w:t xml:space="preserve">À propos de </w:t>
      </w:r>
      <w:proofErr w:type="spellStart"/>
      <w:r w:rsidRPr="00B246DC">
        <w:rPr>
          <w:rFonts w:asciiTheme="minorHAnsi" w:eastAsia="Times New Roman" w:hAnsiTheme="minorHAnsi" w:cstheme="minorHAnsi"/>
          <w:b/>
          <w:bCs/>
          <w:i/>
          <w:iCs/>
          <w:color w:val="000000" w:themeColor="text1"/>
          <w:spacing w:val="4"/>
          <w:sz w:val="18"/>
          <w:szCs w:val="18"/>
          <w:lang w:eastAsia="en-GB"/>
        </w:rPr>
        <w:t>Komoot</w:t>
      </w:r>
      <w:proofErr w:type="spellEnd"/>
    </w:p>
    <w:p w14:paraId="54062889" w14:textId="7929BF32" w:rsidR="00E3727F" w:rsidRPr="00E56358" w:rsidRDefault="00E3727F" w:rsidP="00E3727F">
      <w:pPr>
        <w:spacing w:line="240" w:lineRule="auto"/>
        <w:rPr>
          <w:rFonts w:asciiTheme="minorHAnsi" w:eastAsia="Times New Roman" w:hAnsiTheme="minorHAnsi" w:cstheme="minorHAnsi"/>
          <w:i/>
          <w:iCs/>
          <w:color w:val="000000" w:themeColor="text1"/>
          <w:sz w:val="18"/>
          <w:szCs w:val="18"/>
          <w:lang w:eastAsia="en-GB"/>
        </w:rPr>
      </w:pPr>
      <w:r w:rsidRPr="00E3727F">
        <w:rPr>
          <w:rFonts w:asciiTheme="minorHAnsi" w:eastAsia="Times New Roman" w:hAnsiTheme="minorHAnsi" w:cstheme="minorHAnsi"/>
          <w:i/>
          <w:color w:val="000000" w:themeColor="text1"/>
          <w:sz w:val="18"/>
          <w:szCs w:val="18"/>
          <w:lang w:eastAsia="en-GB"/>
        </w:rPr>
        <w:t>Komoot est la plateforme numérique pour les aventurier</w:t>
      </w:r>
      <w:r w:rsidR="00E56358">
        <w:rPr>
          <w:rFonts w:asciiTheme="minorHAnsi" w:eastAsia="Times New Roman" w:hAnsiTheme="minorHAnsi" w:cstheme="minorHAnsi"/>
          <w:i/>
          <w:iCs/>
          <w:color w:val="000000" w:themeColor="text1"/>
          <w:sz w:val="18"/>
          <w:szCs w:val="18"/>
          <w:lang w:eastAsia="en-GB"/>
        </w:rPr>
        <w:t>-ère-s</w:t>
      </w:r>
      <w:r w:rsidRPr="00E3727F">
        <w:rPr>
          <w:rFonts w:asciiTheme="minorHAnsi" w:eastAsia="Times New Roman" w:hAnsiTheme="minorHAnsi" w:cstheme="minorHAnsi"/>
          <w:i/>
          <w:color w:val="000000" w:themeColor="text1"/>
          <w:sz w:val="18"/>
          <w:szCs w:val="18"/>
          <w:lang w:eastAsia="en-GB"/>
        </w:rPr>
        <w:t xml:space="preserve"> et les adeptes des activités de plein air la plus importante et celle qui connaît la croissance la plus rapide au monde</w:t>
      </w:r>
      <w:r w:rsidR="00E56358">
        <w:rPr>
          <w:rFonts w:asciiTheme="minorHAnsi" w:eastAsia="Times New Roman" w:hAnsiTheme="minorHAnsi" w:cstheme="minorHAnsi"/>
          <w:i/>
          <w:iCs/>
          <w:color w:val="000000" w:themeColor="text1"/>
          <w:sz w:val="18"/>
          <w:szCs w:val="18"/>
          <w:lang w:eastAsia="en-GB"/>
        </w:rPr>
        <w:t>.</w:t>
      </w:r>
      <w:r w:rsidRPr="00E3727F">
        <w:rPr>
          <w:rFonts w:asciiTheme="minorHAnsi" w:eastAsia="Times New Roman" w:hAnsiTheme="minorHAnsi" w:cstheme="minorHAnsi"/>
          <w:i/>
          <w:color w:val="000000" w:themeColor="text1"/>
          <w:sz w:val="18"/>
          <w:szCs w:val="18"/>
          <w:lang w:eastAsia="en-GB"/>
        </w:rPr>
        <w:t xml:space="preserve"> </w:t>
      </w:r>
      <w:r w:rsidR="00E56358">
        <w:rPr>
          <w:rFonts w:asciiTheme="minorHAnsi" w:eastAsia="Times New Roman" w:hAnsiTheme="minorHAnsi" w:cstheme="minorHAnsi"/>
          <w:i/>
          <w:iCs/>
          <w:color w:val="000000" w:themeColor="text1"/>
          <w:sz w:val="18"/>
          <w:szCs w:val="18"/>
          <w:lang w:eastAsia="en-GB"/>
        </w:rPr>
        <w:t>S</w:t>
      </w:r>
      <w:r w:rsidRPr="00E3727F">
        <w:rPr>
          <w:rFonts w:asciiTheme="minorHAnsi" w:eastAsia="Times New Roman" w:hAnsiTheme="minorHAnsi" w:cstheme="minorHAnsi"/>
          <w:i/>
          <w:color w:val="000000" w:themeColor="text1"/>
          <w:sz w:val="18"/>
          <w:szCs w:val="18"/>
          <w:lang w:eastAsia="en-GB"/>
        </w:rPr>
        <w:t>a mission est simple : rendre les aventures de plein air accessibles à tous.</w:t>
      </w:r>
      <w:r w:rsidR="00E56358" w:rsidRPr="00E56358">
        <w:t xml:space="preserve"> </w:t>
      </w:r>
      <w:r w:rsidR="00E56358" w:rsidRPr="00E56358">
        <w:rPr>
          <w:rFonts w:asciiTheme="minorHAnsi" w:eastAsia="Times New Roman" w:hAnsiTheme="minorHAnsi" w:cstheme="minorHAnsi"/>
          <w:i/>
          <w:color w:val="000000" w:themeColor="text1"/>
          <w:sz w:val="18"/>
          <w:szCs w:val="18"/>
          <w:lang w:eastAsia="en-GB"/>
        </w:rPr>
        <w:t xml:space="preserve">L'application mobile et la plateforme numérique de Komoot fournissent </w:t>
      </w:r>
      <w:r w:rsidR="00E56358" w:rsidRPr="00E56358">
        <w:rPr>
          <w:rFonts w:asciiTheme="minorHAnsi" w:eastAsia="Times New Roman" w:hAnsiTheme="minorHAnsi" w:cstheme="minorHAnsi"/>
          <w:i/>
          <w:color w:val="000000" w:themeColor="text1"/>
          <w:sz w:val="18"/>
          <w:szCs w:val="18"/>
          <w:lang w:eastAsia="en-GB"/>
        </w:rPr>
        <w:lastRenderedPageBreak/>
        <w:t>des outils avancés de planification d'itinéraire et de navigation. En même temps, un flux riche en contenu d'histoires uniques inspire sa communauté de plus de 30 millions d'utilisateurs à explorer et à partager leurs expériences et leurs recommandations en matière de plein air.</w:t>
      </w:r>
      <w:r w:rsidR="00E56358">
        <w:rPr>
          <w:rFonts w:asciiTheme="minorHAnsi" w:eastAsia="Times New Roman" w:hAnsiTheme="minorHAnsi" w:cstheme="minorHAnsi"/>
          <w:i/>
          <w:iCs/>
          <w:color w:val="000000" w:themeColor="text1"/>
          <w:sz w:val="18"/>
          <w:szCs w:val="18"/>
          <w:lang w:eastAsia="en-GB"/>
        </w:rPr>
        <w:t xml:space="preserve"> </w:t>
      </w:r>
    </w:p>
    <w:p w14:paraId="566BC86E" w14:textId="49CC398E" w:rsidR="006F4267" w:rsidRDefault="006F4267" w:rsidP="00704818"/>
    <w:p w14:paraId="3AC8E171" w14:textId="439383BF" w:rsidR="001212A6" w:rsidRPr="00B246DC" w:rsidRDefault="001212A6" w:rsidP="00704818">
      <w:pPr>
        <w:rPr>
          <w:rFonts w:asciiTheme="minorHAnsi" w:eastAsia="Times New Roman" w:hAnsiTheme="minorHAnsi" w:cstheme="minorHAnsi"/>
          <w:b/>
          <w:bCs/>
          <w:i/>
          <w:iCs/>
          <w:color w:val="000000" w:themeColor="text1"/>
          <w:spacing w:val="4"/>
          <w:sz w:val="18"/>
          <w:szCs w:val="18"/>
          <w:lang w:eastAsia="en-GB"/>
        </w:rPr>
      </w:pPr>
      <w:r w:rsidRPr="00B246DC">
        <w:rPr>
          <w:rFonts w:asciiTheme="minorHAnsi" w:eastAsia="Times New Roman" w:hAnsiTheme="minorHAnsi" w:cstheme="minorHAnsi"/>
          <w:b/>
          <w:bCs/>
          <w:i/>
          <w:iCs/>
          <w:color w:val="000000" w:themeColor="text1"/>
          <w:spacing w:val="4"/>
          <w:sz w:val="18"/>
          <w:szCs w:val="18"/>
          <w:lang w:eastAsia="en-GB"/>
        </w:rPr>
        <w:t xml:space="preserve">À propos de BMC </w:t>
      </w:r>
    </w:p>
    <w:p w14:paraId="4B3B0CD0" w14:textId="40E21F13" w:rsidR="001212A6" w:rsidRDefault="001212A6" w:rsidP="001B7815">
      <w:pPr>
        <w:spacing w:line="240" w:lineRule="auto"/>
        <w:rPr>
          <w:b/>
          <w:bCs/>
        </w:rPr>
      </w:pPr>
      <w:r w:rsidRPr="009E0AD7">
        <w:rPr>
          <w:rFonts w:asciiTheme="minorHAnsi" w:eastAsia="Times New Roman" w:hAnsiTheme="minorHAnsi" w:cstheme="minorHAnsi"/>
          <w:i/>
          <w:color w:val="000000" w:themeColor="text1"/>
          <w:sz w:val="18"/>
          <w:szCs w:val="18"/>
          <w:lang w:eastAsia="en-GB"/>
        </w:rPr>
        <w:t>Dès le début,</w:t>
      </w:r>
      <w:r w:rsidR="00E56358">
        <w:rPr>
          <w:rFonts w:asciiTheme="minorHAnsi" w:eastAsia="Times New Roman" w:hAnsiTheme="minorHAnsi" w:cstheme="minorHAnsi"/>
          <w:i/>
          <w:iCs/>
          <w:color w:val="000000" w:themeColor="text1"/>
          <w:sz w:val="18"/>
          <w:szCs w:val="18"/>
          <w:lang w:eastAsia="en-GB"/>
        </w:rPr>
        <w:t xml:space="preserve"> la marque de vélos</w:t>
      </w:r>
      <w:r w:rsidR="001B7815">
        <w:rPr>
          <w:rFonts w:asciiTheme="minorHAnsi" w:eastAsia="Times New Roman" w:hAnsiTheme="minorHAnsi" w:cstheme="minorHAnsi"/>
          <w:i/>
          <w:iCs/>
          <w:color w:val="000000" w:themeColor="text1"/>
          <w:sz w:val="18"/>
          <w:szCs w:val="18"/>
          <w:lang w:eastAsia="en-GB"/>
        </w:rPr>
        <w:t xml:space="preserve"> suisse</w:t>
      </w:r>
      <w:r w:rsidR="00E56358">
        <w:rPr>
          <w:rFonts w:asciiTheme="minorHAnsi" w:eastAsia="Times New Roman" w:hAnsiTheme="minorHAnsi" w:cstheme="minorHAnsi"/>
          <w:i/>
          <w:iCs/>
          <w:color w:val="000000" w:themeColor="text1"/>
          <w:sz w:val="18"/>
          <w:szCs w:val="18"/>
          <w:lang w:eastAsia="en-GB"/>
        </w:rPr>
        <w:t xml:space="preserve"> BMC s’est</w:t>
      </w:r>
      <w:r w:rsidRPr="009E0AD7">
        <w:rPr>
          <w:rFonts w:asciiTheme="minorHAnsi" w:eastAsia="Times New Roman" w:hAnsiTheme="minorHAnsi" w:cstheme="minorHAnsi"/>
          <w:i/>
          <w:color w:val="000000" w:themeColor="text1"/>
          <w:sz w:val="18"/>
          <w:szCs w:val="18"/>
          <w:lang w:eastAsia="en-GB"/>
        </w:rPr>
        <w:t xml:space="preserve"> concentré</w:t>
      </w:r>
      <w:r w:rsidR="00E56358">
        <w:rPr>
          <w:rFonts w:asciiTheme="minorHAnsi" w:eastAsia="Times New Roman" w:hAnsiTheme="minorHAnsi" w:cstheme="minorHAnsi"/>
          <w:i/>
          <w:iCs/>
          <w:color w:val="000000" w:themeColor="text1"/>
          <w:sz w:val="18"/>
          <w:szCs w:val="18"/>
          <w:lang w:eastAsia="en-GB"/>
        </w:rPr>
        <w:t>e</w:t>
      </w:r>
      <w:r w:rsidRPr="009E0AD7">
        <w:rPr>
          <w:rFonts w:asciiTheme="minorHAnsi" w:eastAsia="Times New Roman" w:hAnsiTheme="minorHAnsi" w:cstheme="minorHAnsi"/>
          <w:i/>
          <w:color w:val="000000" w:themeColor="text1"/>
          <w:sz w:val="18"/>
          <w:szCs w:val="18"/>
          <w:lang w:eastAsia="en-GB"/>
        </w:rPr>
        <w:t xml:space="preserve"> sur la vitesse.</w:t>
      </w:r>
      <w:r w:rsidR="00E56358">
        <w:rPr>
          <w:rFonts w:asciiTheme="minorHAnsi" w:eastAsia="Times New Roman" w:hAnsiTheme="minorHAnsi" w:cstheme="minorHAnsi"/>
          <w:i/>
          <w:iCs/>
          <w:color w:val="000000" w:themeColor="text1"/>
          <w:sz w:val="18"/>
          <w:szCs w:val="18"/>
          <w:lang w:eastAsia="en-GB"/>
        </w:rPr>
        <w:t xml:space="preserve"> Le</w:t>
      </w:r>
      <w:r w:rsidRPr="009E0AD7">
        <w:rPr>
          <w:rFonts w:asciiTheme="minorHAnsi" w:eastAsia="Times New Roman" w:hAnsiTheme="minorHAnsi" w:cstheme="minorHAnsi"/>
          <w:i/>
          <w:color w:val="000000" w:themeColor="text1"/>
          <w:sz w:val="18"/>
          <w:szCs w:val="18"/>
          <w:lang w:eastAsia="en-GB"/>
        </w:rPr>
        <w:t xml:space="preserve"> siège social </w:t>
      </w:r>
      <w:r w:rsidR="00E56358">
        <w:rPr>
          <w:rFonts w:asciiTheme="minorHAnsi" w:eastAsia="Times New Roman" w:hAnsiTheme="minorHAnsi" w:cstheme="minorHAnsi"/>
          <w:i/>
          <w:iCs/>
          <w:color w:val="000000" w:themeColor="text1"/>
          <w:sz w:val="18"/>
          <w:szCs w:val="18"/>
          <w:lang w:eastAsia="en-GB"/>
        </w:rPr>
        <w:t>situé à Granges</w:t>
      </w:r>
      <w:r w:rsidRPr="009E0AD7">
        <w:rPr>
          <w:rFonts w:asciiTheme="minorHAnsi" w:eastAsia="Times New Roman" w:hAnsiTheme="minorHAnsi" w:cstheme="minorHAnsi"/>
          <w:i/>
          <w:color w:val="000000" w:themeColor="text1"/>
          <w:sz w:val="18"/>
          <w:szCs w:val="18"/>
          <w:lang w:eastAsia="en-GB"/>
        </w:rPr>
        <w:t xml:space="preserve"> a été et reste le centre du succès de BMC. C'est de là que </w:t>
      </w:r>
      <w:r w:rsidR="00E56358">
        <w:rPr>
          <w:rFonts w:asciiTheme="minorHAnsi" w:eastAsia="Times New Roman" w:hAnsiTheme="minorHAnsi" w:cstheme="minorHAnsi"/>
          <w:i/>
          <w:iCs/>
          <w:color w:val="000000" w:themeColor="text1"/>
          <w:sz w:val="18"/>
          <w:szCs w:val="18"/>
          <w:lang w:eastAsia="en-GB"/>
        </w:rPr>
        <w:t>l’entreprise a</w:t>
      </w:r>
      <w:r w:rsidRPr="009E0AD7">
        <w:rPr>
          <w:rFonts w:asciiTheme="minorHAnsi" w:eastAsia="Times New Roman" w:hAnsiTheme="minorHAnsi" w:cstheme="minorHAnsi"/>
          <w:i/>
          <w:color w:val="000000" w:themeColor="text1"/>
          <w:sz w:val="18"/>
          <w:szCs w:val="18"/>
          <w:lang w:eastAsia="en-GB"/>
        </w:rPr>
        <w:t xml:space="preserve"> passé des décennies à construire </w:t>
      </w:r>
      <w:r w:rsidR="00E56358">
        <w:rPr>
          <w:rFonts w:asciiTheme="minorHAnsi" w:eastAsia="Times New Roman" w:hAnsiTheme="minorHAnsi" w:cstheme="minorHAnsi"/>
          <w:i/>
          <w:iCs/>
          <w:color w:val="000000" w:themeColor="text1"/>
          <w:sz w:val="18"/>
          <w:szCs w:val="18"/>
          <w:lang w:eastAsia="en-GB"/>
        </w:rPr>
        <w:t>leur</w:t>
      </w:r>
      <w:r w:rsidRPr="009E0AD7">
        <w:rPr>
          <w:rFonts w:asciiTheme="minorHAnsi" w:eastAsia="Times New Roman" w:hAnsiTheme="minorHAnsi" w:cstheme="minorHAnsi"/>
          <w:i/>
          <w:color w:val="000000" w:themeColor="text1"/>
          <w:sz w:val="18"/>
          <w:szCs w:val="18"/>
          <w:lang w:eastAsia="en-GB"/>
        </w:rPr>
        <w:t xml:space="preserve"> sport, à améliorer les idées et à pousser les technologies à leurs limites. </w:t>
      </w:r>
      <w:r w:rsidR="001B7815">
        <w:rPr>
          <w:rFonts w:asciiTheme="minorHAnsi" w:eastAsia="Times New Roman" w:hAnsiTheme="minorHAnsi" w:cstheme="minorHAnsi"/>
          <w:i/>
          <w:iCs/>
          <w:color w:val="000000" w:themeColor="text1"/>
          <w:sz w:val="18"/>
          <w:szCs w:val="18"/>
          <w:lang w:eastAsia="en-GB"/>
        </w:rPr>
        <w:t>L’entreprise a remporté</w:t>
      </w:r>
      <w:r w:rsidRPr="009E0AD7">
        <w:rPr>
          <w:rFonts w:asciiTheme="minorHAnsi" w:eastAsia="Times New Roman" w:hAnsiTheme="minorHAnsi" w:cstheme="minorHAnsi"/>
          <w:i/>
          <w:color w:val="000000" w:themeColor="text1"/>
          <w:sz w:val="18"/>
          <w:szCs w:val="18"/>
          <w:lang w:eastAsia="en-GB"/>
        </w:rPr>
        <w:t xml:space="preserve"> toutes sortes de courses, défini de nouvelles catégories</w:t>
      </w:r>
      <w:r w:rsidR="001B7815">
        <w:rPr>
          <w:rFonts w:asciiTheme="minorHAnsi" w:eastAsia="Times New Roman" w:hAnsiTheme="minorHAnsi" w:cstheme="minorHAnsi"/>
          <w:i/>
          <w:iCs/>
          <w:color w:val="000000" w:themeColor="text1"/>
          <w:sz w:val="18"/>
          <w:szCs w:val="18"/>
          <w:lang w:eastAsia="en-GB"/>
        </w:rPr>
        <w:t xml:space="preserve">, </w:t>
      </w:r>
      <w:r w:rsidRPr="009E0AD7">
        <w:rPr>
          <w:rFonts w:asciiTheme="minorHAnsi" w:eastAsia="Times New Roman" w:hAnsiTheme="minorHAnsi" w:cstheme="minorHAnsi"/>
          <w:i/>
          <w:color w:val="000000" w:themeColor="text1"/>
          <w:sz w:val="18"/>
          <w:szCs w:val="18"/>
          <w:lang w:eastAsia="en-GB"/>
        </w:rPr>
        <w:t xml:space="preserve">développé et consolidé </w:t>
      </w:r>
      <w:r w:rsidR="001B7815">
        <w:rPr>
          <w:rFonts w:asciiTheme="minorHAnsi" w:eastAsia="Times New Roman" w:hAnsiTheme="minorHAnsi" w:cstheme="minorHAnsi"/>
          <w:i/>
          <w:iCs/>
          <w:color w:val="000000" w:themeColor="text1"/>
          <w:sz w:val="18"/>
          <w:szCs w:val="18"/>
          <w:lang w:eastAsia="en-GB"/>
        </w:rPr>
        <w:t xml:space="preserve">sa </w:t>
      </w:r>
      <w:r w:rsidRPr="009E0AD7">
        <w:rPr>
          <w:rFonts w:asciiTheme="minorHAnsi" w:eastAsia="Times New Roman" w:hAnsiTheme="minorHAnsi" w:cstheme="minorHAnsi"/>
          <w:i/>
          <w:color w:val="000000" w:themeColor="text1"/>
          <w:sz w:val="18"/>
          <w:szCs w:val="18"/>
          <w:lang w:eastAsia="en-GB"/>
        </w:rPr>
        <w:t xml:space="preserve">réputation d'entreprise technologique. Avec le site d'innovation </w:t>
      </w:r>
      <w:proofErr w:type="spellStart"/>
      <w:r w:rsidRPr="009E0AD7">
        <w:rPr>
          <w:rFonts w:asciiTheme="minorHAnsi" w:eastAsia="Times New Roman" w:hAnsiTheme="minorHAnsi" w:cstheme="minorHAnsi"/>
          <w:i/>
          <w:color w:val="000000" w:themeColor="text1"/>
          <w:sz w:val="18"/>
          <w:szCs w:val="18"/>
          <w:lang w:eastAsia="en-GB"/>
        </w:rPr>
        <w:t>lmpec</w:t>
      </w:r>
      <w:proofErr w:type="spellEnd"/>
      <w:r w:rsidRPr="009E0AD7">
        <w:rPr>
          <w:rFonts w:asciiTheme="minorHAnsi" w:eastAsia="Times New Roman" w:hAnsiTheme="minorHAnsi" w:cstheme="minorHAnsi"/>
          <w:i/>
          <w:color w:val="000000" w:themeColor="text1"/>
          <w:sz w:val="18"/>
          <w:szCs w:val="18"/>
          <w:lang w:eastAsia="en-GB"/>
        </w:rPr>
        <w:t xml:space="preserve"> </w:t>
      </w:r>
      <w:proofErr w:type="spellStart"/>
      <w:r w:rsidRPr="009E0AD7">
        <w:rPr>
          <w:rFonts w:asciiTheme="minorHAnsi" w:eastAsia="Times New Roman" w:hAnsiTheme="minorHAnsi" w:cstheme="minorHAnsi"/>
          <w:i/>
          <w:color w:val="000000" w:themeColor="text1"/>
          <w:sz w:val="18"/>
          <w:szCs w:val="18"/>
          <w:lang w:eastAsia="en-GB"/>
        </w:rPr>
        <w:t>Lab</w:t>
      </w:r>
      <w:proofErr w:type="spellEnd"/>
      <w:r w:rsidRPr="009E0AD7">
        <w:rPr>
          <w:rFonts w:asciiTheme="minorHAnsi" w:eastAsia="Times New Roman" w:hAnsiTheme="minorHAnsi" w:cstheme="minorHAnsi"/>
          <w:i/>
          <w:color w:val="000000" w:themeColor="text1"/>
          <w:sz w:val="18"/>
          <w:szCs w:val="18"/>
          <w:lang w:eastAsia="en-GB"/>
        </w:rPr>
        <w:t>, r</w:t>
      </w:r>
      <w:r w:rsidR="001B7815">
        <w:rPr>
          <w:rFonts w:asciiTheme="minorHAnsi" w:eastAsia="Times New Roman" w:hAnsiTheme="minorHAnsi" w:cstheme="minorHAnsi"/>
          <w:i/>
          <w:iCs/>
          <w:color w:val="000000" w:themeColor="text1"/>
          <w:sz w:val="18"/>
          <w:szCs w:val="18"/>
          <w:lang w:eastAsia="en-GB"/>
        </w:rPr>
        <w:t>econnu</w:t>
      </w:r>
      <w:r w:rsidRPr="009E0AD7">
        <w:rPr>
          <w:rFonts w:asciiTheme="minorHAnsi" w:eastAsia="Times New Roman" w:hAnsiTheme="minorHAnsi" w:cstheme="minorHAnsi"/>
          <w:i/>
          <w:color w:val="000000" w:themeColor="text1"/>
          <w:sz w:val="18"/>
          <w:szCs w:val="18"/>
          <w:lang w:eastAsia="en-GB"/>
        </w:rPr>
        <w:t xml:space="preserve"> dans l'industrie, </w:t>
      </w:r>
      <w:r w:rsidR="001B7815">
        <w:rPr>
          <w:rFonts w:asciiTheme="minorHAnsi" w:eastAsia="Times New Roman" w:hAnsiTheme="minorHAnsi" w:cstheme="minorHAnsi"/>
          <w:i/>
          <w:iCs/>
          <w:color w:val="000000" w:themeColor="text1"/>
          <w:sz w:val="18"/>
          <w:szCs w:val="18"/>
          <w:lang w:eastAsia="en-GB"/>
        </w:rPr>
        <w:t>l’</w:t>
      </w:r>
      <w:r w:rsidRPr="009E0AD7">
        <w:rPr>
          <w:rFonts w:asciiTheme="minorHAnsi" w:eastAsia="Times New Roman" w:hAnsiTheme="minorHAnsi" w:cstheme="minorHAnsi"/>
          <w:i/>
          <w:color w:val="000000" w:themeColor="text1"/>
          <w:sz w:val="18"/>
          <w:szCs w:val="18"/>
          <w:lang w:eastAsia="en-GB"/>
        </w:rPr>
        <w:t>équipe de collaborateurs</w:t>
      </w:r>
      <w:r w:rsidR="001B7815">
        <w:rPr>
          <w:rFonts w:asciiTheme="minorHAnsi" w:eastAsia="Times New Roman" w:hAnsiTheme="minorHAnsi" w:cstheme="minorHAnsi"/>
          <w:i/>
          <w:iCs/>
          <w:color w:val="000000" w:themeColor="text1"/>
          <w:sz w:val="18"/>
          <w:szCs w:val="18"/>
          <w:lang w:eastAsia="en-GB"/>
        </w:rPr>
        <w:t>-</w:t>
      </w:r>
      <w:proofErr w:type="spellStart"/>
      <w:r w:rsidR="001B7815">
        <w:rPr>
          <w:rFonts w:asciiTheme="minorHAnsi" w:eastAsia="Times New Roman" w:hAnsiTheme="minorHAnsi" w:cstheme="minorHAnsi"/>
          <w:i/>
          <w:iCs/>
          <w:color w:val="000000" w:themeColor="text1"/>
          <w:sz w:val="18"/>
          <w:szCs w:val="18"/>
          <w:lang w:eastAsia="en-GB"/>
        </w:rPr>
        <w:t>trices</w:t>
      </w:r>
      <w:proofErr w:type="spellEnd"/>
      <w:r w:rsidRPr="009E0AD7">
        <w:rPr>
          <w:rFonts w:asciiTheme="minorHAnsi" w:eastAsia="Times New Roman" w:hAnsiTheme="minorHAnsi" w:cstheme="minorHAnsi"/>
          <w:i/>
          <w:color w:val="000000" w:themeColor="text1"/>
          <w:sz w:val="18"/>
          <w:szCs w:val="18"/>
          <w:lang w:eastAsia="en-GB"/>
        </w:rPr>
        <w:t xml:space="preserve"> qualifié</w:t>
      </w:r>
      <w:r w:rsidR="001B7815">
        <w:rPr>
          <w:rFonts w:asciiTheme="minorHAnsi" w:eastAsia="Times New Roman" w:hAnsiTheme="minorHAnsi" w:cstheme="minorHAnsi"/>
          <w:i/>
          <w:iCs/>
          <w:color w:val="000000" w:themeColor="text1"/>
          <w:sz w:val="18"/>
          <w:szCs w:val="18"/>
          <w:lang w:eastAsia="en-GB"/>
        </w:rPr>
        <w:t>-e-</w:t>
      </w:r>
      <w:r w:rsidRPr="009E0AD7">
        <w:rPr>
          <w:rFonts w:asciiTheme="minorHAnsi" w:eastAsia="Times New Roman" w:hAnsiTheme="minorHAnsi" w:cstheme="minorHAnsi"/>
          <w:i/>
          <w:color w:val="000000" w:themeColor="text1"/>
          <w:sz w:val="18"/>
          <w:szCs w:val="18"/>
          <w:lang w:eastAsia="en-GB"/>
        </w:rPr>
        <w:t xml:space="preserve">s et des centaines d'athlètes </w:t>
      </w:r>
      <w:r w:rsidR="001B7815">
        <w:rPr>
          <w:rFonts w:asciiTheme="minorHAnsi" w:eastAsia="Times New Roman" w:hAnsiTheme="minorHAnsi" w:cstheme="minorHAnsi"/>
          <w:i/>
          <w:iCs/>
          <w:color w:val="000000" w:themeColor="text1"/>
          <w:sz w:val="18"/>
          <w:szCs w:val="18"/>
          <w:lang w:eastAsia="en-GB"/>
        </w:rPr>
        <w:t>soutenu-e-s</w:t>
      </w:r>
      <w:r w:rsidRPr="009E0AD7">
        <w:rPr>
          <w:rFonts w:asciiTheme="minorHAnsi" w:eastAsia="Times New Roman" w:hAnsiTheme="minorHAnsi" w:cstheme="minorHAnsi"/>
          <w:i/>
          <w:color w:val="000000" w:themeColor="text1"/>
          <w:sz w:val="18"/>
          <w:szCs w:val="18"/>
          <w:lang w:eastAsia="en-GB"/>
        </w:rPr>
        <w:t xml:space="preserve">, cet accent unique sur la vitesse a fait de la marque BMC ce qu'elle est aujourd'hui : rapide, forte et distinctive. </w:t>
      </w:r>
    </w:p>
    <w:p w14:paraId="1CD9DEB6" w14:textId="77777777" w:rsidR="00D32142" w:rsidRPr="00D20DB6" w:rsidRDefault="00D32142" w:rsidP="00704818">
      <w:pPr>
        <w:rPr>
          <w:b/>
          <w:bCs/>
        </w:rPr>
      </w:pPr>
    </w:p>
    <w:p w14:paraId="5932FA5D" w14:textId="7C0C45D9" w:rsidR="00B246DC" w:rsidRPr="004E375A" w:rsidRDefault="00B246DC" w:rsidP="00B246DC">
      <w:pPr>
        <w:rPr>
          <w:lang w:val="fr-FR"/>
        </w:rPr>
      </w:pPr>
      <w:r>
        <w:rPr>
          <w:b/>
          <w:bCs/>
          <w:lang w:val="fr-FR"/>
        </w:rPr>
        <w:t>Po</w:t>
      </w:r>
      <w:r w:rsidRPr="004E375A">
        <w:rPr>
          <w:b/>
          <w:bCs/>
          <w:lang w:val="fr-FR"/>
        </w:rPr>
        <w:t>ur de plus amples informations, contacter</w:t>
      </w:r>
      <w:r w:rsidR="00490147">
        <w:rPr>
          <w:b/>
          <w:bCs/>
          <w:lang w:val="fr-FR"/>
        </w:rPr>
        <w:t xml:space="preserve"> </w:t>
      </w:r>
      <w:r w:rsidRPr="004E375A">
        <w:rPr>
          <w:b/>
          <w:bCs/>
          <w:lang w:val="fr-FR"/>
        </w:rPr>
        <w:t>:</w:t>
      </w:r>
      <w:r w:rsidRPr="004E375A">
        <w:rPr>
          <w:lang w:val="fr-FR"/>
        </w:rPr>
        <w:t xml:space="preserve"> </w:t>
      </w:r>
    </w:p>
    <w:p w14:paraId="13BB987B" w14:textId="6A480CA1" w:rsidR="00B246DC" w:rsidRPr="004E375A" w:rsidRDefault="00490147" w:rsidP="00B246DC">
      <w:pPr>
        <w:rPr>
          <w:lang w:val="fr-FR"/>
        </w:rPr>
      </w:pPr>
      <w:r>
        <w:rPr>
          <w:lang w:val="fr-FR"/>
        </w:rPr>
        <w:t>Luc Berthold, Responsable relations publiques</w:t>
      </w:r>
    </w:p>
    <w:p w14:paraId="104AE61B" w14:textId="762B3224" w:rsidR="00490147" w:rsidRDefault="00B246DC" w:rsidP="00B246DC">
      <w:pPr>
        <w:rPr>
          <w:lang w:val="fr-FR"/>
        </w:rPr>
      </w:pPr>
      <w:r w:rsidRPr="004E375A">
        <w:rPr>
          <w:lang w:val="fr-FR"/>
        </w:rPr>
        <w:t>Tél. +</w:t>
      </w:r>
      <w:r w:rsidR="00490147">
        <w:rPr>
          <w:lang w:val="fr-FR"/>
        </w:rPr>
        <w:t xml:space="preserve">33 1 44 51 65 55, </w:t>
      </w:r>
      <w:proofErr w:type="gramStart"/>
      <w:r w:rsidR="00490147">
        <w:rPr>
          <w:lang w:val="fr-FR"/>
        </w:rPr>
        <w:t>e-mail</w:t>
      </w:r>
      <w:proofErr w:type="gramEnd"/>
      <w:r w:rsidR="00490147">
        <w:rPr>
          <w:lang w:val="fr-FR"/>
        </w:rPr>
        <w:t xml:space="preserve"> : </w:t>
      </w:r>
      <w:hyperlink r:id="rId13" w:history="1">
        <w:r w:rsidR="00490147" w:rsidRPr="0025066F">
          <w:rPr>
            <w:rStyle w:val="Hyperlink"/>
            <w:lang w:val="fr-FR"/>
          </w:rPr>
          <w:t>luc.berthold@switzerland.com</w:t>
        </w:r>
      </w:hyperlink>
    </w:p>
    <w:p w14:paraId="02891D29" w14:textId="77777777" w:rsidR="00490147" w:rsidRDefault="00490147" w:rsidP="00B246DC">
      <w:pPr>
        <w:rPr>
          <w:lang w:val="fr-FR"/>
        </w:rPr>
      </w:pPr>
    </w:p>
    <w:p w14:paraId="794C0BE7" w14:textId="154F798B" w:rsidR="00A043FE" w:rsidRPr="00490147" w:rsidRDefault="00B246DC" w:rsidP="00A532A5">
      <w:pPr>
        <w:rPr>
          <w:lang w:val="fr-FR"/>
        </w:rPr>
      </w:pPr>
      <w:r w:rsidRPr="004E375A">
        <w:rPr>
          <w:lang w:val="fr-FR"/>
        </w:rPr>
        <w:t>Communiqués de presse et informations sur</w:t>
      </w:r>
      <w:r w:rsidR="00490147">
        <w:rPr>
          <w:lang w:val="fr-FR"/>
        </w:rPr>
        <w:t xml:space="preserve"> </w:t>
      </w:r>
      <w:r w:rsidRPr="004E375A">
        <w:rPr>
          <w:lang w:val="fr-FR"/>
        </w:rPr>
        <w:t xml:space="preserve">: </w:t>
      </w:r>
      <w:hyperlink r:id="rId14" w:history="1">
        <w:r w:rsidR="00490147">
          <w:rPr>
            <w:rStyle w:val="Hyperlink"/>
            <w:lang w:val="fr-FR"/>
          </w:rPr>
          <w:t>Suisse.com/media-</w:t>
        </w:r>
        <w:proofErr w:type="spellStart"/>
        <w:r w:rsidR="00490147">
          <w:rPr>
            <w:rStyle w:val="Hyperlink"/>
            <w:lang w:val="fr-FR"/>
          </w:rPr>
          <w:t>fr</w:t>
        </w:r>
        <w:proofErr w:type="spellEnd"/>
      </w:hyperlink>
    </w:p>
    <w:sectPr w:rsidR="00A043FE" w:rsidRPr="00490147" w:rsidSect="003B3FC7">
      <w:headerReference w:type="default" r:id="rId15"/>
      <w:headerReference w:type="first" r:id="rId16"/>
      <w:footerReference w:type="first" r:id="rId17"/>
      <w:pgSz w:w="11906" w:h="16838" w:code="9"/>
      <w:pgMar w:top="303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3B80" w14:textId="77777777" w:rsidR="0016104A" w:rsidRDefault="0016104A" w:rsidP="00723009">
      <w:pPr>
        <w:spacing w:line="240" w:lineRule="auto"/>
      </w:pPr>
      <w:r>
        <w:separator/>
      </w:r>
    </w:p>
  </w:endnote>
  <w:endnote w:type="continuationSeparator" w:id="0">
    <w:p w14:paraId="0F54D5F7" w14:textId="77777777" w:rsidR="0016104A" w:rsidRDefault="0016104A" w:rsidP="00723009">
      <w:pPr>
        <w:spacing w:line="240" w:lineRule="auto"/>
      </w:pPr>
      <w:r>
        <w:continuationSeparator/>
      </w:r>
    </w:p>
  </w:endnote>
  <w:endnote w:type="continuationNotice" w:id="1">
    <w:p w14:paraId="74EDC69E" w14:textId="77777777" w:rsidR="0016104A" w:rsidRDefault="001610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5F71" w14:textId="33BD03BB" w:rsidR="009266DF" w:rsidRPr="00490147" w:rsidRDefault="009266DF" w:rsidP="00592C7A">
    <w:pPr>
      <w:pStyle w:val="Footer"/>
      <w:rPr>
        <w:b/>
      </w:rPr>
    </w:pPr>
    <w:r w:rsidRPr="00592C7A">
      <w:rPr>
        <w:b/>
      </w:rPr>
      <w:t>Suisse Tourisme.</w:t>
    </w:r>
    <w:r w:rsidR="00490147">
      <w:rPr>
        <w:b/>
      </w:rPr>
      <w:t xml:space="preserve"> </w:t>
    </w:r>
    <w:r w:rsidR="00490147" w:rsidRPr="00490147">
      <w:rPr>
        <w:bCs/>
      </w:rPr>
      <w:t>11bis rue Scribe, FR-75009 Paris, téléphone +33 1 44 51 65 55, Suisse.com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F0F73" w14:textId="77777777" w:rsidR="0016104A" w:rsidRDefault="0016104A" w:rsidP="00723009">
      <w:pPr>
        <w:spacing w:line="240" w:lineRule="auto"/>
      </w:pPr>
      <w:r>
        <w:separator/>
      </w:r>
    </w:p>
  </w:footnote>
  <w:footnote w:type="continuationSeparator" w:id="0">
    <w:p w14:paraId="79A5A18D" w14:textId="77777777" w:rsidR="0016104A" w:rsidRDefault="0016104A" w:rsidP="00723009">
      <w:pPr>
        <w:spacing w:line="240" w:lineRule="auto"/>
      </w:pPr>
      <w:r>
        <w:continuationSeparator/>
      </w:r>
    </w:p>
  </w:footnote>
  <w:footnote w:type="continuationNotice" w:id="1">
    <w:p w14:paraId="70086C30" w14:textId="77777777" w:rsidR="0016104A" w:rsidRDefault="0016104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EB67" w14:textId="77777777" w:rsidR="009266DF" w:rsidRPr="00723009" w:rsidRDefault="009266DF" w:rsidP="00723009">
    <w:pPr>
      <w:pStyle w:val="Header"/>
    </w:pPr>
    <w:r>
      <w:rPr>
        <w:noProof/>
        <w:lang w:val="de-DE" w:eastAsia="de-DE"/>
      </w:rPr>
      <w:drawing>
        <wp:anchor distT="0" distB="0" distL="114300" distR="114300" simplePos="0" relativeHeight="251658243" behindDoc="0" locked="1" layoutInCell="1" allowOverlap="1" wp14:anchorId="77E9B5BB" wp14:editId="5BEDB1C8">
          <wp:simplePos x="0" y="0"/>
          <wp:positionH relativeFrom="page">
            <wp:posOffset>3510280</wp:posOffset>
          </wp:positionH>
          <wp:positionV relativeFrom="page">
            <wp:posOffset>450215</wp:posOffset>
          </wp:positionV>
          <wp:extent cx="3607200" cy="712800"/>
          <wp:effectExtent l="0" t="0" r="0" b="0"/>
          <wp:wrapNone/>
          <wp:docPr id="7" name="Picture 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it_2" hidden="1"/>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2" behindDoc="0" locked="1" layoutInCell="1" allowOverlap="1" wp14:anchorId="48CA2065" wp14:editId="0D499B43">
          <wp:simplePos x="0" y="0"/>
          <wp:positionH relativeFrom="page">
            <wp:posOffset>3510280</wp:posOffset>
          </wp:positionH>
          <wp:positionV relativeFrom="page">
            <wp:posOffset>450215</wp:posOffset>
          </wp:positionV>
          <wp:extent cx="3607200" cy="712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fr_2"/>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1" behindDoc="0" locked="1" layoutInCell="1" allowOverlap="1" wp14:anchorId="5BD60146" wp14:editId="3BFBD384">
          <wp:simplePos x="0" y="0"/>
          <wp:positionH relativeFrom="page">
            <wp:posOffset>3510280</wp:posOffset>
          </wp:positionH>
          <wp:positionV relativeFrom="page">
            <wp:posOffset>450215</wp:posOffset>
          </wp:positionV>
          <wp:extent cx="3607200" cy="712800"/>
          <wp:effectExtent l="0" t="0" r="0" b="0"/>
          <wp:wrapNone/>
          <wp:docPr id="9" name="Picture 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en_2" hidden="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46EE36CF" wp14:editId="3BB98475">
          <wp:simplePos x="0" y="0"/>
          <wp:positionH relativeFrom="page">
            <wp:posOffset>3510280</wp:posOffset>
          </wp:positionH>
          <wp:positionV relativeFrom="page">
            <wp:posOffset>450215</wp:posOffset>
          </wp:positionV>
          <wp:extent cx="3606840" cy="711360"/>
          <wp:effectExtent l="0" t="0" r="0" b="0"/>
          <wp:wrapNone/>
          <wp:docPr id="10" name="Picture 1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de_2" hidden="1"/>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58251" behindDoc="1" locked="1" layoutInCell="1" allowOverlap="1" wp14:anchorId="571B4D80" wp14:editId="4D790EE7">
          <wp:simplePos x="0" y="0"/>
          <wp:positionH relativeFrom="page">
            <wp:posOffset>6333490</wp:posOffset>
          </wp:positionH>
          <wp:positionV relativeFrom="page">
            <wp:posOffset>421005</wp:posOffset>
          </wp:positionV>
          <wp:extent cx="809640" cy="773280"/>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_rgb_2"/>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0834" w14:textId="60FC06EB" w:rsidR="009266DF" w:rsidRDefault="009E0AD7">
    <w:pPr>
      <w:pStyle w:val="Header"/>
    </w:pPr>
    <w:r>
      <w:rPr>
        <w:noProof/>
      </w:rPr>
      <w:drawing>
        <wp:anchor distT="0" distB="0" distL="114300" distR="114300" simplePos="0" relativeHeight="251658252" behindDoc="1" locked="0" layoutInCell="1" allowOverlap="1" wp14:anchorId="3FA2601B" wp14:editId="6390961D">
          <wp:simplePos x="0" y="0"/>
          <wp:positionH relativeFrom="column">
            <wp:posOffset>4255806</wp:posOffset>
          </wp:positionH>
          <wp:positionV relativeFrom="paragraph">
            <wp:posOffset>547370</wp:posOffset>
          </wp:positionV>
          <wp:extent cx="1112400" cy="543600"/>
          <wp:effectExtent l="0" t="0" r="5715" b="2540"/>
          <wp:wrapTight wrapText="bothSides">
            <wp:wrapPolygon edited="0">
              <wp:start x="0" y="0"/>
              <wp:lineTo x="0" y="21196"/>
              <wp:lineTo x="21464" y="21196"/>
              <wp:lineTo x="21464" y="0"/>
              <wp:lineTo x="0" y="0"/>
            </wp:wrapPolygon>
          </wp:wrapTight>
          <wp:docPr id="14" name="Picture 1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ed and white logo&#10;&#10;Description automatically generated with low confidence"/>
                  <pic:cNvPicPr/>
                </pic:nvPicPr>
                <pic:blipFill>
                  <a:blip r:embed="rId1"/>
                  <a:stretch>
                    <a:fillRect/>
                  </a:stretch>
                </pic:blipFill>
                <pic:spPr>
                  <a:xfrm>
                    <a:off x="0" y="0"/>
                    <a:ext cx="1112400" cy="5436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mc:AlternateContent>
        <mc:Choice Requires="wps">
          <w:drawing>
            <wp:anchor distT="0" distB="0" distL="114300" distR="114300" simplePos="0" relativeHeight="251658248" behindDoc="0" locked="1" layoutInCell="1" allowOverlap="1" wp14:anchorId="383D80DF" wp14:editId="2A85B365">
              <wp:simplePos x="0" y="0"/>
              <wp:positionH relativeFrom="page">
                <wp:posOffset>900430</wp:posOffset>
              </wp:positionH>
              <wp:positionV relativeFrom="page">
                <wp:posOffset>662305</wp:posOffset>
              </wp:positionV>
              <wp:extent cx="2698920" cy="2700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698920" cy="27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8B244" w14:textId="77777777" w:rsidR="009266DF" w:rsidRDefault="00D20DB6" w:rsidP="00A532A5">
                          <w:pPr>
                            <w:pStyle w:val="DocType"/>
                          </w:pPr>
                          <w: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D80DF" id="_x0000_t202" coordsize="21600,21600" o:spt="202" path="m,l,21600r21600,l21600,xe">
              <v:stroke joinstyle="miter"/>
              <v:path gradientshapeok="t" o:connecttype="rect"/>
            </v:shapetype>
            <v:shape id="Text Box 13" o:spid="_x0000_s1026" type="#_x0000_t202" style="position:absolute;margin-left:70.9pt;margin-top:52.15pt;width:212.5pt;height:21.2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" filled="f" stroked="f" strokeweight=".5pt">
              <v:textbox inset="0,0,0,0">
                <w:txbxContent>
                  <w:p w14:paraId="1208B244" w14:textId="77777777" w:rsidR="009266DF" w:rsidRDefault="00D20DB6" w:rsidP="00A532A5">
                    <w:pPr>
                      <w:pStyle w:val="DocType"/>
                    </w:pPr>
                    <w:r>
                      <w:t>Communiqué de presse</w:t>
                    </w:r>
                  </w:p>
                </w:txbxContent>
              </v:textbox>
              <w10:wrap anchorx="page" anchory="page"/>
              <w10:anchorlock/>
            </v:shape>
          </w:pict>
        </mc:Fallback>
      </mc:AlternateContent>
    </w:r>
    <w:r w:rsidR="009266DF">
      <w:rPr>
        <w:noProof/>
        <w:lang w:val="de-DE" w:eastAsia="de-DE"/>
      </w:rPr>
      <w:drawing>
        <wp:anchor distT="0" distB="0" distL="114300" distR="114300" simplePos="0" relativeHeight="251658247" behindDoc="0" locked="1" layoutInCell="1" allowOverlap="1" wp14:anchorId="663FEF00" wp14:editId="3DC0AD84">
          <wp:simplePos x="0" y="0"/>
          <wp:positionH relativeFrom="page">
            <wp:posOffset>3510280</wp:posOffset>
          </wp:positionH>
          <wp:positionV relativeFrom="page">
            <wp:posOffset>450215</wp:posOffset>
          </wp:positionV>
          <wp:extent cx="3607200" cy="712800"/>
          <wp:effectExtent l="0" t="0" r="0" b="0"/>
          <wp:wrapNone/>
          <wp:docPr id="6" name="Picture 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it_1" hidden="1"/>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w:drawing>
        <wp:anchor distT="0" distB="0" distL="114300" distR="114300" simplePos="0" relativeHeight="251658246" behindDoc="0" locked="1" layoutInCell="1" allowOverlap="1" wp14:anchorId="23CD649E" wp14:editId="1999B5B3">
          <wp:simplePos x="0" y="0"/>
          <wp:positionH relativeFrom="page">
            <wp:posOffset>3510280</wp:posOffset>
          </wp:positionH>
          <wp:positionV relativeFrom="page">
            <wp:posOffset>450215</wp:posOffset>
          </wp:positionV>
          <wp:extent cx="3607200" cy="712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r_1"/>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w:drawing>
        <wp:anchor distT="0" distB="0" distL="114300" distR="114300" simplePos="0" relativeHeight="251658245" behindDoc="0" locked="1" layoutInCell="1" allowOverlap="1" wp14:anchorId="38DC65A0" wp14:editId="7A337D8B">
          <wp:simplePos x="0" y="0"/>
          <wp:positionH relativeFrom="page">
            <wp:posOffset>3510280</wp:posOffset>
          </wp:positionH>
          <wp:positionV relativeFrom="page">
            <wp:posOffset>450215</wp:posOffset>
          </wp:positionV>
          <wp:extent cx="3607200" cy="712800"/>
          <wp:effectExtent l="0" t="0" r="0" b="0"/>
          <wp:wrapNone/>
          <wp:docPr id="4" name="Picture 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n_1" hidden="1"/>
                  <pic:cNvPicPr/>
                </pic:nvPicPr>
                <pic:blipFill>
                  <a:blip r:embed="rId4"/>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sidR="009266DF">
      <w:rPr>
        <w:noProof/>
        <w:lang w:val="de-DE" w:eastAsia="de-DE"/>
      </w:rPr>
      <w:drawing>
        <wp:anchor distT="0" distB="0" distL="114300" distR="114300" simplePos="0" relativeHeight="251658244" behindDoc="1" locked="1" layoutInCell="1" allowOverlap="1" wp14:anchorId="24643635" wp14:editId="33805AB5">
          <wp:simplePos x="0" y="0"/>
          <wp:positionH relativeFrom="page">
            <wp:posOffset>3510280</wp:posOffset>
          </wp:positionH>
          <wp:positionV relativeFrom="page">
            <wp:posOffset>450215</wp:posOffset>
          </wp:positionV>
          <wp:extent cx="3606840" cy="711360"/>
          <wp:effectExtent l="0" t="0" r="0" b="0"/>
          <wp:wrapNone/>
          <wp:docPr id="3" name="Picture 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e_1" hidden="1"/>
                  <pic:cNvPicPr/>
                </pic:nvPicPr>
                <pic:blipFill>
                  <a:blip r:embed="rId5"/>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sidR="00D17483">
      <w:rPr>
        <w:noProof/>
        <w:lang w:val="de-DE" w:eastAsia="de-DE"/>
      </w:rPr>
      <w:drawing>
        <wp:anchor distT="0" distB="0" distL="114300" distR="114300" simplePos="0" relativeHeight="251658250" behindDoc="1" locked="1" layoutInCell="1" allowOverlap="1" wp14:anchorId="5E24A838" wp14:editId="3F565DB6">
          <wp:simplePos x="0" y="0"/>
          <wp:positionH relativeFrom="page">
            <wp:posOffset>6333490</wp:posOffset>
          </wp:positionH>
          <wp:positionV relativeFrom="page">
            <wp:posOffset>421005</wp:posOffset>
          </wp:positionV>
          <wp:extent cx="809640" cy="77328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er_rgb_1"/>
                  <pic:cNvPicPr/>
                </pic:nvPicPr>
                <pic:blipFill>
                  <a:blip r:embed="rId6"/>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DB6"/>
    <w:rsid w:val="00010FD5"/>
    <w:rsid w:val="00026B80"/>
    <w:rsid w:val="00052FEF"/>
    <w:rsid w:val="00092D72"/>
    <w:rsid w:val="000934D0"/>
    <w:rsid w:val="000A7A92"/>
    <w:rsid w:val="000B677B"/>
    <w:rsid w:val="000C2999"/>
    <w:rsid w:val="000F251D"/>
    <w:rsid w:val="001212A6"/>
    <w:rsid w:val="00136452"/>
    <w:rsid w:val="0016104A"/>
    <w:rsid w:val="00170D9E"/>
    <w:rsid w:val="001710C8"/>
    <w:rsid w:val="00171BE3"/>
    <w:rsid w:val="00175561"/>
    <w:rsid w:val="00197F1F"/>
    <w:rsid w:val="001B7189"/>
    <w:rsid w:val="001B7815"/>
    <w:rsid w:val="001F5725"/>
    <w:rsid w:val="002125A1"/>
    <w:rsid w:val="002502B0"/>
    <w:rsid w:val="00270993"/>
    <w:rsid w:val="00276E0E"/>
    <w:rsid w:val="0029681A"/>
    <w:rsid w:val="002972AC"/>
    <w:rsid w:val="002C5E89"/>
    <w:rsid w:val="002D613F"/>
    <w:rsid w:val="002E4CB2"/>
    <w:rsid w:val="00306A1A"/>
    <w:rsid w:val="00314D27"/>
    <w:rsid w:val="00342826"/>
    <w:rsid w:val="00346CFE"/>
    <w:rsid w:val="00355B8A"/>
    <w:rsid w:val="0035699D"/>
    <w:rsid w:val="00380A57"/>
    <w:rsid w:val="003838FC"/>
    <w:rsid w:val="003B3FC7"/>
    <w:rsid w:val="003B66F4"/>
    <w:rsid w:val="003E14BF"/>
    <w:rsid w:val="003F10ED"/>
    <w:rsid w:val="00414822"/>
    <w:rsid w:val="004202F9"/>
    <w:rsid w:val="00423622"/>
    <w:rsid w:val="00430211"/>
    <w:rsid w:val="004807F6"/>
    <w:rsid w:val="00490147"/>
    <w:rsid w:val="004A485B"/>
    <w:rsid w:val="004B1C8A"/>
    <w:rsid w:val="004D5C19"/>
    <w:rsid w:val="004D7D20"/>
    <w:rsid w:val="004E769F"/>
    <w:rsid w:val="004F3E2A"/>
    <w:rsid w:val="00502316"/>
    <w:rsid w:val="005407D2"/>
    <w:rsid w:val="00541FFD"/>
    <w:rsid w:val="00552732"/>
    <w:rsid w:val="00567422"/>
    <w:rsid w:val="00586DAE"/>
    <w:rsid w:val="00592C7A"/>
    <w:rsid w:val="005A751B"/>
    <w:rsid w:val="005B3D05"/>
    <w:rsid w:val="005C59ED"/>
    <w:rsid w:val="005F7B9E"/>
    <w:rsid w:val="00613346"/>
    <w:rsid w:val="0061355F"/>
    <w:rsid w:val="0061588B"/>
    <w:rsid w:val="00632F62"/>
    <w:rsid w:val="006542BD"/>
    <w:rsid w:val="0065681C"/>
    <w:rsid w:val="006704CE"/>
    <w:rsid w:val="006904CC"/>
    <w:rsid w:val="006940D2"/>
    <w:rsid w:val="0069632F"/>
    <w:rsid w:val="00696FAA"/>
    <w:rsid w:val="006A4C54"/>
    <w:rsid w:val="006A79E7"/>
    <w:rsid w:val="006D5F4F"/>
    <w:rsid w:val="006E3A4F"/>
    <w:rsid w:val="006F1372"/>
    <w:rsid w:val="006F4267"/>
    <w:rsid w:val="006F548B"/>
    <w:rsid w:val="00704818"/>
    <w:rsid w:val="00712D3A"/>
    <w:rsid w:val="00723009"/>
    <w:rsid w:val="00732EA4"/>
    <w:rsid w:val="00740F1C"/>
    <w:rsid w:val="00761683"/>
    <w:rsid w:val="00767E1C"/>
    <w:rsid w:val="00771209"/>
    <w:rsid w:val="00786F4F"/>
    <w:rsid w:val="007B4AC6"/>
    <w:rsid w:val="007C1AFC"/>
    <w:rsid w:val="007D14E4"/>
    <w:rsid w:val="007D6F67"/>
    <w:rsid w:val="0080557A"/>
    <w:rsid w:val="00833568"/>
    <w:rsid w:val="00850E53"/>
    <w:rsid w:val="008B3B5D"/>
    <w:rsid w:val="008D3A9F"/>
    <w:rsid w:val="008E60AE"/>
    <w:rsid w:val="008F0502"/>
    <w:rsid w:val="008F44D0"/>
    <w:rsid w:val="00900C9F"/>
    <w:rsid w:val="0090461E"/>
    <w:rsid w:val="00905029"/>
    <w:rsid w:val="009161C4"/>
    <w:rsid w:val="00923321"/>
    <w:rsid w:val="009266DF"/>
    <w:rsid w:val="00932C5C"/>
    <w:rsid w:val="00943D7F"/>
    <w:rsid w:val="00944298"/>
    <w:rsid w:val="0094581D"/>
    <w:rsid w:val="00946EF1"/>
    <w:rsid w:val="009538DE"/>
    <w:rsid w:val="009577BF"/>
    <w:rsid w:val="0096649B"/>
    <w:rsid w:val="0097353D"/>
    <w:rsid w:val="009B7C7D"/>
    <w:rsid w:val="009C0AF0"/>
    <w:rsid w:val="009C213F"/>
    <w:rsid w:val="009D5780"/>
    <w:rsid w:val="009E0AD7"/>
    <w:rsid w:val="009F2B54"/>
    <w:rsid w:val="00A0166D"/>
    <w:rsid w:val="00A043FE"/>
    <w:rsid w:val="00A368BB"/>
    <w:rsid w:val="00A47574"/>
    <w:rsid w:val="00A532A5"/>
    <w:rsid w:val="00A71270"/>
    <w:rsid w:val="00A82D95"/>
    <w:rsid w:val="00A86D6C"/>
    <w:rsid w:val="00AA10D7"/>
    <w:rsid w:val="00AA6931"/>
    <w:rsid w:val="00AD3C46"/>
    <w:rsid w:val="00B05245"/>
    <w:rsid w:val="00B10A03"/>
    <w:rsid w:val="00B246DC"/>
    <w:rsid w:val="00B36B79"/>
    <w:rsid w:val="00B43E6E"/>
    <w:rsid w:val="00B55491"/>
    <w:rsid w:val="00B56879"/>
    <w:rsid w:val="00B71C9D"/>
    <w:rsid w:val="00B91357"/>
    <w:rsid w:val="00B914B3"/>
    <w:rsid w:val="00BA5D8F"/>
    <w:rsid w:val="00BA6813"/>
    <w:rsid w:val="00BB03D7"/>
    <w:rsid w:val="00BB313A"/>
    <w:rsid w:val="00BF7432"/>
    <w:rsid w:val="00C00043"/>
    <w:rsid w:val="00C13894"/>
    <w:rsid w:val="00C25291"/>
    <w:rsid w:val="00C307D3"/>
    <w:rsid w:val="00C80778"/>
    <w:rsid w:val="00C83747"/>
    <w:rsid w:val="00C864A5"/>
    <w:rsid w:val="00C96640"/>
    <w:rsid w:val="00C97A08"/>
    <w:rsid w:val="00CB243B"/>
    <w:rsid w:val="00CD6093"/>
    <w:rsid w:val="00CD6C07"/>
    <w:rsid w:val="00CF73EB"/>
    <w:rsid w:val="00CF7E4D"/>
    <w:rsid w:val="00D01314"/>
    <w:rsid w:val="00D07384"/>
    <w:rsid w:val="00D14D76"/>
    <w:rsid w:val="00D17483"/>
    <w:rsid w:val="00D20DB6"/>
    <w:rsid w:val="00D3105A"/>
    <w:rsid w:val="00D32142"/>
    <w:rsid w:val="00D4533A"/>
    <w:rsid w:val="00D46E3C"/>
    <w:rsid w:val="00DA4F15"/>
    <w:rsid w:val="00DB33CB"/>
    <w:rsid w:val="00DB759D"/>
    <w:rsid w:val="00DE7E5B"/>
    <w:rsid w:val="00DF7EF3"/>
    <w:rsid w:val="00E12634"/>
    <w:rsid w:val="00E13548"/>
    <w:rsid w:val="00E13F86"/>
    <w:rsid w:val="00E16B43"/>
    <w:rsid w:val="00E30DF2"/>
    <w:rsid w:val="00E3727F"/>
    <w:rsid w:val="00E4349C"/>
    <w:rsid w:val="00E5132F"/>
    <w:rsid w:val="00E56358"/>
    <w:rsid w:val="00E61F9B"/>
    <w:rsid w:val="00E70AAC"/>
    <w:rsid w:val="00E80A5F"/>
    <w:rsid w:val="00E9718D"/>
    <w:rsid w:val="00EF2B39"/>
    <w:rsid w:val="00F2640C"/>
    <w:rsid w:val="00F34954"/>
    <w:rsid w:val="00F50BB6"/>
    <w:rsid w:val="00F5415B"/>
    <w:rsid w:val="00F55E60"/>
    <w:rsid w:val="00F60D46"/>
    <w:rsid w:val="00F763B7"/>
    <w:rsid w:val="00F84A77"/>
    <w:rsid w:val="00F87AF4"/>
    <w:rsid w:val="00F947FB"/>
    <w:rsid w:val="00FA00EA"/>
    <w:rsid w:val="00FB6FEC"/>
    <w:rsid w:val="00FC2CF8"/>
    <w:rsid w:val="00FC7CFF"/>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95F42"/>
  <w15:docId w15:val="{0975DD77-6D0E-4845-A532-D6E3B8125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character" w:styleId="Strong">
    <w:name w:val="Strong"/>
    <w:basedOn w:val="DefaultParagraphFont"/>
    <w:uiPriority w:val="22"/>
    <w:qFormat/>
    <w:rsid w:val="009E0AD7"/>
    <w:rPr>
      <w:b/>
      <w:bCs/>
    </w:rPr>
  </w:style>
  <w:style w:type="paragraph" w:customStyle="1" w:styleId="is-style-lead-paragraph">
    <w:name w:val="is-style-lead-paragraph"/>
    <w:basedOn w:val="Normal"/>
    <w:rsid w:val="009E0A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1F5725"/>
    <w:rPr>
      <w:color w:val="605E5C"/>
      <w:shd w:val="clear" w:color="auto" w:fill="E1DFDD"/>
    </w:rPr>
  </w:style>
  <w:style w:type="character" w:styleId="Emphasis">
    <w:name w:val="Emphasis"/>
    <w:basedOn w:val="DefaultParagraphFont"/>
    <w:uiPriority w:val="20"/>
    <w:qFormat/>
    <w:rsid w:val="00346CFE"/>
    <w:rPr>
      <w:i/>
      <w:iCs/>
    </w:rPr>
  </w:style>
  <w:style w:type="paragraph" w:styleId="FootnoteText">
    <w:name w:val="footnote text"/>
    <w:basedOn w:val="Normal"/>
    <w:link w:val="FootnoteTextChar"/>
    <w:uiPriority w:val="99"/>
    <w:semiHidden/>
    <w:unhideWhenUsed/>
    <w:rsid w:val="00346CFE"/>
    <w:pPr>
      <w:spacing w:line="240" w:lineRule="auto"/>
    </w:pPr>
  </w:style>
  <w:style w:type="character" w:customStyle="1" w:styleId="FootnoteTextChar">
    <w:name w:val="Footnote Text Char"/>
    <w:basedOn w:val="DefaultParagraphFont"/>
    <w:link w:val="FootnoteText"/>
    <w:uiPriority w:val="99"/>
    <w:semiHidden/>
    <w:rsid w:val="00346CFE"/>
    <w:rPr>
      <w:lang w:val="fr-CH"/>
    </w:rPr>
  </w:style>
  <w:style w:type="character" w:styleId="FootnoteReference">
    <w:name w:val="footnote reference"/>
    <w:basedOn w:val="DefaultParagraphFont"/>
    <w:uiPriority w:val="99"/>
    <w:semiHidden/>
    <w:unhideWhenUsed/>
    <w:rsid w:val="00346CFE"/>
    <w:rPr>
      <w:vertAlign w:val="superscript"/>
    </w:rPr>
  </w:style>
  <w:style w:type="character" w:customStyle="1" w:styleId="apple-converted-space">
    <w:name w:val="apple-converted-space"/>
    <w:basedOn w:val="DefaultParagraphFont"/>
    <w:rsid w:val="00586DAE"/>
  </w:style>
  <w:style w:type="character" w:styleId="CommentReference">
    <w:name w:val="annotation reference"/>
    <w:basedOn w:val="DefaultParagraphFont"/>
    <w:uiPriority w:val="99"/>
    <w:semiHidden/>
    <w:unhideWhenUsed/>
    <w:rsid w:val="00342826"/>
    <w:rPr>
      <w:sz w:val="16"/>
      <w:szCs w:val="16"/>
    </w:rPr>
  </w:style>
  <w:style w:type="paragraph" w:styleId="CommentText">
    <w:name w:val="annotation text"/>
    <w:basedOn w:val="Normal"/>
    <w:link w:val="CommentTextChar"/>
    <w:uiPriority w:val="99"/>
    <w:semiHidden/>
    <w:unhideWhenUsed/>
    <w:rsid w:val="00342826"/>
    <w:pPr>
      <w:spacing w:line="240" w:lineRule="auto"/>
    </w:pPr>
  </w:style>
  <w:style w:type="character" w:customStyle="1" w:styleId="CommentTextChar">
    <w:name w:val="Comment Text Char"/>
    <w:basedOn w:val="DefaultParagraphFont"/>
    <w:link w:val="CommentText"/>
    <w:uiPriority w:val="99"/>
    <w:semiHidden/>
    <w:rsid w:val="00342826"/>
    <w:rPr>
      <w:lang w:val="fr-CH"/>
    </w:rPr>
  </w:style>
  <w:style w:type="paragraph" w:styleId="CommentSubject">
    <w:name w:val="annotation subject"/>
    <w:basedOn w:val="CommentText"/>
    <w:next w:val="CommentText"/>
    <w:link w:val="CommentSubjectChar"/>
    <w:uiPriority w:val="99"/>
    <w:semiHidden/>
    <w:unhideWhenUsed/>
    <w:rsid w:val="00342826"/>
    <w:rPr>
      <w:b/>
      <w:bCs/>
    </w:rPr>
  </w:style>
  <w:style w:type="character" w:customStyle="1" w:styleId="CommentSubjectChar">
    <w:name w:val="Comment Subject Char"/>
    <w:basedOn w:val="CommentTextChar"/>
    <w:link w:val="CommentSubject"/>
    <w:uiPriority w:val="99"/>
    <w:semiHidden/>
    <w:rsid w:val="00342826"/>
    <w:rPr>
      <w:b/>
      <w:bCs/>
      <w:lang w:val="fr-CH"/>
    </w:rPr>
  </w:style>
  <w:style w:type="character" w:customStyle="1" w:styleId="ui-provider">
    <w:name w:val="ui-provider"/>
    <w:basedOn w:val="DefaultParagraphFont"/>
    <w:rsid w:val="009B7C7D"/>
  </w:style>
  <w:style w:type="character" w:styleId="FollowedHyperlink">
    <w:name w:val="FollowedHyperlink"/>
    <w:basedOn w:val="DefaultParagraphFont"/>
    <w:uiPriority w:val="99"/>
    <w:semiHidden/>
    <w:unhideWhenUsed/>
    <w:rsid w:val="009B7C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558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net.ch/fr/record-du-monde-80-femmes-de-25-pays-gravissent-ensemble-le-breithorn/" TargetMode="External"/><Relationship Id="rId13" Type="http://schemas.openxmlformats.org/officeDocument/2006/relationships/hyperlink" Target="mailto:luc.berthold@switzerland.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eakchallenge.myswitzerland.com/fr/" TargetMode="External"/><Relationship Id="rId12" Type="http://schemas.openxmlformats.org/officeDocument/2006/relationships/hyperlink" Target="https://www.fastandfemale.ch/"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www.uvek.admin.ch/uvek/fr/home/detec/medias/communiques-de-presse.msg-id-84496.html" TargetMode="External"/><Relationship Id="rId11" Type="http://schemas.openxmlformats.org/officeDocument/2006/relationships/hyperlink" Target="https://www.myswitzerland.com/fr-fr/decouvrir/100-women-offers-for-women/"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sam.myswitzerland.com/pinaccess/pinaccess.do?pinCode=FnEEfG2WC1Qn"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myswitzerland.com/fr-ch/decouvrir/100-women-offers-for-women/" TargetMode="External"/><Relationship Id="rId14" Type="http://schemas.openxmlformats.org/officeDocument/2006/relationships/hyperlink" Target="http://suisse.com/media-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pn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emf"/><Relationship Id="rId1" Type="http://schemas.openxmlformats.org/officeDocument/2006/relationships/image" Target="media/image6.jpg"/><Relationship Id="rId6" Type="http://schemas.openxmlformats.org/officeDocument/2006/relationships/image" Target="media/image5.png"/><Relationship Id="rId5" Type="http://schemas.openxmlformats.org/officeDocument/2006/relationships/image" Target="media/image4.emf"/><Relationship Id="rId4"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villars/Library/Group%20Containers/UBF8T346G9.Office/User%20Content.localized/Templates.localized/ST_Templates/A4_ST_CorpCom/ST_Press_Release_A4.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ST_Press_Release_A4.dotm</Template>
  <TotalTime>132</TotalTime>
  <Pages>3</Pages>
  <Words>1364</Words>
  <Characters>7777</Characters>
  <Application>Microsoft Office Word</Application>
  <DocSecurity>0</DocSecurity>
  <Lines>64</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Letizia Robbiani</cp:lastModifiedBy>
  <cp:revision>14</cp:revision>
  <cp:lastPrinted>2023-02-22T16:17:00Z</cp:lastPrinted>
  <dcterms:created xsi:type="dcterms:W3CDTF">2023-02-27T06:45:00Z</dcterms:created>
  <dcterms:modified xsi:type="dcterms:W3CDTF">2023-03-15T10:23:00Z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