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4D0B5" w14:textId="7F6D28AD" w:rsidR="00766416" w:rsidRPr="003E048D" w:rsidRDefault="00766416" w:rsidP="00766416">
      <w:pPr>
        <w:jc w:val="right"/>
      </w:pPr>
      <w:r w:rsidRPr="003E048D">
        <w:t xml:space="preserve">Zurich, le </w:t>
      </w:r>
      <w:r w:rsidR="00E76DBF" w:rsidRPr="003E048D">
        <w:t>22</w:t>
      </w:r>
      <w:r w:rsidRPr="003E048D">
        <w:t> </w:t>
      </w:r>
      <w:r w:rsidR="003E048D" w:rsidRPr="003E048D">
        <w:t>j</w:t>
      </w:r>
      <w:r w:rsidR="00E76DBF" w:rsidRPr="003E048D">
        <w:t>ui</w:t>
      </w:r>
      <w:r w:rsidR="003E048D" w:rsidRPr="003E048D">
        <w:t>n</w:t>
      </w:r>
      <w:r w:rsidRPr="003E048D">
        <w:t xml:space="preserve"> 2021</w:t>
      </w:r>
    </w:p>
    <w:p w14:paraId="531A22E0" w14:textId="77777777" w:rsidR="00CC1CB4" w:rsidRPr="003E048D" w:rsidRDefault="00CC1CB4" w:rsidP="00A532A5"/>
    <w:p w14:paraId="2CB8C584" w14:textId="77777777" w:rsidR="00A532A5" w:rsidRPr="003E048D" w:rsidRDefault="00A532A5" w:rsidP="00A532A5">
      <w:pPr>
        <w:rPr>
          <w:color w:val="000000" w:themeColor="text1"/>
        </w:rPr>
      </w:pPr>
    </w:p>
    <w:p w14:paraId="7C0A2D9D" w14:textId="12677B83" w:rsidR="006A552F" w:rsidRPr="003E048D" w:rsidRDefault="00783FA4" w:rsidP="006A552F">
      <w:pPr>
        <w:rPr>
          <w:b/>
          <w:bCs/>
          <w:color w:val="000000" w:themeColor="text1"/>
        </w:rPr>
      </w:pPr>
      <w:proofErr w:type="gramStart"/>
      <w:r>
        <w:rPr>
          <w:b/>
          <w:bCs/>
          <w:color w:val="000000" w:themeColor="text1"/>
        </w:rPr>
        <w:t>R</w:t>
      </w:r>
      <w:r w:rsidR="006A552F" w:rsidRPr="003E048D">
        <w:rPr>
          <w:b/>
          <w:bCs/>
          <w:color w:val="000000" w:themeColor="text1"/>
        </w:rPr>
        <w:t>ecord:</w:t>
      </w:r>
      <w:proofErr w:type="gramEnd"/>
      <w:r w:rsidR="006A552F" w:rsidRPr="003E048D">
        <w:rPr>
          <w:b/>
          <w:bCs/>
          <w:color w:val="000000" w:themeColor="text1"/>
        </w:rPr>
        <w:t xml:space="preserve"> </w:t>
      </w:r>
      <w:r>
        <w:rPr>
          <w:b/>
          <w:bCs/>
          <w:color w:val="000000" w:themeColor="text1"/>
        </w:rPr>
        <w:t xml:space="preserve">le film de </w:t>
      </w:r>
      <w:r w:rsidR="00726858" w:rsidRPr="00783FA4">
        <w:rPr>
          <w:b/>
          <w:bCs/>
          <w:color w:val="000000" w:themeColor="text1"/>
        </w:rPr>
        <w:t xml:space="preserve">Suisse Tourisme </w:t>
      </w:r>
      <w:r>
        <w:rPr>
          <w:b/>
          <w:bCs/>
          <w:color w:val="000000" w:themeColor="text1"/>
        </w:rPr>
        <w:t>avec</w:t>
      </w:r>
      <w:r w:rsidR="003E048D" w:rsidRPr="00783FA4">
        <w:rPr>
          <w:b/>
          <w:bCs/>
          <w:color w:val="000000" w:themeColor="text1"/>
        </w:rPr>
        <w:t xml:space="preserve"> </w:t>
      </w:r>
      <w:r w:rsidR="006A552F" w:rsidRPr="00783FA4">
        <w:rPr>
          <w:b/>
          <w:bCs/>
          <w:color w:val="000000" w:themeColor="text1"/>
        </w:rPr>
        <w:t>Roger</w:t>
      </w:r>
      <w:r w:rsidR="006A552F" w:rsidRPr="003E048D">
        <w:rPr>
          <w:b/>
          <w:bCs/>
          <w:color w:val="000000" w:themeColor="text1"/>
        </w:rPr>
        <w:t xml:space="preserve"> Federer dans le Top 10 du </w:t>
      </w:r>
      <w:r w:rsidR="003E048D">
        <w:rPr>
          <w:b/>
          <w:bCs/>
          <w:color w:val="000000" w:themeColor="text1"/>
        </w:rPr>
        <w:t>«</w:t>
      </w:r>
      <w:r w:rsidR="006A552F" w:rsidRPr="003E048D">
        <w:rPr>
          <w:b/>
          <w:bCs/>
          <w:color w:val="000000" w:themeColor="text1"/>
        </w:rPr>
        <w:t xml:space="preserve">Cannes YouTube </w:t>
      </w:r>
      <w:proofErr w:type="spellStart"/>
      <w:r w:rsidR="006A552F" w:rsidRPr="003E048D">
        <w:rPr>
          <w:b/>
          <w:bCs/>
          <w:color w:val="000000" w:themeColor="text1"/>
        </w:rPr>
        <w:t>Ads</w:t>
      </w:r>
      <w:proofErr w:type="spellEnd"/>
      <w:r w:rsidR="006A552F" w:rsidRPr="003E048D">
        <w:rPr>
          <w:b/>
          <w:bCs/>
          <w:color w:val="000000" w:themeColor="text1"/>
        </w:rPr>
        <w:t xml:space="preserve"> </w:t>
      </w:r>
      <w:proofErr w:type="spellStart"/>
      <w:r w:rsidR="006A552F" w:rsidRPr="003E048D">
        <w:rPr>
          <w:b/>
          <w:bCs/>
          <w:color w:val="000000" w:themeColor="text1"/>
        </w:rPr>
        <w:t>Leaderboard</w:t>
      </w:r>
      <w:proofErr w:type="spellEnd"/>
      <w:r w:rsidR="003E048D">
        <w:rPr>
          <w:b/>
          <w:bCs/>
          <w:color w:val="000000" w:themeColor="text1"/>
        </w:rPr>
        <w:t>»</w:t>
      </w:r>
      <w:r w:rsidR="006A552F" w:rsidRPr="003E048D">
        <w:rPr>
          <w:b/>
          <w:bCs/>
          <w:color w:val="000000" w:themeColor="text1"/>
        </w:rPr>
        <w:t>.</w:t>
      </w:r>
    </w:p>
    <w:p w14:paraId="2D84CBB6" w14:textId="77777777" w:rsidR="006A552F" w:rsidRPr="003E048D" w:rsidRDefault="006A552F" w:rsidP="006A552F">
      <w:pPr>
        <w:rPr>
          <w:b/>
          <w:bCs/>
          <w:color w:val="000000" w:themeColor="text1"/>
        </w:rPr>
      </w:pPr>
    </w:p>
    <w:p w14:paraId="5A87C4E1" w14:textId="26FA0232" w:rsidR="006A552F" w:rsidRPr="003E048D" w:rsidRDefault="006A552F" w:rsidP="006A552F">
      <w:pPr>
        <w:rPr>
          <w:b/>
          <w:bCs/>
          <w:color w:val="000000" w:themeColor="text1"/>
        </w:rPr>
      </w:pPr>
      <w:r w:rsidRPr="003E048D">
        <w:rPr>
          <w:b/>
          <w:bCs/>
          <w:color w:val="000000" w:themeColor="text1"/>
        </w:rPr>
        <w:t>Le film</w:t>
      </w:r>
      <w:proofErr w:type="gramStart"/>
      <w:r w:rsidRPr="003E048D">
        <w:rPr>
          <w:b/>
          <w:bCs/>
          <w:color w:val="000000" w:themeColor="text1"/>
        </w:rPr>
        <w:t xml:space="preserve"> </w:t>
      </w:r>
      <w:r w:rsidR="003E048D">
        <w:rPr>
          <w:b/>
          <w:bCs/>
          <w:color w:val="000000" w:themeColor="text1"/>
        </w:rPr>
        <w:t>«</w:t>
      </w:r>
      <w:r w:rsidRPr="003E048D">
        <w:rPr>
          <w:b/>
          <w:bCs/>
          <w:color w:val="000000" w:themeColor="text1"/>
        </w:rPr>
        <w:t>No</w:t>
      </w:r>
      <w:proofErr w:type="gramEnd"/>
      <w:r w:rsidRPr="003E048D">
        <w:rPr>
          <w:b/>
          <w:bCs/>
          <w:color w:val="000000" w:themeColor="text1"/>
        </w:rPr>
        <w:t xml:space="preserve"> Drama</w:t>
      </w:r>
      <w:r w:rsidR="003E048D">
        <w:rPr>
          <w:b/>
          <w:bCs/>
          <w:color w:val="000000" w:themeColor="text1"/>
        </w:rPr>
        <w:t>»</w:t>
      </w:r>
      <w:r w:rsidRPr="003E048D">
        <w:rPr>
          <w:b/>
          <w:bCs/>
          <w:color w:val="000000" w:themeColor="text1"/>
        </w:rPr>
        <w:t xml:space="preserve"> avec Roger Federer et Robert </w:t>
      </w:r>
      <w:r w:rsidR="003E048D">
        <w:rPr>
          <w:b/>
          <w:bCs/>
          <w:color w:val="000000" w:themeColor="text1"/>
        </w:rPr>
        <w:t>D</w:t>
      </w:r>
      <w:r w:rsidRPr="003E048D">
        <w:rPr>
          <w:b/>
          <w:bCs/>
          <w:color w:val="000000" w:themeColor="text1"/>
        </w:rPr>
        <w:t xml:space="preserve">e Niro a </w:t>
      </w:r>
      <w:r w:rsidR="00783FA4">
        <w:rPr>
          <w:b/>
          <w:bCs/>
          <w:color w:val="000000" w:themeColor="text1"/>
        </w:rPr>
        <w:t>reçu un écho mondial,</w:t>
      </w:r>
      <w:r w:rsidRPr="003E048D">
        <w:rPr>
          <w:b/>
          <w:bCs/>
          <w:color w:val="000000" w:themeColor="text1"/>
        </w:rPr>
        <w:t xml:space="preserve"> comme aucune autre publicité touristique suisse. Les ingrédients de ce </w:t>
      </w:r>
      <w:proofErr w:type="gramStart"/>
      <w:r w:rsidRPr="003E048D">
        <w:rPr>
          <w:b/>
          <w:bCs/>
          <w:color w:val="000000" w:themeColor="text1"/>
        </w:rPr>
        <w:t>succès:</w:t>
      </w:r>
      <w:proofErr w:type="gramEnd"/>
      <w:r w:rsidRPr="003E048D">
        <w:rPr>
          <w:b/>
          <w:bCs/>
          <w:color w:val="000000" w:themeColor="text1"/>
        </w:rPr>
        <w:t xml:space="preserve"> le courage d'être non conventionnel, une histoire forte et </w:t>
      </w:r>
      <w:r w:rsidR="003E048D">
        <w:rPr>
          <w:b/>
          <w:bCs/>
          <w:color w:val="000000" w:themeColor="text1"/>
        </w:rPr>
        <w:t>une</w:t>
      </w:r>
      <w:r w:rsidRPr="003E048D">
        <w:rPr>
          <w:b/>
          <w:bCs/>
          <w:color w:val="000000" w:themeColor="text1"/>
        </w:rPr>
        <w:t xml:space="preserve"> </w:t>
      </w:r>
      <w:r w:rsidR="003E048D" w:rsidRPr="00104DCE">
        <w:rPr>
          <w:b/>
          <w:bCs/>
          <w:color w:val="000000" w:themeColor="text1"/>
        </w:rPr>
        <w:t>diffusion</w:t>
      </w:r>
      <w:r w:rsidRPr="003E048D">
        <w:rPr>
          <w:b/>
          <w:bCs/>
          <w:color w:val="000000" w:themeColor="text1"/>
        </w:rPr>
        <w:t xml:space="preserve"> intelligente. En tant que film publicitaire européen ayant remporté le plus de succès </w:t>
      </w:r>
      <w:r w:rsidRPr="00726858">
        <w:rPr>
          <w:b/>
          <w:bCs/>
          <w:color w:val="000000" w:themeColor="text1"/>
        </w:rPr>
        <w:t>au cours des douze derniers mois</w:t>
      </w:r>
      <w:r w:rsidRPr="003E048D">
        <w:rPr>
          <w:b/>
          <w:bCs/>
          <w:color w:val="000000" w:themeColor="text1"/>
        </w:rPr>
        <w:t>, il figure désormais dans le top 10 du classement mondial</w:t>
      </w:r>
      <w:proofErr w:type="gramStart"/>
      <w:r w:rsidRPr="003E048D">
        <w:rPr>
          <w:b/>
          <w:bCs/>
          <w:color w:val="000000" w:themeColor="text1"/>
        </w:rPr>
        <w:t xml:space="preserve"> </w:t>
      </w:r>
      <w:r w:rsidR="003E048D">
        <w:rPr>
          <w:b/>
          <w:bCs/>
          <w:color w:val="000000" w:themeColor="text1"/>
        </w:rPr>
        <w:t>«</w:t>
      </w:r>
      <w:r w:rsidRPr="003E048D">
        <w:rPr>
          <w:b/>
          <w:bCs/>
          <w:color w:val="000000" w:themeColor="text1"/>
        </w:rPr>
        <w:t>Cannes</w:t>
      </w:r>
      <w:proofErr w:type="gramEnd"/>
      <w:r w:rsidRPr="003E048D">
        <w:rPr>
          <w:b/>
          <w:bCs/>
          <w:color w:val="000000" w:themeColor="text1"/>
        </w:rPr>
        <w:t xml:space="preserve"> YouTube </w:t>
      </w:r>
      <w:proofErr w:type="spellStart"/>
      <w:r w:rsidRPr="003E048D">
        <w:rPr>
          <w:b/>
          <w:bCs/>
          <w:color w:val="000000" w:themeColor="text1"/>
        </w:rPr>
        <w:t>Ads</w:t>
      </w:r>
      <w:proofErr w:type="spellEnd"/>
      <w:r w:rsidRPr="003E048D">
        <w:rPr>
          <w:b/>
          <w:bCs/>
          <w:color w:val="000000" w:themeColor="text1"/>
        </w:rPr>
        <w:t xml:space="preserve"> </w:t>
      </w:r>
      <w:proofErr w:type="spellStart"/>
      <w:r w:rsidRPr="003E048D">
        <w:rPr>
          <w:b/>
          <w:bCs/>
          <w:color w:val="000000" w:themeColor="text1"/>
        </w:rPr>
        <w:t>Leaderboard</w:t>
      </w:r>
      <w:proofErr w:type="spellEnd"/>
      <w:r w:rsidR="003E048D">
        <w:rPr>
          <w:b/>
          <w:bCs/>
          <w:color w:val="000000" w:themeColor="text1"/>
        </w:rPr>
        <w:t>»</w:t>
      </w:r>
      <w:r w:rsidRPr="003E048D">
        <w:rPr>
          <w:b/>
          <w:bCs/>
          <w:color w:val="000000" w:themeColor="text1"/>
        </w:rPr>
        <w:t>, publié chaque année au début du Festival international de la créativité Cannes</w:t>
      </w:r>
      <w:r w:rsidR="003E048D">
        <w:rPr>
          <w:b/>
          <w:bCs/>
          <w:color w:val="000000" w:themeColor="text1"/>
        </w:rPr>
        <w:t xml:space="preserve"> Lions</w:t>
      </w:r>
      <w:r w:rsidRPr="003E048D">
        <w:rPr>
          <w:b/>
          <w:bCs/>
          <w:color w:val="000000" w:themeColor="text1"/>
        </w:rPr>
        <w:t xml:space="preserve">. </w:t>
      </w:r>
    </w:p>
    <w:p w14:paraId="2598DBAF" w14:textId="77777777" w:rsidR="006A552F" w:rsidRPr="003E048D" w:rsidRDefault="006A552F" w:rsidP="006A552F">
      <w:pPr>
        <w:rPr>
          <w:b/>
          <w:bCs/>
          <w:color w:val="000000" w:themeColor="text1"/>
        </w:rPr>
      </w:pPr>
    </w:p>
    <w:p w14:paraId="74308A49" w14:textId="4D043C4C" w:rsidR="006A552F" w:rsidRPr="003E048D" w:rsidRDefault="006A552F" w:rsidP="006A552F">
      <w:pPr>
        <w:rPr>
          <w:color w:val="000000" w:themeColor="text1"/>
        </w:rPr>
      </w:pPr>
      <w:r w:rsidRPr="003E048D">
        <w:rPr>
          <w:color w:val="000000" w:themeColor="text1"/>
        </w:rPr>
        <w:t xml:space="preserve">Comme Google l'a annoncé </w:t>
      </w:r>
      <w:r w:rsidR="00783FA4">
        <w:rPr>
          <w:color w:val="000000" w:themeColor="text1"/>
        </w:rPr>
        <w:t>récemment</w:t>
      </w:r>
      <w:r w:rsidRPr="003E048D">
        <w:rPr>
          <w:color w:val="000000" w:themeColor="text1"/>
        </w:rPr>
        <w:t xml:space="preserve">, le film de Suisse Tourisme (ST) figure désormais dans le </w:t>
      </w:r>
      <w:r w:rsidR="003E048D">
        <w:rPr>
          <w:color w:val="000000" w:themeColor="text1"/>
        </w:rPr>
        <w:t>t</w:t>
      </w:r>
      <w:r w:rsidRPr="003E048D">
        <w:rPr>
          <w:color w:val="000000" w:themeColor="text1"/>
        </w:rPr>
        <w:t xml:space="preserve">op 10 du classement des publicités YouTube de Cannes. Classé septième, le film est la production européenne la plus réussie (et la seule) de ces douze derniers mois et devrait donc attirer l'attention cette semaine au Festival international de la créativité Cannes Lions, l'événement le plus </w:t>
      </w:r>
      <w:r w:rsidR="00783FA4">
        <w:rPr>
          <w:color w:val="000000" w:themeColor="text1"/>
        </w:rPr>
        <w:t>renommé dans</w:t>
      </w:r>
      <w:r w:rsidRPr="003E048D">
        <w:rPr>
          <w:color w:val="000000" w:themeColor="text1"/>
        </w:rPr>
        <w:t xml:space="preserve"> l'industrie de la publicité. </w:t>
      </w:r>
    </w:p>
    <w:p w14:paraId="0535F7D4" w14:textId="77777777" w:rsidR="006A552F" w:rsidRPr="003E048D" w:rsidRDefault="006A552F" w:rsidP="006A552F">
      <w:pPr>
        <w:rPr>
          <w:color w:val="000000" w:themeColor="text1"/>
        </w:rPr>
      </w:pPr>
    </w:p>
    <w:p w14:paraId="02712350" w14:textId="083046F3" w:rsidR="006A552F" w:rsidRPr="003E048D" w:rsidRDefault="006A552F" w:rsidP="006A552F">
      <w:pPr>
        <w:rPr>
          <w:color w:val="000000" w:themeColor="text1"/>
        </w:rPr>
      </w:pPr>
      <w:r w:rsidRPr="003E048D">
        <w:rPr>
          <w:color w:val="000000" w:themeColor="text1"/>
        </w:rPr>
        <w:t xml:space="preserve">L'intrigue est simple et </w:t>
      </w:r>
      <w:proofErr w:type="gramStart"/>
      <w:r w:rsidRPr="003E048D">
        <w:rPr>
          <w:color w:val="000000" w:themeColor="text1"/>
        </w:rPr>
        <w:t>captivante:</w:t>
      </w:r>
      <w:proofErr w:type="gramEnd"/>
      <w:r w:rsidRPr="003E048D">
        <w:rPr>
          <w:color w:val="000000" w:themeColor="text1"/>
        </w:rPr>
        <w:t xml:space="preserve"> la </w:t>
      </w:r>
      <w:r w:rsidR="003E048D">
        <w:rPr>
          <w:color w:val="000000" w:themeColor="text1"/>
        </w:rPr>
        <w:t>star</w:t>
      </w:r>
      <w:r w:rsidRPr="003E048D">
        <w:rPr>
          <w:color w:val="000000" w:themeColor="text1"/>
        </w:rPr>
        <w:t xml:space="preserve"> hollywoodienne Robert De Niro </w:t>
      </w:r>
      <w:r w:rsidR="006B65F7">
        <w:rPr>
          <w:color w:val="000000" w:themeColor="text1"/>
        </w:rPr>
        <w:t>décline de manière charmante mais claire la proposition de</w:t>
      </w:r>
      <w:r w:rsidRPr="003E048D">
        <w:rPr>
          <w:color w:val="000000" w:themeColor="text1"/>
        </w:rPr>
        <w:t xml:space="preserve"> la légende du tennis Roger Federer. Non, malheureusement il ne peut pas </w:t>
      </w:r>
      <w:r w:rsidR="006B65F7">
        <w:rPr>
          <w:color w:val="000000" w:themeColor="text1"/>
        </w:rPr>
        <w:t>tenir de rôle dans le</w:t>
      </w:r>
      <w:r w:rsidRPr="003E048D">
        <w:rPr>
          <w:color w:val="000000" w:themeColor="text1"/>
        </w:rPr>
        <w:t xml:space="preserve"> film de Roger sur la </w:t>
      </w:r>
      <w:proofErr w:type="gramStart"/>
      <w:r w:rsidRPr="003E048D">
        <w:rPr>
          <w:color w:val="000000" w:themeColor="text1"/>
        </w:rPr>
        <w:t>Suisse</w:t>
      </w:r>
      <w:r w:rsidR="006B65F7">
        <w:rPr>
          <w:color w:val="000000" w:themeColor="text1"/>
        </w:rPr>
        <w:t>;</w:t>
      </w:r>
      <w:proofErr w:type="gramEnd"/>
      <w:r w:rsidRPr="003E048D">
        <w:rPr>
          <w:color w:val="000000" w:themeColor="text1"/>
        </w:rPr>
        <w:t xml:space="preserve"> </w:t>
      </w:r>
      <w:r w:rsidR="006B65F7">
        <w:rPr>
          <w:color w:val="000000" w:themeColor="text1"/>
        </w:rPr>
        <w:t>bien que les</w:t>
      </w:r>
      <w:r w:rsidRPr="003E048D">
        <w:rPr>
          <w:color w:val="000000" w:themeColor="text1"/>
        </w:rPr>
        <w:t xml:space="preserve"> suggestions</w:t>
      </w:r>
      <w:r w:rsidR="006B65F7">
        <w:rPr>
          <w:color w:val="000000" w:themeColor="text1"/>
        </w:rPr>
        <w:t xml:space="preserve"> du tennisman</w:t>
      </w:r>
      <w:r w:rsidRPr="003E048D">
        <w:rPr>
          <w:color w:val="000000" w:themeColor="text1"/>
        </w:rPr>
        <w:t xml:space="preserve"> </w:t>
      </w:r>
      <w:r w:rsidR="006B65F7">
        <w:rPr>
          <w:color w:val="000000" w:themeColor="text1"/>
        </w:rPr>
        <w:t>soient</w:t>
      </w:r>
      <w:r w:rsidRPr="003E048D">
        <w:rPr>
          <w:color w:val="000000" w:themeColor="text1"/>
        </w:rPr>
        <w:t xml:space="preserve"> toutes </w:t>
      </w:r>
      <w:r w:rsidR="00A57B67">
        <w:rPr>
          <w:color w:val="000000" w:themeColor="text1"/>
        </w:rPr>
        <w:t>très intéressantes</w:t>
      </w:r>
      <w:r w:rsidRPr="003E048D">
        <w:rPr>
          <w:color w:val="000000" w:themeColor="text1"/>
        </w:rPr>
        <w:t xml:space="preserve">, sans </w:t>
      </w:r>
      <w:r w:rsidR="006B65F7">
        <w:rPr>
          <w:color w:val="000000" w:themeColor="text1"/>
        </w:rPr>
        <w:t>tension dramatique,</w:t>
      </w:r>
      <w:r w:rsidRPr="003E048D">
        <w:rPr>
          <w:color w:val="000000" w:themeColor="text1"/>
        </w:rPr>
        <w:t xml:space="preserve"> il n'y a pas de film </w:t>
      </w:r>
      <w:r w:rsidR="006B65F7">
        <w:rPr>
          <w:color w:val="000000" w:themeColor="text1"/>
        </w:rPr>
        <w:t>avec</w:t>
      </w:r>
      <w:r w:rsidRPr="003E048D">
        <w:rPr>
          <w:color w:val="000000" w:themeColor="text1"/>
        </w:rPr>
        <w:t xml:space="preserve"> De Niro. Et </w:t>
      </w:r>
      <w:r w:rsidR="006B65F7">
        <w:rPr>
          <w:color w:val="000000" w:themeColor="text1"/>
        </w:rPr>
        <w:t>comme il semble ne jamais y avoir de</w:t>
      </w:r>
      <w:r w:rsidRPr="003E048D">
        <w:rPr>
          <w:color w:val="000000" w:themeColor="text1"/>
        </w:rPr>
        <w:t xml:space="preserve"> drame en Suisse</w:t>
      </w:r>
      <w:r w:rsidR="006B65F7">
        <w:rPr>
          <w:color w:val="000000" w:themeColor="text1"/>
        </w:rPr>
        <w:t xml:space="preserve">, De Niro suggère finalement à </w:t>
      </w:r>
      <w:r w:rsidRPr="003E048D">
        <w:rPr>
          <w:color w:val="000000" w:themeColor="text1"/>
        </w:rPr>
        <w:t xml:space="preserve">Roger </w:t>
      </w:r>
      <w:r w:rsidR="006B65F7">
        <w:rPr>
          <w:color w:val="000000" w:themeColor="text1"/>
        </w:rPr>
        <w:t>de contacter</w:t>
      </w:r>
      <w:r w:rsidRPr="003E048D">
        <w:rPr>
          <w:color w:val="000000" w:themeColor="text1"/>
        </w:rPr>
        <w:t xml:space="preserve"> </w:t>
      </w:r>
      <w:proofErr w:type="spellStart"/>
      <w:r w:rsidRPr="003E048D">
        <w:rPr>
          <w:color w:val="000000" w:themeColor="text1"/>
        </w:rPr>
        <w:t>Hanks</w:t>
      </w:r>
      <w:proofErr w:type="spellEnd"/>
      <w:r w:rsidRPr="003E048D">
        <w:rPr>
          <w:color w:val="000000" w:themeColor="text1"/>
        </w:rPr>
        <w:t xml:space="preserve">. </w:t>
      </w:r>
    </w:p>
    <w:p w14:paraId="49645661" w14:textId="77777777" w:rsidR="006A552F" w:rsidRPr="003E048D" w:rsidRDefault="006A552F" w:rsidP="006A552F">
      <w:pPr>
        <w:rPr>
          <w:color w:val="000000" w:themeColor="text1"/>
        </w:rPr>
      </w:pPr>
    </w:p>
    <w:p w14:paraId="2952A86D" w14:textId="33AC2D72" w:rsidR="006A552F" w:rsidRPr="003E048D" w:rsidRDefault="006A552F" w:rsidP="006A552F">
      <w:pPr>
        <w:rPr>
          <w:color w:val="000000" w:themeColor="text1"/>
        </w:rPr>
      </w:pPr>
      <w:r w:rsidRPr="003E048D">
        <w:rPr>
          <w:color w:val="000000" w:themeColor="text1"/>
        </w:rPr>
        <w:t xml:space="preserve">Cette histoire </w:t>
      </w:r>
      <w:r w:rsidR="00A57B67">
        <w:rPr>
          <w:color w:val="000000" w:themeColor="text1"/>
        </w:rPr>
        <w:t>racontée</w:t>
      </w:r>
      <w:r w:rsidRPr="003E048D">
        <w:rPr>
          <w:color w:val="000000" w:themeColor="text1"/>
        </w:rPr>
        <w:t xml:space="preserve"> dans </w:t>
      </w:r>
      <w:r w:rsidR="00A57B67">
        <w:rPr>
          <w:color w:val="000000" w:themeColor="text1"/>
        </w:rPr>
        <w:t xml:space="preserve">court </w:t>
      </w:r>
      <w:r w:rsidRPr="003E048D">
        <w:rPr>
          <w:color w:val="000000" w:themeColor="text1"/>
        </w:rPr>
        <w:t>film de 90 secondes</w:t>
      </w:r>
      <w:r w:rsidR="00A57B67">
        <w:rPr>
          <w:color w:val="000000" w:themeColor="text1"/>
        </w:rPr>
        <w:t xml:space="preserve"> </w:t>
      </w:r>
      <w:r w:rsidRPr="003E048D">
        <w:rPr>
          <w:color w:val="000000" w:themeColor="text1"/>
        </w:rPr>
        <w:t xml:space="preserve">a enthousiasmé </w:t>
      </w:r>
      <w:r w:rsidR="00A57B67">
        <w:rPr>
          <w:color w:val="000000" w:themeColor="text1"/>
        </w:rPr>
        <w:t>le public</w:t>
      </w:r>
      <w:r w:rsidRPr="003E048D">
        <w:rPr>
          <w:color w:val="000000" w:themeColor="text1"/>
        </w:rPr>
        <w:t xml:space="preserve"> et les professionnel</w:t>
      </w:r>
      <w:r w:rsidR="00A57B67">
        <w:rPr>
          <w:color w:val="000000" w:themeColor="text1"/>
        </w:rPr>
        <w:t>(le)s</w:t>
      </w:r>
      <w:r w:rsidRPr="003E048D">
        <w:rPr>
          <w:color w:val="000000" w:themeColor="text1"/>
        </w:rPr>
        <w:t xml:space="preserve"> des médias du monde entier depuis le début du mois de mai. </w:t>
      </w:r>
      <w:r w:rsidR="00A57B67">
        <w:rPr>
          <w:color w:val="000000" w:themeColor="text1"/>
        </w:rPr>
        <w:t>Elle</w:t>
      </w:r>
      <w:r w:rsidR="006B65F7">
        <w:rPr>
          <w:color w:val="000000" w:themeColor="text1"/>
        </w:rPr>
        <w:t xml:space="preserve"> </w:t>
      </w:r>
      <w:r w:rsidRPr="003E048D">
        <w:rPr>
          <w:color w:val="000000" w:themeColor="text1"/>
        </w:rPr>
        <w:t xml:space="preserve">résume la promesse de ST dans une publicité touristique tout à fait </w:t>
      </w:r>
      <w:proofErr w:type="gramStart"/>
      <w:r w:rsidRPr="003E048D">
        <w:rPr>
          <w:color w:val="000000" w:themeColor="text1"/>
        </w:rPr>
        <w:t>atypique:</w:t>
      </w:r>
      <w:proofErr w:type="gramEnd"/>
      <w:r w:rsidRPr="003E048D">
        <w:rPr>
          <w:color w:val="000000" w:themeColor="text1"/>
        </w:rPr>
        <w:t xml:space="preserve"> </w:t>
      </w:r>
      <w:r w:rsidR="006B65F7">
        <w:rPr>
          <w:color w:val="000000" w:themeColor="text1"/>
        </w:rPr>
        <w:t>s</w:t>
      </w:r>
      <w:r w:rsidRPr="003E048D">
        <w:rPr>
          <w:color w:val="000000" w:themeColor="text1"/>
        </w:rPr>
        <w:t xml:space="preserve">i vous avez besoin de vacances sans drame, vous avez besoin de Suisse. </w:t>
      </w:r>
    </w:p>
    <w:p w14:paraId="63141844" w14:textId="77777777" w:rsidR="006A552F" w:rsidRPr="003E048D" w:rsidRDefault="006A552F" w:rsidP="006A552F">
      <w:pPr>
        <w:rPr>
          <w:color w:val="000000" w:themeColor="text1"/>
        </w:rPr>
      </w:pPr>
    </w:p>
    <w:p w14:paraId="14F3CB29" w14:textId="230E0F57" w:rsidR="006A552F" w:rsidRPr="003E048D" w:rsidRDefault="007626BD" w:rsidP="006A552F">
      <w:pPr>
        <w:rPr>
          <w:b/>
          <w:bCs/>
          <w:color w:val="000000" w:themeColor="text1"/>
        </w:rPr>
      </w:pPr>
      <w:r>
        <w:rPr>
          <w:b/>
          <w:bCs/>
          <w:color w:val="000000" w:themeColor="text1"/>
        </w:rPr>
        <w:t>Le</w:t>
      </w:r>
      <w:r w:rsidR="006A552F" w:rsidRPr="003E048D">
        <w:rPr>
          <w:b/>
          <w:bCs/>
          <w:color w:val="000000" w:themeColor="text1"/>
        </w:rPr>
        <w:t xml:space="preserve"> scénario devient réalité </w:t>
      </w:r>
      <w:r>
        <w:rPr>
          <w:b/>
          <w:bCs/>
          <w:color w:val="000000" w:themeColor="text1"/>
        </w:rPr>
        <w:t xml:space="preserve">– </w:t>
      </w:r>
      <w:r w:rsidR="006A552F" w:rsidRPr="003E048D">
        <w:rPr>
          <w:b/>
          <w:bCs/>
          <w:color w:val="000000" w:themeColor="text1"/>
        </w:rPr>
        <w:t>et devient viral</w:t>
      </w:r>
    </w:p>
    <w:p w14:paraId="67C5B14B" w14:textId="27331DC3" w:rsidR="006A552F" w:rsidRPr="003E048D" w:rsidRDefault="006A552F" w:rsidP="006A552F">
      <w:pPr>
        <w:rPr>
          <w:color w:val="000000" w:themeColor="text1"/>
        </w:rPr>
      </w:pPr>
      <w:r w:rsidRPr="003E048D">
        <w:rPr>
          <w:color w:val="000000" w:themeColor="text1"/>
        </w:rPr>
        <w:t>Cet enthousiasme s</w:t>
      </w:r>
      <w:r w:rsidR="00A57B67">
        <w:rPr>
          <w:color w:val="000000" w:themeColor="text1"/>
        </w:rPr>
        <w:t>’est</w:t>
      </w:r>
      <w:r w:rsidRPr="003E048D">
        <w:rPr>
          <w:color w:val="000000" w:themeColor="text1"/>
        </w:rPr>
        <w:t xml:space="preserve"> traduit par une couverture médiatique positive et d'innombrables commentaires </w:t>
      </w:r>
      <w:r w:rsidR="00A57B67">
        <w:rPr>
          <w:color w:val="000000" w:themeColor="text1"/>
        </w:rPr>
        <w:t xml:space="preserve">dans les réseaux </w:t>
      </w:r>
      <w:proofErr w:type="gramStart"/>
      <w:r w:rsidRPr="003E048D">
        <w:rPr>
          <w:color w:val="000000" w:themeColor="text1"/>
        </w:rPr>
        <w:t>sociaux:</w:t>
      </w:r>
      <w:proofErr w:type="gramEnd"/>
      <w:r w:rsidRPr="003E048D">
        <w:rPr>
          <w:color w:val="000000" w:themeColor="text1"/>
        </w:rPr>
        <w:t xml:space="preserve"> </w:t>
      </w:r>
      <w:r w:rsidR="00104DCE">
        <w:rPr>
          <w:color w:val="000000" w:themeColor="text1"/>
        </w:rPr>
        <w:t>a</w:t>
      </w:r>
      <w:r w:rsidRPr="003E048D">
        <w:rPr>
          <w:color w:val="000000" w:themeColor="text1"/>
        </w:rPr>
        <w:t xml:space="preserve">vec une portée médiatique de 800 millions de contacts, 72,5 millions de vues </w:t>
      </w:r>
      <w:r w:rsidR="00104DCE">
        <w:rPr>
          <w:color w:val="000000" w:themeColor="text1"/>
        </w:rPr>
        <w:t>pour la</w:t>
      </w:r>
      <w:r w:rsidRPr="003E048D">
        <w:rPr>
          <w:color w:val="000000" w:themeColor="text1"/>
        </w:rPr>
        <w:t xml:space="preserve"> vidéo et 7,6 millions d'interactions, la campagne dépasse toutes les attentes et représente un record</w:t>
      </w:r>
      <w:r w:rsidR="00A57B67">
        <w:rPr>
          <w:color w:val="000000" w:themeColor="text1"/>
        </w:rPr>
        <w:t xml:space="preserve"> d’audience</w:t>
      </w:r>
      <w:r w:rsidRPr="003E048D">
        <w:rPr>
          <w:color w:val="000000" w:themeColor="text1"/>
        </w:rPr>
        <w:t xml:space="preserve"> sans précédent dans l'histoire de ST.</w:t>
      </w:r>
    </w:p>
    <w:p w14:paraId="262F7C70" w14:textId="77777777" w:rsidR="006A552F" w:rsidRPr="003E048D" w:rsidRDefault="006A552F" w:rsidP="006A552F">
      <w:pPr>
        <w:rPr>
          <w:color w:val="000000" w:themeColor="text1"/>
        </w:rPr>
      </w:pPr>
    </w:p>
    <w:p w14:paraId="06C5A7A3" w14:textId="6BE9C668" w:rsidR="006A552F" w:rsidRPr="003E048D" w:rsidRDefault="00A57B67" w:rsidP="006A552F">
      <w:pPr>
        <w:rPr>
          <w:color w:val="000000" w:themeColor="text1"/>
        </w:rPr>
      </w:pPr>
      <w:proofErr w:type="gramStart"/>
      <w:r>
        <w:rPr>
          <w:color w:val="000000" w:themeColor="text1"/>
        </w:rPr>
        <w:t>«</w:t>
      </w:r>
      <w:r w:rsidR="006A552F" w:rsidRPr="003E048D">
        <w:rPr>
          <w:color w:val="000000" w:themeColor="text1"/>
        </w:rPr>
        <w:t>Tout</w:t>
      </w:r>
      <w:proofErr w:type="gramEnd"/>
      <w:r w:rsidR="006A552F" w:rsidRPr="003E048D">
        <w:rPr>
          <w:color w:val="000000" w:themeColor="text1"/>
        </w:rPr>
        <w:t xml:space="preserve"> a commencé par </w:t>
      </w:r>
      <w:r>
        <w:rPr>
          <w:color w:val="000000" w:themeColor="text1"/>
        </w:rPr>
        <w:t>notre</w:t>
      </w:r>
      <w:r w:rsidR="006A552F" w:rsidRPr="003E048D">
        <w:rPr>
          <w:color w:val="000000" w:themeColor="text1"/>
        </w:rPr>
        <w:t xml:space="preserve"> partenariat avec Roger</w:t>
      </w:r>
      <w:r>
        <w:rPr>
          <w:color w:val="000000" w:themeColor="text1"/>
        </w:rPr>
        <w:t xml:space="preserve"> Federer</w:t>
      </w:r>
      <w:r w:rsidR="006A552F" w:rsidRPr="003E048D">
        <w:rPr>
          <w:color w:val="000000" w:themeColor="text1"/>
        </w:rPr>
        <w:t xml:space="preserve">. </w:t>
      </w:r>
      <w:r w:rsidR="00104DCE">
        <w:rPr>
          <w:color w:val="000000" w:themeColor="text1"/>
        </w:rPr>
        <w:t xml:space="preserve">Toutefois, de nos jours, même la participation d’une star ne garantit pas que </w:t>
      </w:r>
      <w:r w:rsidR="006A552F" w:rsidRPr="003E048D">
        <w:rPr>
          <w:color w:val="000000" w:themeColor="text1"/>
        </w:rPr>
        <w:t xml:space="preserve">les gens regarderont volontairement </w:t>
      </w:r>
      <w:r w:rsidR="00104DCE">
        <w:rPr>
          <w:color w:val="000000" w:themeColor="text1"/>
        </w:rPr>
        <w:t>une publicité</w:t>
      </w:r>
      <w:r w:rsidR="006A552F" w:rsidRPr="003E048D">
        <w:rPr>
          <w:color w:val="000000" w:themeColor="text1"/>
        </w:rPr>
        <w:t xml:space="preserve">. L'idée de </w:t>
      </w:r>
      <w:proofErr w:type="spellStart"/>
      <w:r w:rsidR="006A552F" w:rsidRPr="003E048D">
        <w:rPr>
          <w:color w:val="000000" w:themeColor="text1"/>
        </w:rPr>
        <w:t>Wirz</w:t>
      </w:r>
      <w:proofErr w:type="spellEnd"/>
      <w:r w:rsidR="006A552F" w:rsidRPr="003E048D">
        <w:rPr>
          <w:color w:val="000000" w:themeColor="text1"/>
        </w:rPr>
        <w:t xml:space="preserve"> pour ce clip </w:t>
      </w:r>
      <w:r w:rsidR="00104DCE">
        <w:rPr>
          <w:color w:val="000000" w:themeColor="text1"/>
        </w:rPr>
        <w:t>fort en</w:t>
      </w:r>
      <w:r w:rsidR="006A552F" w:rsidRPr="003E048D">
        <w:rPr>
          <w:color w:val="000000" w:themeColor="text1"/>
        </w:rPr>
        <w:t xml:space="preserve"> autodérision sur notre pays </w:t>
      </w:r>
      <w:r>
        <w:rPr>
          <w:color w:val="000000" w:themeColor="text1"/>
        </w:rPr>
        <w:t xml:space="preserve">si </w:t>
      </w:r>
      <w:r w:rsidR="006A552F" w:rsidRPr="003E048D">
        <w:rPr>
          <w:color w:val="000000" w:themeColor="text1"/>
        </w:rPr>
        <w:t xml:space="preserve">parfaitement ennuyeux et </w:t>
      </w:r>
      <w:r w:rsidR="007626BD">
        <w:rPr>
          <w:color w:val="000000" w:themeColor="text1"/>
        </w:rPr>
        <w:t>s</w:t>
      </w:r>
      <w:r w:rsidR="006A552F" w:rsidRPr="003E048D">
        <w:rPr>
          <w:color w:val="000000" w:themeColor="text1"/>
        </w:rPr>
        <w:t xml:space="preserve">a </w:t>
      </w:r>
      <w:r w:rsidR="00104DCE" w:rsidRPr="00104DCE">
        <w:rPr>
          <w:color w:val="000000" w:themeColor="text1"/>
        </w:rPr>
        <w:t>diffusion</w:t>
      </w:r>
      <w:r w:rsidR="006A552F" w:rsidRPr="003E048D">
        <w:rPr>
          <w:color w:val="000000" w:themeColor="text1"/>
        </w:rPr>
        <w:t xml:space="preserve"> intelligente </w:t>
      </w:r>
      <w:r w:rsidR="00104DCE">
        <w:rPr>
          <w:color w:val="000000" w:themeColor="text1"/>
        </w:rPr>
        <w:t xml:space="preserve">effectuée </w:t>
      </w:r>
      <w:r w:rsidR="006A552F" w:rsidRPr="003E048D">
        <w:rPr>
          <w:color w:val="000000" w:themeColor="text1"/>
        </w:rPr>
        <w:t>par les spécialistes des médias de</w:t>
      </w:r>
      <w:r>
        <w:rPr>
          <w:color w:val="000000" w:themeColor="text1"/>
        </w:rPr>
        <w:t xml:space="preserve"> l’agence</w:t>
      </w:r>
      <w:r w:rsidR="006A552F" w:rsidRPr="003E048D">
        <w:rPr>
          <w:color w:val="000000" w:themeColor="text1"/>
        </w:rPr>
        <w:t xml:space="preserve"> Sir Mary </w:t>
      </w:r>
      <w:r>
        <w:rPr>
          <w:color w:val="000000" w:themeColor="text1"/>
        </w:rPr>
        <w:t>constituaient définitivement</w:t>
      </w:r>
      <w:r w:rsidR="006A552F" w:rsidRPr="003E048D">
        <w:rPr>
          <w:color w:val="000000" w:themeColor="text1"/>
        </w:rPr>
        <w:t xml:space="preserve"> la bonne approche pour attirer l'attention d'un public international sur notre destination de </w:t>
      </w:r>
      <w:proofErr w:type="gramStart"/>
      <w:r w:rsidR="006A552F" w:rsidRPr="003E048D">
        <w:rPr>
          <w:color w:val="000000" w:themeColor="text1"/>
        </w:rPr>
        <w:t>vacances</w:t>
      </w:r>
      <w:r w:rsidR="00551E4D">
        <w:rPr>
          <w:color w:val="000000" w:themeColor="text1"/>
        </w:rPr>
        <w:t>»</w:t>
      </w:r>
      <w:proofErr w:type="gramEnd"/>
      <w:r w:rsidR="006A552F" w:rsidRPr="003E048D">
        <w:rPr>
          <w:color w:val="000000" w:themeColor="text1"/>
        </w:rPr>
        <w:t xml:space="preserve">, déclare André </w:t>
      </w:r>
      <w:proofErr w:type="spellStart"/>
      <w:r w:rsidR="006A552F" w:rsidRPr="003E048D">
        <w:rPr>
          <w:color w:val="000000" w:themeColor="text1"/>
        </w:rPr>
        <w:t>Hefti</w:t>
      </w:r>
      <w:proofErr w:type="spellEnd"/>
      <w:r w:rsidR="006A552F" w:rsidRPr="003E048D">
        <w:rPr>
          <w:color w:val="000000" w:themeColor="text1"/>
        </w:rPr>
        <w:t xml:space="preserve">, responsable du marketing et des productions chez ST.   </w:t>
      </w:r>
    </w:p>
    <w:p w14:paraId="67BCCE9C" w14:textId="77777777" w:rsidR="006A552F" w:rsidRPr="003E048D" w:rsidRDefault="006A552F" w:rsidP="006A552F">
      <w:pPr>
        <w:rPr>
          <w:color w:val="000000" w:themeColor="text1"/>
        </w:rPr>
      </w:pPr>
    </w:p>
    <w:p w14:paraId="514F31EE" w14:textId="08FFFDFD" w:rsidR="006A552F" w:rsidRPr="003E048D" w:rsidRDefault="006A552F" w:rsidP="006A552F">
      <w:pPr>
        <w:rPr>
          <w:color w:val="000000" w:themeColor="text1"/>
        </w:rPr>
      </w:pPr>
      <w:r w:rsidRPr="003E048D">
        <w:rPr>
          <w:color w:val="000000" w:themeColor="text1"/>
        </w:rPr>
        <w:lastRenderedPageBreak/>
        <w:t xml:space="preserve">Une fois le scénario parfait </w:t>
      </w:r>
      <w:r w:rsidR="004D5D5D">
        <w:rPr>
          <w:color w:val="000000" w:themeColor="text1"/>
        </w:rPr>
        <w:t>défini</w:t>
      </w:r>
      <w:r w:rsidRPr="003E048D">
        <w:rPr>
          <w:color w:val="000000" w:themeColor="text1"/>
        </w:rPr>
        <w:t xml:space="preserve">, </w:t>
      </w:r>
      <w:r w:rsidR="004D5D5D">
        <w:rPr>
          <w:color w:val="000000" w:themeColor="text1"/>
        </w:rPr>
        <w:t xml:space="preserve">il fallait encore </w:t>
      </w:r>
      <w:r w:rsidRPr="006D57D1">
        <w:rPr>
          <w:color w:val="000000" w:themeColor="text1"/>
        </w:rPr>
        <w:t xml:space="preserve">une bonne dose </w:t>
      </w:r>
      <w:r w:rsidR="006D57D1">
        <w:rPr>
          <w:color w:val="000000" w:themeColor="text1"/>
        </w:rPr>
        <w:t>d’audace</w:t>
      </w:r>
      <w:r w:rsidRPr="006D57D1">
        <w:rPr>
          <w:color w:val="000000" w:themeColor="text1"/>
        </w:rPr>
        <w:t xml:space="preserve"> de la part de ST</w:t>
      </w:r>
      <w:r w:rsidRPr="003E048D">
        <w:rPr>
          <w:color w:val="000000" w:themeColor="text1"/>
        </w:rPr>
        <w:t xml:space="preserve">, une </w:t>
      </w:r>
      <w:r w:rsidR="006D57D1">
        <w:rPr>
          <w:color w:val="000000" w:themeColor="text1"/>
        </w:rPr>
        <w:t>excellente</w:t>
      </w:r>
      <w:r w:rsidRPr="003E048D">
        <w:rPr>
          <w:color w:val="000000" w:themeColor="text1"/>
        </w:rPr>
        <w:t xml:space="preserve"> </w:t>
      </w:r>
      <w:r w:rsidR="006D57D1">
        <w:rPr>
          <w:color w:val="000000" w:themeColor="text1"/>
        </w:rPr>
        <w:t>réalisation</w:t>
      </w:r>
      <w:r w:rsidRPr="003E048D">
        <w:rPr>
          <w:color w:val="000000" w:themeColor="text1"/>
        </w:rPr>
        <w:t xml:space="preserve"> cinématographique en temps de pandémie et de la nouvelle réalité </w:t>
      </w:r>
      <w:r w:rsidR="004D5D5D">
        <w:rPr>
          <w:color w:val="000000" w:themeColor="text1"/>
        </w:rPr>
        <w:t>avec</w:t>
      </w:r>
      <w:r w:rsidRPr="003E048D">
        <w:rPr>
          <w:color w:val="000000" w:themeColor="text1"/>
        </w:rPr>
        <w:t xml:space="preserve"> Zoom, ainsi qu'une </w:t>
      </w:r>
      <w:r w:rsidR="006D57D1">
        <w:rPr>
          <w:color w:val="000000" w:themeColor="text1"/>
        </w:rPr>
        <w:t>diffusion orchestrée</w:t>
      </w:r>
      <w:r w:rsidRPr="003E048D">
        <w:rPr>
          <w:color w:val="000000" w:themeColor="text1"/>
        </w:rPr>
        <w:t xml:space="preserve"> qui exploite au mieux le potentiel de l'idée.  </w:t>
      </w:r>
    </w:p>
    <w:p w14:paraId="663B4995" w14:textId="77777777" w:rsidR="006A552F" w:rsidRPr="003E048D" w:rsidRDefault="006A552F" w:rsidP="006A552F">
      <w:pPr>
        <w:rPr>
          <w:color w:val="000000" w:themeColor="text1"/>
        </w:rPr>
      </w:pPr>
    </w:p>
    <w:p w14:paraId="0B82B5F8" w14:textId="09E5A988" w:rsidR="006A552F" w:rsidRPr="003E048D" w:rsidRDefault="00F93599" w:rsidP="006A552F">
      <w:pPr>
        <w:rPr>
          <w:b/>
          <w:bCs/>
          <w:color w:val="000000" w:themeColor="text1"/>
        </w:rPr>
      </w:pPr>
      <w:r>
        <w:rPr>
          <w:b/>
          <w:bCs/>
          <w:color w:val="000000" w:themeColor="text1"/>
        </w:rPr>
        <w:t>Diffusion mondiale orchestrée</w:t>
      </w:r>
      <w:r w:rsidR="004D5D5D">
        <w:rPr>
          <w:b/>
          <w:bCs/>
          <w:color w:val="000000" w:themeColor="text1"/>
        </w:rPr>
        <w:t xml:space="preserve"> </w:t>
      </w:r>
      <w:r>
        <w:rPr>
          <w:b/>
          <w:bCs/>
          <w:color w:val="000000" w:themeColor="text1"/>
        </w:rPr>
        <w:t>pour un impact maximum</w:t>
      </w:r>
    </w:p>
    <w:p w14:paraId="308BA098" w14:textId="48D4AC61" w:rsidR="006A552F" w:rsidRPr="003E048D" w:rsidRDefault="006A552F" w:rsidP="006A552F">
      <w:pPr>
        <w:rPr>
          <w:color w:val="000000" w:themeColor="text1"/>
        </w:rPr>
      </w:pPr>
      <w:r w:rsidRPr="003E048D">
        <w:rPr>
          <w:color w:val="000000" w:themeColor="text1"/>
        </w:rPr>
        <w:t xml:space="preserve">Afin de </w:t>
      </w:r>
      <w:r w:rsidR="004D5D5D">
        <w:rPr>
          <w:color w:val="000000" w:themeColor="text1"/>
        </w:rPr>
        <w:t>booster</w:t>
      </w:r>
      <w:r w:rsidRPr="003E048D">
        <w:rPr>
          <w:color w:val="000000" w:themeColor="text1"/>
        </w:rPr>
        <w:t xml:space="preserve"> la viralité et de diffuser efficacement les contenus sur les marchés cibles concernés (Royaume-Uni, États-Unis, Allemagne, France, Italie et Benelux), l'agence Sir Mary a développé une stratégie média numérique internationale comprenant la planification, l'achat, le contrôle et la </w:t>
      </w:r>
      <w:r w:rsidR="00F93599">
        <w:rPr>
          <w:color w:val="000000" w:themeColor="text1"/>
        </w:rPr>
        <w:t>mesure</w:t>
      </w:r>
      <w:r w:rsidRPr="003E048D">
        <w:rPr>
          <w:color w:val="000000" w:themeColor="text1"/>
        </w:rPr>
        <w:t xml:space="preserve"> </w:t>
      </w:r>
      <w:r w:rsidR="00F93599">
        <w:rPr>
          <w:color w:val="000000" w:themeColor="text1"/>
        </w:rPr>
        <w:t>de l’impact</w:t>
      </w:r>
      <w:r w:rsidRPr="003E048D">
        <w:rPr>
          <w:color w:val="000000" w:themeColor="text1"/>
        </w:rPr>
        <w:t>.</w:t>
      </w:r>
    </w:p>
    <w:p w14:paraId="779CB537" w14:textId="77777777" w:rsidR="006A552F" w:rsidRPr="003E048D" w:rsidRDefault="006A552F" w:rsidP="006A552F">
      <w:pPr>
        <w:rPr>
          <w:color w:val="000000" w:themeColor="text1"/>
        </w:rPr>
      </w:pPr>
    </w:p>
    <w:p w14:paraId="51E1028E" w14:textId="24A22AF6" w:rsidR="006A552F" w:rsidRPr="003E048D" w:rsidRDefault="006A552F" w:rsidP="006A552F">
      <w:pPr>
        <w:rPr>
          <w:color w:val="000000" w:themeColor="text1"/>
        </w:rPr>
      </w:pPr>
      <w:r w:rsidRPr="003E048D">
        <w:rPr>
          <w:color w:val="000000" w:themeColor="text1"/>
        </w:rPr>
        <w:t xml:space="preserve">Le ciblage de </w:t>
      </w:r>
      <w:r w:rsidR="00F93599">
        <w:rPr>
          <w:color w:val="000000" w:themeColor="text1"/>
        </w:rPr>
        <w:t>médias leaders</w:t>
      </w:r>
      <w:r w:rsidRPr="003E048D">
        <w:rPr>
          <w:color w:val="000000" w:themeColor="text1"/>
        </w:rPr>
        <w:t>, le ciblage à l'aide de Google Custom Audiences</w:t>
      </w:r>
      <w:r w:rsidR="00F93599">
        <w:rPr>
          <w:color w:val="000000" w:themeColor="text1"/>
        </w:rPr>
        <w:t>,</w:t>
      </w:r>
      <w:r w:rsidRPr="003E048D">
        <w:rPr>
          <w:color w:val="000000" w:themeColor="text1"/>
        </w:rPr>
        <w:t xml:space="preserve"> ainsi qu'une augmentation efficace du trafic</w:t>
      </w:r>
      <w:r w:rsidR="0054154E">
        <w:rPr>
          <w:color w:val="000000" w:themeColor="text1"/>
        </w:rPr>
        <w:t xml:space="preserve"> </w:t>
      </w:r>
      <w:proofErr w:type="gramStart"/>
      <w:r w:rsidR="0054154E">
        <w:rPr>
          <w:color w:val="000000" w:themeColor="text1"/>
        </w:rPr>
        <w:t>(«Traffic</w:t>
      </w:r>
      <w:proofErr w:type="gramEnd"/>
      <w:r w:rsidR="0054154E">
        <w:rPr>
          <w:color w:val="000000" w:themeColor="text1"/>
        </w:rPr>
        <w:t xml:space="preserve"> </w:t>
      </w:r>
      <w:proofErr w:type="spellStart"/>
      <w:r w:rsidR="0054154E">
        <w:rPr>
          <w:color w:val="000000" w:themeColor="text1"/>
        </w:rPr>
        <w:t>Boost</w:t>
      </w:r>
      <w:proofErr w:type="spellEnd"/>
      <w:r w:rsidR="0054154E">
        <w:rPr>
          <w:color w:val="000000" w:themeColor="text1"/>
        </w:rPr>
        <w:t>»)</w:t>
      </w:r>
      <w:r w:rsidRPr="003E048D">
        <w:rPr>
          <w:color w:val="000000" w:themeColor="text1"/>
        </w:rPr>
        <w:t xml:space="preserve"> pour encourager </w:t>
      </w:r>
      <w:r w:rsidR="0054154E" w:rsidRPr="00F93599">
        <w:rPr>
          <w:color w:val="000000" w:themeColor="text1"/>
        </w:rPr>
        <w:t>une audience conquise</w:t>
      </w:r>
      <w:r w:rsidRPr="003E048D">
        <w:rPr>
          <w:color w:val="000000" w:themeColor="text1"/>
        </w:rPr>
        <w:t xml:space="preserve"> à interagir avec le contenu de ST ont été les </w:t>
      </w:r>
      <w:r w:rsidR="00F93599">
        <w:rPr>
          <w:color w:val="000000" w:themeColor="text1"/>
        </w:rPr>
        <w:t>aspects</w:t>
      </w:r>
      <w:r w:rsidRPr="003E048D">
        <w:rPr>
          <w:color w:val="000000" w:themeColor="text1"/>
        </w:rPr>
        <w:t xml:space="preserve"> décisifs de la stratégie médiatique. Cela a permis d'obtenir un taux de clics supérieur à la moyenne, allant jusqu'à 3,5%, et un taux de rappel des publicités</w:t>
      </w:r>
      <w:r w:rsidR="00F93599">
        <w:rPr>
          <w:color w:val="000000" w:themeColor="text1"/>
        </w:rPr>
        <w:t xml:space="preserve"> (Ad-</w:t>
      </w:r>
      <w:proofErr w:type="spellStart"/>
      <w:r w:rsidR="00F93599">
        <w:rPr>
          <w:color w:val="000000" w:themeColor="text1"/>
        </w:rPr>
        <w:t>Recall</w:t>
      </w:r>
      <w:proofErr w:type="spellEnd"/>
      <w:r w:rsidR="00F93599">
        <w:rPr>
          <w:color w:val="000000" w:themeColor="text1"/>
        </w:rPr>
        <w:t>-Lift)</w:t>
      </w:r>
      <w:r w:rsidRPr="003E048D">
        <w:rPr>
          <w:color w:val="000000" w:themeColor="text1"/>
        </w:rPr>
        <w:t xml:space="preserve"> de 15,1%. </w:t>
      </w:r>
    </w:p>
    <w:p w14:paraId="402BD9ED" w14:textId="77777777" w:rsidR="006A552F" w:rsidRPr="003E048D" w:rsidRDefault="006A552F" w:rsidP="006A552F">
      <w:pPr>
        <w:rPr>
          <w:color w:val="000000" w:themeColor="text1"/>
        </w:rPr>
      </w:pPr>
    </w:p>
    <w:p w14:paraId="6D5438DB" w14:textId="77777777" w:rsidR="006A552F" w:rsidRPr="003E048D" w:rsidRDefault="006A552F" w:rsidP="006A552F">
      <w:pPr>
        <w:rPr>
          <w:b/>
          <w:bCs/>
          <w:color w:val="000000" w:themeColor="text1"/>
        </w:rPr>
      </w:pPr>
      <w:r w:rsidRPr="003E048D">
        <w:rPr>
          <w:b/>
          <w:bCs/>
          <w:color w:val="000000" w:themeColor="text1"/>
        </w:rPr>
        <w:t>Jeu, set et match</w:t>
      </w:r>
    </w:p>
    <w:p w14:paraId="531608A4" w14:textId="197330E9" w:rsidR="006A552F" w:rsidRPr="003E048D" w:rsidRDefault="00F93599" w:rsidP="006A552F">
      <w:pPr>
        <w:rPr>
          <w:color w:val="000000" w:themeColor="text1"/>
        </w:rPr>
      </w:pPr>
      <w:r>
        <w:rPr>
          <w:color w:val="000000" w:themeColor="text1"/>
        </w:rPr>
        <w:t>«</w:t>
      </w:r>
      <w:r w:rsidR="006A552F" w:rsidRPr="003E048D">
        <w:rPr>
          <w:color w:val="000000" w:themeColor="text1"/>
        </w:rPr>
        <w:t xml:space="preserve">ST est très fière de cette distinction </w:t>
      </w:r>
      <w:r>
        <w:rPr>
          <w:color w:val="000000" w:themeColor="text1"/>
        </w:rPr>
        <w:t>par</w:t>
      </w:r>
      <w:r w:rsidR="006A552F" w:rsidRPr="003E048D">
        <w:rPr>
          <w:color w:val="000000" w:themeColor="text1"/>
        </w:rPr>
        <w:t xml:space="preserve"> </w:t>
      </w:r>
      <w:proofErr w:type="gramStart"/>
      <w:r w:rsidR="006A552F" w:rsidRPr="003E048D">
        <w:rPr>
          <w:color w:val="000000" w:themeColor="text1"/>
        </w:rPr>
        <w:t>Google</w:t>
      </w:r>
      <w:r>
        <w:rPr>
          <w:color w:val="000000" w:themeColor="text1"/>
        </w:rPr>
        <w:t>»</w:t>
      </w:r>
      <w:proofErr w:type="gramEnd"/>
      <w:r w:rsidR="006A552F" w:rsidRPr="003E048D">
        <w:rPr>
          <w:color w:val="000000" w:themeColor="text1"/>
        </w:rPr>
        <w:t xml:space="preserve">, déclare </w:t>
      </w:r>
      <w:r>
        <w:rPr>
          <w:color w:val="000000" w:themeColor="text1"/>
        </w:rPr>
        <w:t xml:space="preserve">André </w:t>
      </w:r>
      <w:proofErr w:type="spellStart"/>
      <w:r w:rsidR="006A552F" w:rsidRPr="003E048D">
        <w:rPr>
          <w:color w:val="000000" w:themeColor="text1"/>
        </w:rPr>
        <w:t>Hefti</w:t>
      </w:r>
      <w:proofErr w:type="spellEnd"/>
      <w:r w:rsidR="006A552F" w:rsidRPr="003E048D">
        <w:rPr>
          <w:color w:val="000000" w:themeColor="text1"/>
        </w:rPr>
        <w:t xml:space="preserve">. En même temps, il assure que cela </w:t>
      </w:r>
      <w:r w:rsidR="007626BD">
        <w:rPr>
          <w:color w:val="000000" w:themeColor="text1"/>
        </w:rPr>
        <w:t>ne</w:t>
      </w:r>
      <w:r w:rsidR="006A552F" w:rsidRPr="003E048D">
        <w:rPr>
          <w:color w:val="000000" w:themeColor="text1"/>
        </w:rPr>
        <w:t xml:space="preserve"> fait </w:t>
      </w:r>
      <w:r>
        <w:rPr>
          <w:color w:val="000000" w:themeColor="text1"/>
        </w:rPr>
        <w:t>que motiver plus encore l</w:t>
      </w:r>
      <w:r w:rsidR="006A552F" w:rsidRPr="003E048D">
        <w:rPr>
          <w:color w:val="000000" w:themeColor="text1"/>
        </w:rPr>
        <w:t xml:space="preserve">'organisation de marketing touristique </w:t>
      </w:r>
      <w:r>
        <w:rPr>
          <w:color w:val="000000" w:themeColor="text1"/>
        </w:rPr>
        <w:t>à</w:t>
      </w:r>
      <w:r w:rsidR="006A552F" w:rsidRPr="003E048D">
        <w:rPr>
          <w:color w:val="000000" w:themeColor="text1"/>
        </w:rPr>
        <w:t xml:space="preserve"> utiliser la dynamique de ce succès pour planifier et mettre en œuvre d'autres </w:t>
      </w:r>
      <w:r w:rsidR="0054154E">
        <w:rPr>
          <w:color w:val="000000" w:themeColor="text1"/>
        </w:rPr>
        <w:t>actions</w:t>
      </w:r>
      <w:r w:rsidR="006A552F" w:rsidRPr="003E048D">
        <w:rPr>
          <w:color w:val="000000" w:themeColor="text1"/>
        </w:rPr>
        <w:t xml:space="preserve"> avec Roger Federer. </w:t>
      </w:r>
    </w:p>
    <w:p w14:paraId="0F5668C0" w14:textId="77777777" w:rsidR="006A552F" w:rsidRPr="003E048D" w:rsidRDefault="006A552F" w:rsidP="006A552F">
      <w:pPr>
        <w:rPr>
          <w:color w:val="000000" w:themeColor="text1"/>
        </w:rPr>
      </w:pPr>
    </w:p>
    <w:p w14:paraId="00FD5A2E" w14:textId="3142B45C" w:rsidR="006A552F" w:rsidRPr="007626BD" w:rsidRDefault="006A552F" w:rsidP="006A552F">
      <w:pPr>
        <w:rPr>
          <w:color w:val="000000" w:themeColor="text1"/>
        </w:rPr>
      </w:pPr>
      <w:r w:rsidRPr="007626BD">
        <w:rPr>
          <w:b/>
          <w:bCs/>
          <w:color w:val="000000" w:themeColor="text1"/>
        </w:rPr>
        <w:t xml:space="preserve">Lien YouTube </w:t>
      </w:r>
      <w:r w:rsidR="00551E4D">
        <w:rPr>
          <w:b/>
          <w:bCs/>
          <w:color w:val="000000" w:themeColor="text1"/>
        </w:rPr>
        <w:t>pour voir</w:t>
      </w:r>
      <w:r w:rsidRPr="007626BD">
        <w:rPr>
          <w:b/>
          <w:bCs/>
          <w:color w:val="000000" w:themeColor="text1"/>
        </w:rPr>
        <w:t xml:space="preserve"> </w:t>
      </w:r>
      <w:r w:rsidR="007626BD" w:rsidRPr="007626BD">
        <w:rPr>
          <w:b/>
          <w:bCs/>
          <w:color w:val="000000" w:themeColor="text1"/>
        </w:rPr>
        <w:t xml:space="preserve">le </w:t>
      </w:r>
      <w:r w:rsidR="00F93599">
        <w:rPr>
          <w:b/>
          <w:bCs/>
          <w:color w:val="000000" w:themeColor="text1"/>
        </w:rPr>
        <w:t>film</w:t>
      </w:r>
      <w:r w:rsidR="007626BD" w:rsidRPr="007626BD">
        <w:rPr>
          <w:b/>
          <w:bCs/>
          <w:color w:val="000000" w:themeColor="text1"/>
        </w:rPr>
        <w:t xml:space="preserve"> </w:t>
      </w:r>
      <w:r w:rsidRPr="007626BD">
        <w:rPr>
          <w:b/>
          <w:bCs/>
          <w:color w:val="000000" w:themeColor="text1"/>
        </w:rPr>
        <w:t>"No Drama</w:t>
      </w:r>
      <w:proofErr w:type="gramStart"/>
      <w:r w:rsidRPr="007626BD">
        <w:rPr>
          <w:b/>
          <w:bCs/>
          <w:color w:val="000000" w:themeColor="text1"/>
        </w:rPr>
        <w:t>":</w:t>
      </w:r>
      <w:proofErr w:type="gramEnd"/>
      <w:r w:rsidRPr="007626BD">
        <w:rPr>
          <w:color w:val="000000" w:themeColor="text1"/>
        </w:rPr>
        <w:t xml:space="preserve"> </w:t>
      </w:r>
      <w:hyperlink r:id="rId7" w:history="1">
        <w:r w:rsidR="0054154E" w:rsidRPr="007626BD">
          <w:rPr>
            <w:rStyle w:val="Hyperlink"/>
          </w:rPr>
          <w:t>https://youtu.be/wXcBGfXXL4w</w:t>
        </w:r>
      </w:hyperlink>
      <w:r w:rsidR="0054154E" w:rsidRPr="007626BD">
        <w:rPr>
          <w:color w:val="000000" w:themeColor="text1"/>
        </w:rPr>
        <w:t xml:space="preserve"> </w:t>
      </w:r>
    </w:p>
    <w:p w14:paraId="127954AE" w14:textId="092434AF" w:rsidR="006A552F" w:rsidRPr="007626BD" w:rsidRDefault="00F93599" w:rsidP="006A552F">
      <w:pPr>
        <w:rPr>
          <w:color w:val="000000" w:themeColor="text1"/>
        </w:rPr>
      </w:pPr>
      <w:r>
        <w:rPr>
          <w:b/>
          <w:bCs/>
          <w:color w:val="000000" w:themeColor="text1"/>
        </w:rPr>
        <w:t>Les</w:t>
      </w:r>
      <w:r w:rsidR="006A552F" w:rsidRPr="007626BD">
        <w:rPr>
          <w:b/>
          <w:bCs/>
          <w:color w:val="000000" w:themeColor="text1"/>
        </w:rPr>
        <w:t xml:space="preserve"> conseils de Roger Federer</w:t>
      </w:r>
      <w:r w:rsidR="007626BD">
        <w:rPr>
          <w:b/>
          <w:bCs/>
          <w:color w:val="000000" w:themeColor="text1"/>
        </w:rPr>
        <w:t xml:space="preserve"> pour des vacances en </w:t>
      </w:r>
      <w:proofErr w:type="gramStart"/>
      <w:r w:rsidR="007626BD">
        <w:rPr>
          <w:b/>
          <w:bCs/>
          <w:color w:val="000000" w:themeColor="text1"/>
        </w:rPr>
        <w:t>Suisse</w:t>
      </w:r>
      <w:r w:rsidR="006A552F" w:rsidRPr="007626BD">
        <w:rPr>
          <w:b/>
          <w:bCs/>
          <w:color w:val="000000" w:themeColor="text1"/>
        </w:rPr>
        <w:t>:</w:t>
      </w:r>
      <w:proofErr w:type="gramEnd"/>
      <w:r w:rsidR="006A552F" w:rsidRPr="007626BD">
        <w:rPr>
          <w:color w:val="000000" w:themeColor="text1"/>
        </w:rPr>
        <w:t xml:space="preserve"> </w:t>
      </w:r>
      <w:hyperlink r:id="rId8" w:history="1">
        <w:r w:rsidR="006A552F" w:rsidRPr="007626BD">
          <w:rPr>
            <w:rStyle w:val="Hyperlink"/>
          </w:rPr>
          <w:t>MySwitzerland.com/Roger</w:t>
        </w:r>
      </w:hyperlink>
    </w:p>
    <w:p w14:paraId="53B25301" w14:textId="5FBF8197" w:rsidR="006A552F" w:rsidRDefault="006A552F" w:rsidP="006A552F">
      <w:pPr>
        <w:rPr>
          <w:color w:val="000000" w:themeColor="text1"/>
        </w:rPr>
      </w:pPr>
    </w:p>
    <w:p w14:paraId="50DB5DEA" w14:textId="08E54309" w:rsidR="006D57D1" w:rsidRPr="006D57D1" w:rsidRDefault="006D57D1" w:rsidP="006A552F">
      <w:pPr>
        <w:rPr>
          <w:b/>
          <w:bCs/>
          <w:color w:val="000000" w:themeColor="text1"/>
        </w:rPr>
      </w:pPr>
      <w:r w:rsidRPr="006D57D1">
        <w:rPr>
          <w:b/>
          <w:bCs/>
          <w:color w:val="000000" w:themeColor="text1"/>
        </w:rPr>
        <w:t>Responsables de la campagne :</w:t>
      </w:r>
    </w:p>
    <w:p w14:paraId="7B2730C1" w14:textId="77777777" w:rsidR="006A552F" w:rsidRPr="003E048D" w:rsidRDefault="006A552F" w:rsidP="006A552F">
      <w:pPr>
        <w:rPr>
          <w:color w:val="000000" w:themeColor="text1"/>
        </w:rPr>
      </w:pPr>
    </w:p>
    <w:p w14:paraId="2986471D" w14:textId="40FA42C2" w:rsidR="006A552F" w:rsidRPr="003E048D" w:rsidRDefault="006A552F" w:rsidP="006A552F">
      <w:pPr>
        <w:rPr>
          <w:color w:val="000000" w:themeColor="text1"/>
        </w:rPr>
      </w:pPr>
      <w:r w:rsidRPr="003E048D">
        <w:rPr>
          <w:color w:val="000000" w:themeColor="text1"/>
        </w:rPr>
        <w:t xml:space="preserve">Suisse </w:t>
      </w:r>
      <w:proofErr w:type="gramStart"/>
      <w:r w:rsidRPr="003E048D">
        <w:rPr>
          <w:color w:val="000000" w:themeColor="text1"/>
        </w:rPr>
        <w:t>Tourisme:</w:t>
      </w:r>
      <w:proofErr w:type="gramEnd"/>
      <w:r w:rsidRPr="003E048D">
        <w:rPr>
          <w:color w:val="000000" w:themeColor="text1"/>
        </w:rPr>
        <w:t xml:space="preserve"> </w:t>
      </w:r>
      <w:r w:rsidR="006D57D1">
        <w:rPr>
          <w:color w:val="000000" w:themeColor="text1"/>
        </w:rPr>
        <w:br/>
      </w:r>
      <w:r w:rsidRPr="003E048D">
        <w:rPr>
          <w:color w:val="000000" w:themeColor="text1"/>
        </w:rPr>
        <w:t xml:space="preserve">André </w:t>
      </w:r>
      <w:proofErr w:type="spellStart"/>
      <w:r w:rsidRPr="003E048D">
        <w:rPr>
          <w:color w:val="000000" w:themeColor="text1"/>
        </w:rPr>
        <w:t>Hefti</w:t>
      </w:r>
      <w:proofErr w:type="spellEnd"/>
      <w:r w:rsidRPr="003E048D">
        <w:rPr>
          <w:color w:val="000000" w:themeColor="text1"/>
        </w:rPr>
        <w:t xml:space="preserve">, Martin </w:t>
      </w:r>
      <w:proofErr w:type="spellStart"/>
      <w:r w:rsidRPr="003E048D">
        <w:rPr>
          <w:color w:val="000000" w:themeColor="text1"/>
        </w:rPr>
        <w:t>Pally</w:t>
      </w:r>
      <w:proofErr w:type="spellEnd"/>
      <w:r w:rsidRPr="003E048D">
        <w:rPr>
          <w:color w:val="000000" w:themeColor="text1"/>
        </w:rPr>
        <w:t xml:space="preserve">, </w:t>
      </w:r>
      <w:proofErr w:type="spellStart"/>
      <w:r w:rsidRPr="003E048D">
        <w:rPr>
          <w:color w:val="000000" w:themeColor="text1"/>
        </w:rPr>
        <w:t>Dominic</w:t>
      </w:r>
      <w:proofErr w:type="spellEnd"/>
      <w:r w:rsidRPr="003E048D">
        <w:rPr>
          <w:color w:val="000000" w:themeColor="text1"/>
        </w:rPr>
        <w:t xml:space="preserve"> </w:t>
      </w:r>
      <w:proofErr w:type="spellStart"/>
      <w:r w:rsidRPr="003E048D">
        <w:rPr>
          <w:color w:val="000000" w:themeColor="text1"/>
        </w:rPr>
        <w:t>Stöcklin</w:t>
      </w:r>
      <w:proofErr w:type="spellEnd"/>
      <w:r w:rsidRPr="003E048D">
        <w:rPr>
          <w:color w:val="000000" w:themeColor="text1"/>
        </w:rPr>
        <w:t xml:space="preserve">, Alexandra Weber, Markus Berger, Daniela </w:t>
      </w:r>
      <w:proofErr w:type="spellStart"/>
      <w:r w:rsidRPr="003E048D">
        <w:rPr>
          <w:color w:val="000000" w:themeColor="text1"/>
        </w:rPr>
        <w:t>Chiani</w:t>
      </w:r>
      <w:proofErr w:type="spellEnd"/>
    </w:p>
    <w:p w14:paraId="1F62E5B3" w14:textId="77777777" w:rsidR="006A552F" w:rsidRPr="003E048D" w:rsidRDefault="006A552F" w:rsidP="006A552F">
      <w:pPr>
        <w:rPr>
          <w:color w:val="000000" w:themeColor="text1"/>
        </w:rPr>
      </w:pPr>
    </w:p>
    <w:p w14:paraId="3012C66A" w14:textId="352F3EA5" w:rsidR="006A552F" w:rsidRPr="003E048D" w:rsidRDefault="006A552F" w:rsidP="006A552F">
      <w:pPr>
        <w:rPr>
          <w:color w:val="000000" w:themeColor="text1"/>
        </w:rPr>
      </w:pPr>
      <w:proofErr w:type="spellStart"/>
      <w:r w:rsidRPr="003E048D">
        <w:rPr>
          <w:color w:val="000000" w:themeColor="text1"/>
        </w:rPr>
        <w:t>Wirz</w:t>
      </w:r>
      <w:proofErr w:type="spellEnd"/>
      <w:r w:rsidR="006839C4">
        <w:rPr>
          <w:color w:val="000000" w:themeColor="text1"/>
        </w:rPr>
        <w:t xml:space="preserve"> (création</w:t>
      </w:r>
      <w:proofErr w:type="gramStart"/>
      <w:r w:rsidR="006839C4">
        <w:rPr>
          <w:color w:val="000000" w:themeColor="text1"/>
        </w:rPr>
        <w:t>)</w:t>
      </w:r>
      <w:r w:rsidRPr="003E048D">
        <w:rPr>
          <w:color w:val="000000" w:themeColor="text1"/>
        </w:rPr>
        <w:t>:</w:t>
      </w:r>
      <w:proofErr w:type="gramEnd"/>
      <w:r w:rsidRPr="003E048D">
        <w:rPr>
          <w:color w:val="000000" w:themeColor="text1"/>
        </w:rPr>
        <w:t xml:space="preserve"> </w:t>
      </w:r>
      <w:r w:rsidR="006D57D1">
        <w:rPr>
          <w:color w:val="000000" w:themeColor="text1"/>
        </w:rPr>
        <w:br/>
      </w:r>
      <w:proofErr w:type="spellStart"/>
      <w:r w:rsidR="006839C4" w:rsidRPr="009C4085">
        <w:rPr>
          <w:rFonts w:asciiTheme="minorHAnsi" w:eastAsia="Times New Roman" w:hAnsiTheme="minorHAnsi" w:cstheme="minorHAnsi"/>
          <w:color w:val="000000"/>
          <w:lang w:eastAsia="de-DE"/>
        </w:rPr>
        <w:t>Livio</w:t>
      </w:r>
      <w:proofErr w:type="spellEnd"/>
      <w:r w:rsidR="006839C4" w:rsidRPr="009C4085">
        <w:rPr>
          <w:rFonts w:asciiTheme="minorHAnsi" w:eastAsia="Times New Roman" w:hAnsiTheme="minorHAnsi" w:cstheme="minorHAnsi"/>
          <w:color w:val="000000"/>
          <w:lang w:eastAsia="de-DE"/>
        </w:rPr>
        <w:t xml:space="preserve"> </w:t>
      </w:r>
      <w:proofErr w:type="spellStart"/>
      <w:r w:rsidR="006839C4" w:rsidRPr="009C4085">
        <w:rPr>
          <w:rFonts w:asciiTheme="minorHAnsi" w:eastAsia="Times New Roman" w:hAnsiTheme="minorHAnsi" w:cstheme="minorHAnsi"/>
          <w:color w:val="000000"/>
          <w:lang w:eastAsia="de-DE"/>
        </w:rPr>
        <w:t>Dainese</w:t>
      </w:r>
      <w:proofErr w:type="spellEnd"/>
      <w:r w:rsidR="006839C4" w:rsidRPr="009C4085">
        <w:rPr>
          <w:rFonts w:asciiTheme="minorHAnsi" w:eastAsia="Times New Roman" w:hAnsiTheme="minorHAnsi" w:cstheme="minorHAnsi"/>
          <w:color w:val="000000"/>
          <w:lang w:eastAsia="de-DE"/>
        </w:rPr>
        <w:t xml:space="preserve">, Alain </w:t>
      </w:r>
      <w:proofErr w:type="spellStart"/>
      <w:r w:rsidR="006839C4" w:rsidRPr="009C4085">
        <w:rPr>
          <w:rFonts w:asciiTheme="minorHAnsi" w:eastAsia="Times New Roman" w:hAnsiTheme="minorHAnsi" w:cstheme="minorHAnsi"/>
          <w:color w:val="000000"/>
          <w:lang w:eastAsia="de-DE"/>
        </w:rPr>
        <w:t>Eicher</w:t>
      </w:r>
      <w:proofErr w:type="spellEnd"/>
      <w:r w:rsidR="006839C4" w:rsidRPr="009C4085">
        <w:rPr>
          <w:rFonts w:asciiTheme="minorHAnsi" w:eastAsia="Times New Roman" w:hAnsiTheme="minorHAnsi" w:cstheme="minorHAnsi"/>
          <w:color w:val="000000"/>
          <w:lang w:eastAsia="de-DE"/>
        </w:rPr>
        <w:t xml:space="preserve">, Johannes </w:t>
      </w:r>
      <w:proofErr w:type="spellStart"/>
      <w:r w:rsidR="006839C4" w:rsidRPr="009C4085">
        <w:rPr>
          <w:rFonts w:asciiTheme="minorHAnsi" w:eastAsia="Times New Roman" w:hAnsiTheme="minorHAnsi" w:cstheme="minorHAnsi"/>
          <w:color w:val="000000"/>
          <w:lang w:eastAsia="de-DE"/>
        </w:rPr>
        <w:t>Raggio</w:t>
      </w:r>
      <w:proofErr w:type="spellEnd"/>
      <w:r w:rsidR="006839C4" w:rsidRPr="009C4085">
        <w:rPr>
          <w:rFonts w:asciiTheme="minorHAnsi" w:eastAsia="Times New Roman" w:hAnsiTheme="minorHAnsi" w:cstheme="minorHAnsi"/>
          <w:color w:val="000000"/>
          <w:lang w:eastAsia="de-DE"/>
        </w:rPr>
        <w:t xml:space="preserve">, </w:t>
      </w:r>
      <w:proofErr w:type="spellStart"/>
      <w:r w:rsidR="006839C4" w:rsidRPr="009C4085">
        <w:rPr>
          <w:rFonts w:asciiTheme="minorHAnsi" w:eastAsia="Times New Roman" w:hAnsiTheme="minorHAnsi" w:cstheme="minorHAnsi"/>
          <w:color w:val="000000"/>
          <w:lang w:eastAsia="de-DE"/>
        </w:rPr>
        <w:t>Jannic</w:t>
      </w:r>
      <w:proofErr w:type="spellEnd"/>
      <w:r w:rsidR="006839C4" w:rsidRPr="009C4085">
        <w:rPr>
          <w:rFonts w:asciiTheme="minorHAnsi" w:eastAsia="Times New Roman" w:hAnsiTheme="minorHAnsi" w:cstheme="minorHAnsi"/>
          <w:color w:val="000000"/>
          <w:lang w:eastAsia="de-DE"/>
        </w:rPr>
        <w:t xml:space="preserve"> </w:t>
      </w:r>
      <w:proofErr w:type="spellStart"/>
      <w:r w:rsidR="006839C4" w:rsidRPr="009C4085">
        <w:rPr>
          <w:rFonts w:asciiTheme="minorHAnsi" w:eastAsia="Times New Roman" w:hAnsiTheme="minorHAnsi" w:cstheme="minorHAnsi"/>
          <w:color w:val="000000"/>
          <w:lang w:eastAsia="de-DE"/>
        </w:rPr>
        <w:t>Mascello</w:t>
      </w:r>
      <w:proofErr w:type="spellEnd"/>
      <w:r w:rsidR="006839C4" w:rsidRPr="009C4085">
        <w:rPr>
          <w:rFonts w:asciiTheme="minorHAnsi" w:eastAsia="Times New Roman" w:hAnsiTheme="minorHAnsi" w:cstheme="minorHAnsi"/>
          <w:color w:val="000000"/>
          <w:lang w:eastAsia="de-DE"/>
        </w:rPr>
        <w:t xml:space="preserve">, </w:t>
      </w:r>
      <w:proofErr w:type="spellStart"/>
      <w:r w:rsidR="006839C4" w:rsidRPr="009C4085">
        <w:rPr>
          <w:rFonts w:asciiTheme="minorHAnsi" w:eastAsia="Times New Roman" w:hAnsiTheme="minorHAnsi" w:cstheme="minorHAnsi"/>
          <w:color w:val="000000"/>
          <w:lang w:eastAsia="de-DE"/>
        </w:rPr>
        <w:t>Elise</w:t>
      </w:r>
      <w:proofErr w:type="spellEnd"/>
      <w:r w:rsidR="006839C4" w:rsidRPr="009C4085">
        <w:rPr>
          <w:rFonts w:asciiTheme="minorHAnsi" w:eastAsia="Times New Roman" w:hAnsiTheme="minorHAnsi" w:cstheme="minorHAnsi"/>
          <w:color w:val="000000"/>
          <w:lang w:eastAsia="de-DE"/>
        </w:rPr>
        <w:t xml:space="preserve"> </w:t>
      </w:r>
      <w:proofErr w:type="spellStart"/>
      <w:r w:rsidR="006839C4" w:rsidRPr="009C4085">
        <w:rPr>
          <w:rFonts w:asciiTheme="minorHAnsi" w:eastAsia="Times New Roman" w:hAnsiTheme="minorHAnsi" w:cstheme="minorHAnsi"/>
          <w:color w:val="000000"/>
          <w:lang w:eastAsia="de-DE"/>
        </w:rPr>
        <w:t>Smidt</w:t>
      </w:r>
      <w:proofErr w:type="spellEnd"/>
      <w:r w:rsidR="006839C4" w:rsidRPr="009C4085">
        <w:rPr>
          <w:rFonts w:asciiTheme="minorHAnsi" w:eastAsia="Times New Roman" w:hAnsiTheme="minorHAnsi" w:cstheme="minorHAnsi"/>
          <w:color w:val="000000"/>
          <w:lang w:eastAsia="de-DE"/>
        </w:rPr>
        <w:t xml:space="preserve">, Elena Gabriel, Cosima Lang, Laura </w:t>
      </w:r>
      <w:proofErr w:type="spellStart"/>
      <w:r w:rsidR="006839C4" w:rsidRPr="009C4085">
        <w:rPr>
          <w:rFonts w:asciiTheme="minorHAnsi" w:eastAsia="Times New Roman" w:hAnsiTheme="minorHAnsi" w:cstheme="minorHAnsi"/>
          <w:color w:val="000000"/>
          <w:lang w:eastAsia="de-DE"/>
        </w:rPr>
        <w:t>Saner</w:t>
      </w:r>
      <w:proofErr w:type="spellEnd"/>
      <w:r w:rsidR="006839C4" w:rsidRPr="009C4085">
        <w:rPr>
          <w:rFonts w:asciiTheme="minorHAnsi" w:eastAsia="Times New Roman" w:hAnsiTheme="minorHAnsi" w:cstheme="minorHAnsi"/>
          <w:color w:val="000000"/>
          <w:lang w:eastAsia="de-DE"/>
        </w:rPr>
        <w:t xml:space="preserve">, </w:t>
      </w:r>
      <w:proofErr w:type="spellStart"/>
      <w:r w:rsidR="006839C4" w:rsidRPr="009C4085">
        <w:rPr>
          <w:rFonts w:asciiTheme="minorHAnsi" w:eastAsia="Times New Roman" w:hAnsiTheme="minorHAnsi" w:cstheme="minorHAnsi"/>
          <w:color w:val="000000"/>
          <w:lang w:eastAsia="de-DE"/>
        </w:rPr>
        <w:t>Erasmo</w:t>
      </w:r>
      <w:proofErr w:type="spellEnd"/>
      <w:r w:rsidR="006839C4" w:rsidRPr="009C4085">
        <w:rPr>
          <w:rFonts w:asciiTheme="minorHAnsi" w:eastAsia="Times New Roman" w:hAnsiTheme="minorHAnsi" w:cstheme="minorHAnsi"/>
          <w:color w:val="000000"/>
          <w:lang w:eastAsia="de-DE"/>
        </w:rPr>
        <w:t xml:space="preserve"> </w:t>
      </w:r>
      <w:proofErr w:type="spellStart"/>
      <w:r w:rsidR="006839C4" w:rsidRPr="009C4085">
        <w:rPr>
          <w:rFonts w:asciiTheme="minorHAnsi" w:eastAsia="Times New Roman" w:hAnsiTheme="minorHAnsi" w:cstheme="minorHAnsi"/>
          <w:color w:val="000000"/>
          <w:lang w:eastAsia="de-DE"/>
        </w:rPr>
        <w:t>Palomba</w:t>
      </w:r>
      <w:proofErr w:type="spellEnd"/>
      <w:r w:rsidR="006839C4" w:rsidRPr="009C4085">
        <w:rPr>
          <w:rFonts w:asciiTheme="minorHAnsi" w:eastAsia="Times New Roman" w:hAnsiTheme="minorHAnsi" w:cstheme="minorHAnsi"/>
          <w:color w:val="000000"/>
          <w:lang w:eastAsia="de-DE"/>
        </w:rPr>
        <w:t xml:space="preserve">, Simone </w:t>
      </w:r>
      <w:proofErr w:type="spellStart"/>
      <w:r w:rsidR="006839C4" w:rsidRPr="009C4085">
        <w:rPr>
          <w:rFonts w:asciiTheme="minorHAnsi" w:eastAsia="Times New Roman" w:hAnsiTheme="minorHAnsi" w:cstheme="minorHAnsi"/>
          <w:color w:val="000000"/>
          <w:lang w:eastAsia="de-DE"/>
        </w:rPr>
        <w:t>Jehle</w:t>
      </w:r>
      <w:proofErr w:type="spellEnd"/>
      <w:r w:rsidR="006839C4" w:rsidRPr="009C4085">
        <w:rPr>
          <w:rFonts w:asciiTheme="minorHAnsi" w:eastAsia="Times New Roman" w:hAnsiTheme="minorHAnsi" w:cstheme="minorHAnsi"/>
          <w:color w:val="000000"/>
          <w:lang w:eastAsia="de-DE"/>
        </w:rPr>
        <w:t xml:space="preserve">, Janna </w:t>
      </w:r>
      <w:proofErr w:type="spellStart"/>
      <w:r w:rsidR="006839C4" w:rsidRPr="009C4085">
        <w:rPr>
          <w:rFonts w:asciiTheme="minorHAnsi" w:eastAsia="Times New Roman" w:hAnsiTheme="minorHAnsi" w:cstheme="minorHAnsi"/>
          <w:color w:val="000000"/>
          <w:lang w:eastAsia="de-DE"/>
        </w:rPr>
        <w:t>Löhr</w:t>
      </w:r>
      <w:proofErr w:type="spellEnd"/>
    </w:p>
    <w:p w14:paraId="5B52A7CC" w14:textId="77777777" w:rsidR="006A552F" w:rsidRPr="003E048D" w:rsidRDefault="006A552F" w:rsidP="006A552F">
      <w:pPr>
        <w:rPr>
          <w:color w:val="000000" w:themeColor="text1"/>
        </w:rPr>
      </w:pPr>
    </w:p>
    <w:p w14:paraId="0CFC2E68" w14:textId="0D51C43A" w:rsidR="006A552F" w:rsidRPr="003E048D" w:rsidRDefault="006A552F" w:rsidP="006A552F">
      <w:pPr>
        <w:rPr>
          <w:color w:val="000000" w:themeColor="text1"/>
        </w:rPr>
      </w:pPr>
      <w:r w:rsidRPr="003E048D">
        <w:rPr>
          <w:color w:val="000000" w:themeColor="text1"/>
        </w:rPr>
        <w:t xml:space="preserve">Sir Mary (médias): </w:t>
      </w:r>
      <w:r w:rsidR="006D57D1">
        <w:rPr>
          <w:color w:val="000000" w:themeColor="text1"/>
        </w:rPr>
        <w:br/>
      </w:r>
      <w:r w:rsidR="00D16770" w:rsidRPr="00D16770">
        <w:rPr>
          <w:color w:val="000000" w:themeColor="text1"/>
        </w:rPr>
        <w:t xml:space="preserve">Fabian </w:t>
      </w:r>
      <w:proofErr w:type="spellStart"/>
      <w:r w:rsidR="00D16770" w:rsidRPr="00D16770">
        <w:rPr>
          <w:color w:val="000000" w:themeColor="text1"/>
        </w:rPr>
        <w:t>Habisreutinger</w:t>
      </w:r>
      <w:proofErr w:type="spellEnd"/>
      <w:r w:rsidR="00D16770" w:rsidRPr="00D16770">
        <w:rPr>
          <w:color w:val="000000" w:themeColor="text1"/>
        </w:rPr>
        <w:t xml:space="preserve">, </w:t>
      </w:r>
      <w:proofErr w:type="spellStart"/>
      <w:r w:rsidR="00D16770" w:rsidRPr="00D16770">
        <w:rPr>
          <w:color w:val="000000" w:themeColor="text1"/>
        </w:rPr>
        <w:t>Katharina</w:t>
      </w:r>
      <w:proofErr w:type="spellEnd"/>
      <w:r w:rsidR="00D16770" w:rsidRPr="00D16770">
        <w:rPr>
          <w:color w:val="000000" w:themeColor="text1"/>
        </w:rPr>
        <w:t xml:space="preserve"> Günther, Vanessa </w:t>
      </w:r>
      <w:proofErr w:type="spellStart"/>
      <w:r w:rsidR="00D16770" w:rsidRPr="00D16770">
        <w:rPr>
          <w:color w:val="000000" w:themeColor="text1"/>
        </w:rPr>
        <w:t>Habisreutinger</w:t>
      </w:r>
      <w:proofErr w:type="spellEnd"/>
      <w:r w:rsidR="00D16770" w:rsidRPr="00D16770">
        <w:rPr>
          <w:color w:val="000000" w:themeColor="text1"/>
        </w:rPr>
        <w:t xml:space="preserve">, Céline </w:t>
      </w:r>
      <w:proofErr w:type="spellStart"/>
      <w:r w:rsidR="00D16770" w:rsidRPr="00D16770">
        <w:rPr>
          <w:color w:val="000000" w:themeColor="text1"/>
        </w:rPr>
        <w:t>Zemp</w:t>
      </w:r>
      <w:proofErr w:type="spellEnd"/>
      <w:r w:rsidR="00D16770" w:rsidRPr="00D16770">
        <w:rPr>
          <w:color w:val="000000" w:themeColor="text1"/>
        </w:rPr>
        <w:t xml:space="preserve">, </w:t>
      </w:r>
      <w:proofErr w:type="spellStart"/>
      <w:r w:rsidR="00D16770" w:rsidRPr="00D16770">
        <w:rPr>
          <w:color w:val="000000" w:themeColor="text1"/>
        </w:rPr>
        <w:t>Eticus</w:t>
      </w:r>
      <w:proofErr w:type="spellEnd"/>
      <w:r w:rsidR="00D16770" w:rsidRPr="00D16770">
        <w:rPr>
          <w:color w:val="000000" w:themeColor="text1"/>
        </w:rPr>
        <w:t xml:space="preserve"> </w:t>
      </w:r>
      <w:proofErr w:type="spellStart"/>
      <w:r w:rsidR="00D16770" w:rsidRPr="00D16770">
        <w:rPr>
          <w:color w:val="000000" w:themeColor="text1"/>
        </w:rPr>
        <w:t>Rozas</w:t>
      </w:r>
      <w:proofErr w:type="spellEnd"/>
      <w:r w:rsidR="00D16770" w:rsidRPr="00D16770">
        <w:rPr>
          <w:color w:val="000000" w:themeColor="text1"/>
        </w:rPr>
        <w:t xml:space="preserve">, Maurizio </w:t>
      </w:r>
      <w:proofErr w:type="spellStart"/>
      <w:r w:rsidR="00D16770" w:rsidRPr="00D16770">
        <w:rPr>
          <w:color w:val="000000" w:themeColor="text1"/>
        </w:rPr>
        <w:t>Rugghia</w:t>
      </w:r>
      <w:proofErr w:type="spellEnd"/>
    </w:p>
    <w:p w14:paraId="418CF178" w14:textId="77777777" w:rsidR="006A552F" w:rsidRPr="003E048D" w:rsidRDefault="006A552F" w:rsidP="006A552F">
      <w:pPr>
        <w:rPr>
          <w:color w:val="000000" w:themeColor="text1"/>
        </w:rPr>
      </w:pPr>
    </w:p>
    <w:p w14:paraId="1FA40ACF" w14:textId="77777777" w:rsidR="00334E02" w:rsidRPr="003E048D" w:rsidRDefault="00334E02" w:rsidP="00704818">
      <w:pPr>
        <w:rPr>
          <w:color w:val="262626" w:themeColor="text1" w:themeTint="D9"/>
          <w:sz w:val="18"/>
          <w:szCs w:val="18"/>
        </w:rPr>
      </w:pPr>
    </w:p>
    <w:p w14:paraId="189EAC9D" w14:textId="77777777" w:rsidR="00A3055F" w:rsidRPr="003E048D" w:rsidRDefault="00A3055F" w:rsidP="00A3055F">
      <w:pPr>
        <w:rPr>
          <w:noProof/>
        </w:rPr>
      </w:pPr>
      <w:r w:rsidRPr="003E048D">
        <w:rPr>
          <w:b/>
          <w:bCs/>
          <w:noProof/>
        </w:rPr>
        <w:t>Pour de plus amples informations, contacter:</w:t>
      </w:r>
      <w:r w:rsidRPr="003E048D">
        <w:rPr>
          <w:noProof/>
        </w:rPr>
        <w:t xml:space="preserve"> </w:t>
      </w:r>
    </w:p>
    <w:p w14:paraId="1A50C19A" w14:textId="0A24998B" w:rsidR="00A3055F" w:rsidRPr="003E048D" w:rsidRDefault="00A3055F" w:rsidP="00A3055F">
      <w:pPr>
        <w:rPr>
          <w:noProof/>
        </w:rPr>
      </w:pPr>
      <w:r w:rsidRPr="003E048D">
        <w:rPr>
          <w:noProof/>
        </w:rPr>
        <w:t xml:space="preserve">Suisse Tourisme, communication d’entreprise </w:t>
      </w:r>
    </w:p>
    <w:p w14:paraId="271FFE20" w14:textId="7138C8A3" w:rsidR="00A3055F" w:rsidRPr="003E048D" w:rsidRDefault="00A3055F" w:rsidP="00A3055F">
      <w:pPr>
        <w:rPr>
          <w:rStyle w:val="Hyperlink"/>
          <w:noProof/>
        </w:rPr>
      </w:pPr>
      <w:r w:rsidRPr="003E048D">
        <w:rPr>
          <w:noProof/>
        </w:rPr>
        <w:t xml:space="preserve">Tél. +41 (0)44 288 13 </w:t>
      </w:r>
      <w:r w:rsidR="000F0C44" w:rsidRPr="003E048D">
        <w:rPr>
          <w:noProof/>
        </w:rPr>
        <w:t>17</w:t>
      </w:r>
      <w:r w:rsidRPr="003E048D">
        <w:rPr>
          <w:noProof/>
        </w:rPr>
        <w:t xml:space="preserve">, </w:t>
      </w:r>
      <w:hyperlink r:id="rId9" w:history="1">
        <w:r w:rsidR="000F0C44" w:rsidRPr="003E048D">
          <w:rPr>
            <w:rStyle w:val="Hyperlink"/>
            <w:noProof/>
          </w:rPr>
          <w:t>media@switzerland.com</w:t>
        </w:r>
      </w:hyperlink>
    </w:p>
    <w:p w14:paraId="2A7604A3" w14:textId="77777777" w:rsidR="000F0C44" w:rsidRPr="003E048D" w:rsidRDefault="000F0C44" w:rsidP="00A3055F">
      <w:pPr>
        <w:rPr>
          <w:noProof/>
        </w:rPr>
      </w:pPr>
    </w:p>
    <w:p w14:paraId="1164C88D" w14:textId="77777777" w:rsidR="00A3055F" w:rsidRPr="003E048D" w:rsidRDefault="00A3055F" w:rsidP="00A3055F">
      <w:pPr>
        <w:rPr>
          <w:noProof/>
        </w:rPr>
      </w:pPr>
      <w:r w:rsidRPr="003E048D">
        <w:rPr>
          <w:noProof/>
        </w:rPr>
        <w:t xml:space="preserve">Communiqués de presse et informations sur: </w:t>
      </w:r>
      <w:hyperlink r:id="rId10" w:history="1">
        <w:r w:rsidRPr="003E048D">
          <w:rPr>
            <w:rStyle w:val="Hyperlink"/>
            <w:noProof/>
          </w:rPr>
          <w:t>MySwitzerland.com/medias</w:t>
        </w:r>
      </w:hyperlink>
    </w:p>
    <w:p w14:paraId="73694DBD" w14:textId="77777777" w:rsidR="00A3055F" w:rsidRPr="003E048D" w:rsidRDefault="00A3055F" w:rsidP="00704818">
      <w:pPr>
        <w:rPr>
          <w:b/>
          <w:bCs/>
        </w:rPr>
      </w:pPr>
    </w:p>
    <w:sectPr w:rsidR="00A3055F" w:rsidRPr="003E048D" w:rsidSect="005A50DD">
      <w:headerReference w:type="even" r:id="rId11"/>
      <w:headerReference w:type="default" r:id="rId12"/>
      <w:footerReference w:type="even" r:id="rId13"/>
      <w:footerReference w:type="default" r:id="rId14"/>
      <w:headerReference w:type="first" r:id="rId15"/>
      <w:footerReference w:type="first" r:id="rId16"/>
      <w:pgSz w:w="11906" w:h="16838" w:code="9"/>
      <w:pgMar w:top="2835" w:right="851"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3501C" w14:textId="77777777" w:rsidR="00324754" w:rsidRDefault="00324754" w:rsidP="00723009">
      <w:pPr>
        <w:spacing w:line="240" w:lineRule="auto"/>
      </w:pPr>
      <w:r>
        <w:separator/>
      </w:r>
    </w:p>
  </w:endnote>
  <w:endnote w:type="continuationSeparator" w:id="0">
    <w:p w14:paraId="2AC47927" w14:textId="77777777" w:rsidR="00324754" w:rsidRDefault="00324754"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95027" w14:textId="77777777" w:rsidR="0064395A" w:rsidRDefault="006439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BE058" w14:textId="77777777" w:rsidR="00FE51FA" w:rsidRPr="00592C7A" w:rsidRDefault="00FE51FA" w:rsidP="00FE51FA">
    <w:pPr>
      <w:pStyle w:val="Fuzeile"/>
      <w:rPr>
        <w:b/>
      </w:rPr>
    </w:pPr>
    <w:r w:rsidRPr="00592C7A">
      <w:rPr>
        <w:b/>
      </w:rPr>
      <w:t xml:space="preserve">Suisse Tourisme. Schweiz </w:t>
    </w:r>
    <w:proofErr w:type="spellStart"/>
    <w:r w:rsidRPr="00592C7A">
      <w:rPr>
        <w:b/>
      </w:rPr>
      <w:t>Tourismus</w:t>
    </w:r>
    <w:proofErr w:type="spellEnd"/>
    <w:r w:rsidRPr="00592C7A">
      <w:rPr>
        <w:b/>
      </w:rPr>
      <w:t xml:space="preserve">. Svizzera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4A28886C" w14:textId="712B3C9F" w:rsidR="00FE51FA" w:rsidRDefault="00FE51FA">
    <w:pPr>
      <w:pStyle w:val="Fuzeile"/>
    </w:pPr>
    <w:r>
      <w:rPr>
        <w:noProof/>
        <w:lang w:val="de-DE" w:eastAsia="de-DE"/>
      </w:rPr>
      <mc:AlternateContent>
        <mc:Choice Requires="wps">
          <w:drawing>
            <wp:anchor distT="0" distB="0" distL="114300" distR="114300" simplePos="0" relativeHeight="251673600" behindDoc="0" locked="1" layoutInCell="1" allowOverlap="1" wp14:anchorId="64B66DF5" wp14:editId="45A54A96">
              <wp:simplePos x="0" y="0"/>
              <wp:positionH relativeFrom="page">
                <wp:posOffset>900430</wp:posOffset>
              </wp:positionH>
              <wp:positionV relativeFrom="page">
                <wp:posOffset>10250170</wp:posOffset>
              </wp:positionV>
              <wp:extent cx="5759450" cy="179705"/>
              <wp:effectExtent l="0" t="0" r="6350" b="0"/>
              <wp:wrapNone/>
              <wp:docPr id="1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ACE544" w14:textId="77777777" w:rsidR="00FE51FA" w:rsidRDefault="00FE51FA" w:rsidP="00FE51FA">
                          <w:pPr>
                            <w:pStyle w:val="Fuzeile"/>
                          </w:pPr>
                          <w:proofErr w:type="spellStart"/>
                          <w:r>
                            <w:t>Morgartenstrasse</w:t>
                          </w:r>
                          <w:proofErr w:type="spellEnd"/>
                          <w:r>
                            <w:t xml:space="preserv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66DF5" id="_x0000_t202" coordsize="21600,21600" o:spt="202" path="m,l,21600r21600,l21600,xe">
              <v:stroke joinstyle="miter"/>
              <v:path gradientshapeok="t" o:connecttype="rect"/>
            </v:shapetype>
            <v:shape id="box_address" o:spid="_x0000_s1026" type="#_x0000_t202" style="position:absolute;margin-left:70.9pt;margin-top:807.1pt;width:453.5pt;height:14.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" filled="f" stroked="f" strokeweight=".5pt">
              <v:textbox inset="0,0,0,0">
                <w:txbxContent>
                  <w:p w14:paraId="62ACE544" w14:textId="77777777" w:rsidR="00FE51FA" w:rsidRDefault="00FE51FA" w:rsidP="00FE51FA">
                    <w:pPr>
                      <w:pStyle w:val="Footer"/>
                    </w:pPr>
                    <w:proofErr w:type="spellStart"/>
                    <w:r>
                      <w:t>Morgartenstrasse</w:t>
                    </w:r>
                    <w:proofErr w:type="spellEnd"/>
                    <w:r>
                      <w:t xml:space="preserve"> 5a, CH-8004 Zurich, téléphone +41 (0)44 288 11 11, MySwitzerland.com</w:t>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158C9" w14:textId="77777777" w:rsidR="009266DF" w:rsidRDefault="009266DF" w:rsidP="00592C7A">
    <w:pPr>
      <w:pStyle w:val="Fuzeile"/>
    </w:pPr>
  </w:p>
  <w:p w14:paraId="19A80099" w14:textId="77777777" w:rsidR="009266DF" w:rsidRPr="00592C7A" w:rsidRDefault="009266DF" w:rsidP="00592C7A">
    <w:pPr>
      <w:pStyle w:val="Fuzeile"/>
    </w:pPr>
  </w:p>
  <w:p w14:paraId="5D2B9E6F" w14:textId="77777777" w:rsidR="009266DF" w:rsidRPr="00592C7A" w:rsidRDefault="009266DF" w:rsidP="00592C7A">
    <w:pPr>
      <w:pStyle w:val="Fuzeile"/>
      <w:rPr>
        <w:b/>
      </w:rPr>
    </w:pPr>
    <w:r w:rsidRPr="00592C7A">
      <w:rPr>
        <w:b/>
      </w:rPr>
      <w:t xml:space="preserve">Suisse Tourisme. Schweiz </w:t>
    </w:r>
    <w:proofErr w:type="spellStart"/>
    <w:r w:rsidRPr="00592C7A">
      <w:rPr>
        <w:b/>
      </w:rPr>
      <w:t>Tourismus</w:t>
    </w:r>
    <w:proofErr w:type="spellEnd"/>
    <w:r w:rsidRPr="00592C7A">
      <w:rPr>
        <w:b/>
      </w:rPr>
      <w:t xml:space="preserve">. Svizzera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6D69F2A5"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6E9FAEFE" wp14:editId="7F094845">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9BA9D" w14:textId="77777777" w:rsidR="006E3A4F" w:rsidRDefault="00CC1CB4" w:rsidP="006E3A4F">
                          <w:pPr>
                            <w:pStyle w:val="Fuzeile"/>
                          </w:pPr>
                          <w:proofErr w:type="spellStart"/>
                          <w:r>
                            <w:t>Morgartenstrasse</w:t>
                          </w:r>
                          <w:proofErr w:type="spellEnd"/>
                          <w:r>
                            <w:t xml:space="preserv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FAEFE" id="_x0000_t202" coordsize="21600,21600" o:spt="202" path="m,l,21600r21600,l21600,xe">
              <v:stroke joinstyle="miter"/>
              <v:path gradientshapeok="t" o:connecttype="rect"/>
            </v:shapetype>
            <v:shape id="_x0000_s1028"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" filled="f" stroked="f" strokeweight=".5pt">
              <v:textbox inset="0,0,0,0">
                <w:txbxContent>
                  <w:p w14:paraId="1C69BA9D" w14:textId="77777777" w:rsidR="006E3A4F" w:rsidRDefault="00CC1CB4" w:rsidP="006E3A4F">
                    <w:pPr>
                      <w:pStyle w:val="Footer"/>
                    </w:pPr>
                    <w:proofErr w:type="spellStart"/>
                    <w:r>
                      <w:t>Morgartenstrasse</w:t>
                    </w:r>
                    <w:proofErr w:type="spellEnd"/>
                    <w:r>
                      <w:t xml:space="preserve"> 5a, CH-8004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06CA9" w14:textId="77777777" w:rsidR="00324754" w:rsidRDefault="00324754" w:rsidP="00723009">
      <w:pPr>
        <w:spacing w:line="240" w:lineRule="auto"/>
      </w:pPr>
      <w:r>
        <w:separator/>
      </w:r>
    </w:p>
  </w:footnote>
  <w:footnote w:type="continuationSeparator" w:id="0">
    <w:p w14:paraId="44EBDA8C" w14:textId="77777777" w:rsidR="00324754" w:rsidRDefault="00324754"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05F68" w14:textId="77777777" w:rsidR="0064395A" w:rsidRDefault="006439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1FF92"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682822C5" wp14:editId="66CAC1F2">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0B7F4DB7" wp14:editId="2DD50F11">
          <wp:simplePos x="0" y="0"/>
          <wp:positionH relativeFrom="page">
            <wp:posOffset>3510280</wp:posOffset>
          </wp:positionH>
          <wp:positionV relativeFrom="page">
            <wp:posOffset>450215</wp:posOffset>
          </wp:positionV>
          <wp:extent cx="3607200" cy="71280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1AFD1BF" wp14:editId="310E6CAC">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116BC5A0" wp14:editId="6E893502">
          <wp:simplePos x="0" y="0"/>
          <wp:positionH relativeFrom="page">
            <wp:posOffset>3510280</wp:posOffset>
          </wp:positionH>
          <wp:positionV relativeFrom="page">
            <wp:posOffset>450215</wp:posOffset>
          </wp:positionV>
          <wp:extent cx="3606840" cy="71136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20C37C2C" wp14:editId="067F73F0">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1DEB6"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628F6A65" wp14:editId="2952AE95">
              <wp:simplePos x="0" y="0"/>
              <wp:positionH relativeFrom="margin">
                <wp:align>left</wp:align>
              </wp:positionH>
              <wp:positionV relativeFrom="page">
                <wp:posOffset>660400</wp:posOffset>
              </wp:positionV>
              <wp:extent cx="2730500" cy="1104900"/>
              <wp:effectExtent l="0" t="0" r="12700" b="0"/>
              <wp:wrapNone/>
              <wp:docPr id="13" name="box_title"/>
              <wp:cNvGraphicFramePr/>
              <a:graphic xmlns:a="http://schemas.openxmlformats.org/drawingml/2006/main">
                <a:graphicData uri="http://schemas.microsoft.com/office/word/2010/wordprocessingShape">
                  <wps:wsp>
                    <wps:cNvSpPr txBox="1"/>
                    <wps:spPr>
                      <a:xfrm>
                        <a:off x="0" y="0"/>
                        <a:ext cx="2730500"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0749D" w14:textId="7F5B7AA8" w:rsidR="00766416" w:rsidRDefault="00766416" w:rsidP="00766416">
                          <w:pPr>
                            <w:pStyle w:val="DocType"/>
                          </w:pPr>
                          <w:r>
                            <w:t>Communiqué de presse</w:t>
                          </w:r>
                        </w:p>
                        <w:p w14:paraId="1035E834" w14:textId="77777777" w:rsidR="00766416" w:rsidRDefault="00766416" w:rsidP="00766416">
                          <w:pPr>
                            <w:pStyle w:val="DocType"/>
                          </w:pPr>
                        </w:p>
                        <w:p w14:paraId="4A34BE9F" w14:textId="583B8CAE" w:rsidR="00766416" w:rsidRPr="00744D26" w:rsidRDefault="00766416" w:rsidP="00766416">
                          <w:pPr>
                            <w:pStyle w:val="DocType"/>
                            <w:rPr>
                              <w:color w:val="FF0000"/>
                            </w:rPr>
                          </w:pPr>
                        </w:p>
                        <w:p w14:paraId="222684F7" w14:textId="4A7FA597" w:rsidR="009266DF" w:rsidRDefault="009266DF" w:rsidP="00A532A5">
                          <w:pPr>
                            <w:pStyle w:val="DocTyp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F6A65" id="_x0000_t202" coordsize="21600,21600" o:spt="202" path="m,l,21600r21600,l21600,xe">
              <v:stroke joinstyle="miter"/>
              <v:path gradientshapeok="t" o:connecttype="rect"/>
            </v:shapetype>
            <v:shape id="box_title" o:spid="_x0000_s1027" type="#_x0000_t202" style="position:absolute;margin-left:0;margin-top:52pt;width:215pt;height:8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" filled="f" stroked="f" strokeweight=".5pt">
              <v:textbox inset="0,0,0,0">
                <w:txbxContent>
                  <w:p w14:paraId="1E00749D" w14:textId="7F5B7AA8" w:rsidR="00766416" w:rsidRDefault="00766416" w:rsidP="00766416">
                    <w:pPr>
                      <w:pStyle w:val="DocType"/>
                    </w:pPr>
                    <w:r>
                      <w:t>Communiqué de presse</w:t>
                    </w:r>
                  </w:p>
                  <w:p w14:paraId="1035E834" w14:textId="77777777" w:rsidR="00766416" w:rsidRDefault="00766416" w:rsidP="00766416">
                    <w:pPr>
                      <w:pStyle w:val="DocType"/>
                    </w:pPr>
                  </w:p>
                  <w:p w14:paraId="4A34BE9F" w14:textId="583B8CAE" w:rsidR="00766416" w:rsidRPr="00744D26" w:rsidRDefault="00766416" w:rsidP="00766416">
                    <w:pPr>
                      <w:pStyle w:val="DocType"/>
                      <w:rPr>
                        <w:color w:val="FF0000"/>
                      </w:rPr>
                    </w:pPr>
                  </w:p>
                  <w:p w14:paraId="222684F7" w14:textId="4A7FA597" w:rsidR="009266DF" w:rsidRDefault="009266DF" w:rsidP="00A532A5">
                    <w:pPr>
                      <w:pStyle w:val="DocType"/>
                    </w:pPr>
                  </w:p>
                </w:txbxContent>
              </v:textbox>
              <w10:wrap anchorx="margin" anchory="page"/>
              <w10:anchorlock/>
            </v:shape>
          </w:pict>
        </mc:Fallback>
      </mc:AlternateContent>
    </w:r>
    <w:r>
      <w:rPr>
        <w:noProof/>
        <w:lang w:val="de-DE" w:eastAsia="de-DE"/>
      </w:rPr>
      <w:drawing>
        <wp:anchor distT="0" distB="0" distL="114300" distR="114300" simplePos="0" relativeHeight="251663360" behindDoc="0" locked="1" layoutInCell="1" allowOverlap="1" wp14:anchorId="76872DF4" wp14:editId="3AFAE041">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4579E5C5" wp14:editId="70708D55">
          <wp:simplePos x="0" y="0"/>
          <wp:positionH relativeFrom="page">
            <wp:posOffset>3510280</wp:posOffset>
          </wp:positionH>
          <wp:positionV relativeFrom="page">
            <wp:posOffset>450215</wp:posOffset>
          </wp:positionV>
          <wp:extent cx="3607200" cy="71280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28EADCC2" wp14:editId="5523C116">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57B35530" wp14:editId="15D7F75E">
          <wp:simplePos x="0" y="0"/>
          <wp:positionH relativeFrom="page">
            <wp:posOffset>3510280</wp:posOffset>
          </wp:positionH>
          <wp:positionV relativeFrom="page">
            <wp:posOffset>450215</wp:posOffset>
          </wp:positionV>
          <wp:extent cx="3606840" cy="71136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19399E54" wp14:editId="527BB370">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D5E8B"/>
    <w:multiLevelType w:val="hybridMultilevel"/>
    <w:tmpl w:val="9D2AD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B4"/>
    <w:rsid w:val="00005525"/>
    <w:rsid w:val="000128A3"/>
    <w:rsid w:val="00026B80"/>
    <w:rsid w:val="000934D0"/>
    <w:rsid w:val="000C2999"/>
    <w:rsid w:val="000F0C44"/>
    <w:rsid w:val="001041F4"/>
    <w:rsid w:val="00104DCE"/>
    <w:rsid w:val="00136452"/>
    <w:rsid w:val="001440EE"/>
    <w:rsid w:val="00170D9E"/>
    <w:rsid w:val="00171BE3"/>
    <w:rsid w:val="00177F6F"/>
    <w:rsid w:val="00190B5B"/>
    <w:rsid w:val="001C7869"/>
    <w:rsid w:val="002125A1"/>
    <w:rsid w:val="00243E00"/>
    <w:rsid w:val="002502B0"/>
    <w:rsid w:val="00270993"/>
    <w:rsid w:val="0029681A"/>
    <w:rsid w:val="002972AC"/>
    <w:rsid w:val="002E4CB2"/>
    <w:rsid w:val="002F0522"/>
    <w:rsid w:val="002F2149"/>
    <w:rsid w:val="00306A1A"/>
    <w:rsid w:val="00314D27"/>
    <w:rsid w:val="00324754"/>
    <w:rsid w:val="00334E02"/>
    <w:rsid w:val="0033687B"/>
    <w:rsid w:val="003517F6"/>
    <w:rsid w:val="0035699D"/>
    <w:rsid w:val="003838FC"/>
    <w:rsid w:val="003B3FC7"/>
    <w:rsid w:val="003B66F4"/>
    <w:rsid w:val="003E048D"/>
    <w:rsid w:val="003E14BF"/>
    <w:rsid w:val="003F10ED"/>
    <w:rsid w:val="00414822"/>
    <w:rsid w:val="004202F9"/>
    <w:rsid w:val="00446AA8"/>
    <w:rsid w:val="004A485B"/>
    <w:rsid w:val="004B1C8A"/>
    <w:rsid w:val="004D4DA3"/>
    <w:rsid w:val="004D5C19"/>
    <w:rsid w:val="004D5D5D"/>
    <w:rsid w:val="004D7D20"/>
    <w:rsid w:val="004F3E2A"/>
    <w:rsid w:val="00502316"/>
    <w:rsid w:val="00536CFE"/>
    <w:rsid w:val="005408DA"/>
    <w:rsid w:val="0054154E"/>
    <w:rsid w:val="00541FFD"/>
    <w:rsid w:val="00551E4D"/>
    <w:rsid w:val="00552732"/>
    <w:rsid w:val="00567422"/>
    <w:rsid w:val="00592C7A"/>
    <w:rsid w:val="005945E6"/>
    <w:rsid w:val="005A50DD"/>
    <w:rsid w:val="005B3D05"/>
    <w:rsid w:val="005C59ED"/>
    <w:rsid w:val="005F7B9E"/>
    <w:rsid w:val="0061355F"/>
    <w:rsid w:val="0061588B"/>
    <w:rsid w:val="00632F62"/>
    <w:rsid w:val="00633023"/>
    <w:rsid w:val="0064395A"/>
    <w:rsid w:val="006542BD"/>
    <w:rsid w:val="0065684E"/>
    <w:rsid w:val="006839C4"/>
    <w:rsid w:val="006940D2"/>
    <w:rsid w:val="0069632F"/>
    <w:rsid w:val="00696FAA"/>
    <w:rsid w:val="006A552F"/>
    <w:rsid w:val="006B65F7"/>
    <w:rsid w:val="006D0A14"/>
    <w:rsid w:val="006D57D1"/>
    <w:rsid w:val="006D5F4F"/>
    <w:rsid w:val="006E3A4F"/>
    <w:rsid w:val="006F548B"/>
    <w:rsid w:val="00704818"/>
    <w:rsid w:val="00712D3A"/>
    <w:rsid w:val="00715C7D"/>
    <w:rsid w:val="00723009"/>
    <w:rsid w:val="00726858"/>
    <w:rsid w:val="00730351"/>
    <w:rsid w:val="00740F1C"/>
    <w:rsid w:val="00761683"/>
    <w:rsid w:val="007626BD"/>
    <w:rsid w:val="00766416"/>
    <w:rsid w:val="00767E1C"/>
    <w:rsid w:val="00771209"/>
    <w:rsid w:val="00783FA4"/>
    <w:rsid w:val="00786F4F"/>
    <w:rsid w:val="0079454A"/>
    <w:rsid w:val="007B0C72"/>
    <w:rsid w:val="007B3F75"/>
    <w:rsid w:val="007B4AC6"/>
    <w:rsid w:val="007D14E4"/>
    <w:rsid w:val="007D6F67"/>
    <w:rsid w:val="0080126D"/>
    <w:rsid w:val="0080557A"/>
    <w:rsid w:val="00827416"/>
    <w:rsid w:val="00842A3E"/>
    <w:rsid w:val="00874165"/>
    <w:rsid w:val="008778B8"/>
    <w:rsid w:val="008968D4"/>
    <w:rsid w:val="008A4170"/>
    <w:rsid w:val="008B3B5D"/>
    <w:rsid w:val="008B78E1"/>
    <w:rsid w:val="008D3A9F"/>
    <w:rsid w:val="008E60AE"/>
    <w:rsid w:val="008F0502"/>
    <w:rsid w:val="00900C9F"/>
    <w:rsid w:val="00905029"/>
    <w:rsid w:val="009161C4"/>
    <w:rsid w:val="009266DF"/>
    <w:rsid w:val="00932C5C"/>
    <w:rsid w:val="00943D7F"/>
    <w:rsid w:val="00944298"/>
    <w:rsid w:val="00946EF1"/>
    <w:rsid w:val="009577BF"/>
    <w:rsid w:val="0097353D"/>
    <w:rsid w:val="009745BA"/>
    <w:rsid w:val="00982D2D"/>
    <w:rsid w:val="009C213F"/>
    <w:rsid w:val="009D0F95"/>
    <w:rsid w:val="009D5780"/>
    <w:rsid w:val="009F2B54"/>
    <w:rsid w:val="00A234CA"/>
    <w:rsid w:val="00A3055F"/>
    <w:rsid w:val="00A368BB"/>
    <w:rsid w:val="00A532A5"/>
    <w:rsid w:val="00A57B67"/>
    <w:rsid w:val="00A82D95"/>
    <w:rsid w:val="00A86D6C"/>
    <w:rsid w:val="00AA10D7"/>
    <w:rsid w:val="00AA1F6C"/>
    <w:rsid w:val="00AC5BBB"/>
    <w:rsid w:val="00AD3C46"/>
    <w:rsid w:val="00B36B79"/>
    <w:rsid w:val="00B55491"/>
    <w:rsid w:val="00B56879"/>
    <w:rsid w:val="00B71C9D"/>
    <w:rsid w:val="00B75C20"/>
    <w:rsid w:val="00BA6813"/>
    <w:rsid w:val="00BB03D7"/>
    <w:rsid w:val="00BB313A"/>
    <w:rsid w:val="00BF7432"/>
    <w:rsid w:val="00C00043"/>
    <w:rsid w:val="00C13894"/>
    <w:rsid w:val="00C307D3"/>
    <w:rsid w:val="00C54E6F"/>
    <w:rsid w:val="00C80778"/>
    <w:rsid w:val="00C83747"/>
    <w:rsid w:val="00C8638C"/>
    <w:rsid w:val="00C864A5"/>
    <w:rsid w:val="00C92F8B"/>
    <w:rsid w:val="00C93845"/>
    <w:rsid w:val="00CC1CB4"/>
    <w:rsid w:val="00CD6093"/>
    <w:rsid w:val="00CD6C07"/>
    <w:rsid w:val="00CE0E92"/>
    <w:rsid w:val="00D01314"/>
    <w:rsid w:val="00D07384"/>
    <w:rsid w:val="00D14D76"/>
    <w:rsid w:val="00D16770"/>
    <w:rsid w:val="00D16E9C"/>
    <w:rsid w:val="00D17483"/>
    <w:rsid w:val="00D3105A"/>
    <w:rsid w:val="00D32142"/>
    <w:rsid w:val="00D46E3C"/>
    <w:rsid w:val="00D5036D"/>
    <w:rsid w:val="00D90D0A"/>
    <w:rsid w:val="00DA4F15"/>
    <w:rsid w:val="00DB33CB"/>
    <w:rsid w:val="00DB759D"/>
    <w:rsid w:val="00DD6AA7"/>
    <w:rsid w:val="00DE4D9D"/>
    <w:rsid w:val="00DE7E5B"/>
    <w:rsid w:val="00E02F02"/>
    <w:rsid w:val="00E13F86"/>
    <w:rsid w:val="00E16B43"/>
    <w:rsid w:val="00E72B41"/>
    <w:rsid w:val="00E76DBF"/>
    <w:rsid w:val="00ED40AC"/>
    <w:rsid w:val="00EF0074"/>
    <w:rsid w:val="00F2640C"/>
    <w:rsid w:val="00F4095F"/>
    <w:rsid w:val="00F50BB6"/>
    <w:rsid w:val="00F50D77"/>
    <w:rsid w:val="00F55E60"/>
    <w:rsid w:val="00F60D46"/>
    <w:rsid w:val="00F763B7"/>
    <w:rsid w:val="00F815DE"/>
    <w:rsid w:val="00F84A77"/>
    <w:rsid w:val="00F87AF4"/>
    <w:rsid w:val="00F93599"/>
    <w:rsid w:val="00F947FB"/>
    <w:rsid w:val="00FA00EA"/>
    <w:rsid w:val="00FC7CFF"/>
    <w:rsid w:val="00FE51FA"/>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65D4B4"/>
  <w15:docId w15:val="{66E8433F-3532-524A-82D3-CF18A735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rPr>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BesuchterLink">
    <w:name w:val="FollowedHyperlink"/>
    <w:basedOn w:val="Absatz-Standardschriftart"/>
    <w:uiPriority w:val="99"/>
    <w:semiHidden/>
    <w:unhideWhenUsed/>
    <w:rsid w:val="00CC1CB4"/>
    <w:rPr>
      <w:color w:val="800080" w:themeColor="followedHyperlink"/>
      <w:u w:val="single"/>
    </w:rPr>
  </w:style>
  <w:style w:type="paragraph" w:styleId="Listenabsatz">
    <w:name w:val="List Paragraph"/>
    <w:basedOn w:val="Standard"/>
    <w:uiPriority w:val="34"/>
    <w:rsid w:val="00A3055F"/>
    <w:pPr>
      <w:ind w:left="720"/>
      <w:contextualSpacing/>
    </w:pPr>
  </w:style>
  <w:style w:type="character" w:styleId="NichtaufgelsteErwhnung">
    <w:name w:val="Unresolved Mention"/>
    <w:basedOn w:val="Absatz-Standardschriftart"/>
    <w:uiPriority w:val="99"/>
    <w:semiHidden/>
    <w:unhideWhenUsed/>
    <w:rsid w:val="000F0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935984">
      <w:bodyDiv w:val="1"/>
      <w:marLeft w:val="0"/>
      <w:marRight w:val="0"/>
      <w:marTop w:val="0"/>
      <w:marBottom w:val="0"/>
      <w:divBdr>
        <w:top w:val="none" w:sz="0" w:space="0" w:color="auto"/>
        <w:left w:val="none" w:sz="0" w:space="0" w:color="auto"/>
        <w:bottom w:val="none" w:sz="0" w:space="0" w:color="auto"/>
        <w:right w:val="none" w:sz="0" w:space="0" w:color="auto"/>
      </w:divBdr>
    </w:div>
    <w:div w:id="1339893931">
      <w:bodyDiv w:val="1"/>
      <w:marLeft w:val="0"/>
      <w:marRight w:val="0"/>
      <w:marTop w:val="0"/>
      <w:marBottom w:val="0"/>
      <w:divBdr>
        <w:top w:val="none" w:sz="0" w:space="0" w:color="auto"/>
        <w:left w:val="none" w:sz="0" w:space="0" w:color="auto"/>
        <w:bottom w:val="none" w:sz="0" w:space="0" w:color="auto"/>
        <w:right w:val="none" w:sz="0" w:space="0" w:color="auto"/>
      </w:divBdr>
    </w:div>
    <w:div w:id="1360618515">
      <w:bodyDiv w:val="1"/>
      <w:marLeft w:val="0"/>
      <w:marRight w:val="0"/>
      <w:marTop w:val="0"/>
      <w:marBottom w:val="0"/>
      <w:divBdr>
        <w:top w:val="none" w:sz="0" w:space="0" w:color="auto"/>
        <w:left w:val="none" w:sz="0" w:space="0" w:color="auto"/>
        <w:bottom w:val="none" w:sz="0" w:space="0" w:color="auto"/>
        <w:right w:val="none" w:sz="0" w:space="0" w:color="auto"/>
      </w:divBdr>
    </w:div>
    <w:div w:id="170131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witzerland.com/fr-ch/decouvrir/le-choix-de-roger-le-meilleur-de-la-suis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wXcBGfXXL4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yswitzerland.com/medias" TargetMode="External"/><Relationship Id="rId4" Type="http://schemas.openxmlformats.org/officeDocument/2006/relationships/webSettings" Target="webSettings.xml"/><Relationship Id="rId9" Type="http://schemas.openxmlformats.org/officeDocument/2006/relationships/hyperlink" Target="mailto:media@switzerland.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4627</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Lien Burkard</cp:lastModifiedBy>
  <cp:revision>13</cp:revision>
  <cp:lastPrinted>2021-06-22T14:56:00Z</cp:lastPrinted>
  <dcterms:created xsi:type="dcterms:W3CDTF">2021-06-22T11:22:00Z</dcterms:created>
  <dcterms:modified xsi:type="dcterms:W3CDTF">2021-06-22T15:24:00Z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