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A90" w14:textId="77777777" w:rsidR="007C7025" w:rsidRPr="00B96FA1" w:rsidRDefault="007C7025" w:rsidP="00B96FA1">
      <w:pPr>
        <w:spacing w:line="280" w:lineRule="exact"/>
        <w:ind w:left="6372"/>
        <w:rPr>
          <w:rFonts w:asciiTheme="minorHAnsi" w:eastAsia="Times New Roman" w:hAnsiTheme="minorHAnsi" w:cstheme="minorHAnsi"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lang w:val="fr-FR" w:eastAsia="fr-CH" w:bidi="fr-CH"/>
        </w:rPr>
        <w:t>Zurich, le 22 juillet 2020</w:t>
      </w:r>
    </w:p>
    <w:p w14:paraId="369AB3E5" w14:textId="79096958" w:rsidR="007C7025" w:rsidRDefault="007C7025" w:rsidP="00B96FA1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val="fr-FR" w:eastAsia="fr-CH" w:bidi="fr-CH"/>
        </w:rPr>
      </w:pPr>
    </w:p>
    <w:p w14:paraId="791B5013" w14:textId="77777777" w:rsidR="005A6391" w:rsidRPr="00B96FA1" w:rsidRDefault="005A6391" w:rsidP="00B96FA1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val="fr-FR" w:eastAsia="fr-CH" w:bidi="fr-CH"/>
        </w:rPr>
      </w:pPr>
    </w:p>
    <w:p w14:paraId="67F41C26" w14:textId="68ED3565" w:rsidR="007C7025" w:rsidRPr="00B96FA1" w:rsidRDefault="00B96FA1" w:rsidP="00B96FA1">
      <w:pPr>
        <w:tabs>
          <w:tab w:val="left" w:pos="3686"/>
        </w:tabs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Ces </w:t>
      </w:r>
      <w:proofErr w:type="spellStart"/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>TikTokers</w:t>
      </w:r>
      <w:proofErr w:type="spellEnd"/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 ont décroché </w:t>
      </w:r>
      <w:r w:rsidR="007C7025"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le job </w:t>
      </w:r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probablement </w:t>
      </w:r>
      <w:r w:rsidR="007C7025"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le plus cool de Suisse. </w:t>
      </w:r>
    </w:p>
    <w:p w14:paraId="1AE8D458" w14:textId="77777777" w:rsidR="007C7025" w:rsidRPr="00B96FA1" w:rsidRDefault="007C7025" w:rsidP="00B96FA1">
      <w:pPr>
        <w:tabs>
          <w:tab w:val="left" w:pos="3686"/>
        </w:tabs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</w:p>
    <w:p w14:paraId="4876FC8E" w14:textId="720686DC" w:rsidR="00C3530D" w:rsidRPr="005319FD" w:rsidRDefault="00C3530D" w:rsidP="00C3530D">
      <w:pPr>
        <w:rPr>
          <w:rFonts w:eastAsia="Times New Roman" w:cs="Arial"/>
          <w:color w:val="000000" w:themeColor="text1"/>
          <w:lang w:val="en-US" w:eastAsia="en-GB"/>
        </w:rPr>
      </w:pPr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Tisser le plus tôt possible des liens avec les hôtes de demain et d’après-demain et susciter leur enthousiasme pour la Suisse touristique est un objectif crucial pour Suisse Tourisme. C’est en explorant le potentiel de nouveaux canaux de communication digitale comme </w:t>
      </w:r>
      <w:proofErr w:type="spellStart"/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>TikTok</w:t>
      </w:r>
      <w:proofErr w:type="spellEnd"/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et en partageant ses connaissances avec les prestataires touristiques, que </w:t>
      </w:r>
      <w:r w:rsidRPr="005319FD">
        <w:rPr>
          <w:rFonts w:eastAsia="Times New Roman" w:cs="Arial"/>
          <w:b/>
          <w:bCs/>
          <w:color w:val="000000" w:themeColor="text1"/>
          <w:lang w:val="en-CH" w:eastAsia="en-GB"/>
        </w:rPr>
        <w:t>ST remplit son rôle de pionnier du numérique pour le marketing touristique suisse.</w:t>
      </w:r>
      <w:r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 </w:t>
      </w:r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Quatre </w:t>
      </w:r>
      <w:proofErr w:type="spellStart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>jeunes</w:t>
      </w:r>
      <w:proofErr w:type="spellEnd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 </w:t>
      </w:r>
      <w:proofErr w:type="spellStart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>Tiktokeurs</w:t>
      </w:r>
      <w:proofErr w:type="spellEnd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 – </w:t>
      </w:r>
      <w:proofErr w:type="spellStart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>âgés</w:t>
      </w:r>
      <w:proofErr w:type="spellEnd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 de 22 à 29 </w:t>
      </w:r>
      <w:proofErr w:type="spellStart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>ans</w:t>
      </w:r>
      <w:proofErr w:type="spellEnd"/>
      <w:r w:rsidR="00CE157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 xml:space="preserve"> </w:t>
      </w:r>
      <w:r w:rsidR="008D1601" w:rsidRPr="005319FD">
        <w:rPr>
          <w:rFonts w:eastAsia="Times New Roman" w:cs="Arial"/>
          <w:b/>
          <w:bCs/>
          <w:color w:val="000000" w:themeColor="text1"/>
          <w:lang w:val="en-US" w:eastAsia="en-GB"/>
        </w:rPr>
        <w:t>–</w:t>
      </w:r>
    </w:p>
    <w:p w14:paraId="7126F514" w14:textId="7F709F3A" w:rsidR="007C7025" w:rsidRPr="005319FD" w:rsidRDefault="00CE1571" w:rsidP="00B96FA1">
      <w:pPr>
        <w:spacing w:line="280" w:lineRule="exact"/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</w:pPr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>venant</w:t>
      </w:r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de Genève, Lausanne, Lucerne et</w:t>
      </w:r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</w:t>
      </w:r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>Bâle</w:t>
      </w:r>
      <w:r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créent ainsi désormais</w:t>
      </w:r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officiellement des contenus vidéo pour </w:t>
      </w:r>
      <w:hyperlink r:id="rId7" w:history="1">
        <w:r w:rsidR="007C7025" w:rsidRPr="005319FD">
          <w:rPr>
            <w:rFonts w:asciiTheme="minorHAnsi" w:eastAsia="Times New Roman" w:hAnsiTheme="minorHAnsi" w:cstheme="minorHAnsi"/>
            <w:b/>
            <w:color w:val="000000" w:themeColor="text1"/>
            <w:u w:val="single"/>
            <w:lang w:val="fr-FR" w:eastAsia="fr-CH" w:bidi="fr-CH"/>
          </w:rPr>
          <w:t>@switzerlandtourism</w:t>
        </w:r>
      </w:hyperlink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, le canal </w:t>
      </w:r>
      <w:proofErr w:type="spellStart"/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>TikTok</w:t>
      </w:r>
      <w:proofErr w:type="spellEnd"/>
      <w:r w:rsidR="007C7025" w:rsidRPr="005319FD">
        <w:rPr>
          <w:rFonts w:asciiTheme="minorHAnsi" w:eastAsia="Times New Roman" w:hAnsiTheme="minorHAnsi" w:cstheme="minorHAnsi"/>
          <w:b/>
          <w:color w:val="000000" w:themeColor="text1"/>
          <w:lang w:val="fr-FR" w:eastAsia="fr-CH" w:bidi="fr-CH"/>
        </w:rPr>
        <w:t xml:space="preserve"> de Suisse Tourisme (ST). </w:t>
      </w:r>
    </w:p>
    <w:p w14:paraId="7E94FA8C" w14:textId="77777777" w:rsidR="007C7025" w:rsidRPr="00B96FA1" w:rsidRDefault="007C7025" w:rsidP="00B96FA1">
      <w:pPr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</w:p>
    <w:p w14:paraId="345CB77C" w14:textId="7BBDECC8" w:rsidR="007C7025" w:rsidRPr="00B96FA1" w:rsidRDefault="0011667D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  <w:r>
        <w:rPr>
          <w:rFonts w:asciiTheme="minorHAnsi" w:eastAsia="Times New Roman" w:hAnsiTheme="minorHAnsi" w:cstheme="minorHAnsi"/>
          <w:bCs/>
          <w:lang w:val="fr-FR" w:eastAsia="fr-CH" w:bidi="fr-CH"/>
        </w:rPr>
        <w:t>Tester l’intérêt mondial pour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</w:t>
      </w:r>
      <w:proofErr w:type="spellEnd"/>
      <w:r>
        <w:rPr>
          <w:rFonts w:asciiTheme="minorHAnsi" w:eastAsia="Times New Roman" w:hAnsiTheme="minorHAnsi" w:cstheme="minorHAnsi"/>
          <w:bCs/>
          <w:lang w:val="fr-FR" w:eastAsia="fr-CH" w:bidi="fr-CH"/>
        </w:rPr>
        <w:t>,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c’est le mot d’ordre actuel de toutes les marques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– dont Suisse Tourisme (ST) –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qui veulent être </w:t>
      </w:r>
      <w:r w:rsidR="008D1601">
        <w:rPr>
          <w:rFonts w:asciiTheme="minorHAnsi" w:eastAsia="Times New Roman" w:hAnsiTheme="minorHAnsi" w:cstheme="minorHAnsi"/>
          <w:bCs/>
          <w:lang w:val="fr-FR" w:eastAsia="fr-CH" w:bidi="fr-CH"/>
        </w:rPr>
        <w:t>actives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sur cette nouvelle plateforme de réseaux sociaux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. Présente sur </w:t>
      </w:r>
      <w:proofErr w:type="spellStart"/>
      <w:r>
        <w:rPr>
          <w:rFonts w:asciiTheme="minorHAnsi" w:eastAsia="Times New Roman" w:hAnsiTheme="minorHAnsi" w:cstheme="minorHAnsi"/>
          <w:bCs/>
          <w:lang w:val="fr-FR" w:eastAsia="fr-CH" w:bidi="fr-CH"/>
        </w:rPr>
        <w:t>TikTok</w:t>
      </w:r>
      <w:proofErr w:type="spellEnd"/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depuis le début de l’année, l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es premiers échos sont prometteurs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pour ST qui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occupe le sixième rang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des marques suisses 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sur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>k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, selon l’actuelle </w:t>
      </w:r>
      <w:hyperlink r:id="rId8" w:history="1">
        <w:r w:rsidR="007C7025" w:rsidRPr="00B96FA1">
          <w:rPr>
            <w:rFonts w:asciiTheme="minorHAnsi" w:eastAsia="Times New Roman" w:hAnsiTheme="minorHAnsi" w:cstheme="minorHAnsi"/>
            <w:bCs/>
            <w:color w:val="0000FF" w:themeColor="hyperlink"/>
            <w:u w:val="single"/>
            <w:lang w:val="fr-FR" w:eastAsia="fr-CH" w:bidi="fr-CH"/>
          </w:rPr>
          <w:t>évaluation</w:t>
        </w:r>
      </w:hyperlink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du spécialiste des réseaux sociaux Mike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Schwede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. Pour </w:t>
      </w:r>
      <w:r w:rsidR="00220AE7">
        <w:rPr>
          <w:rFonts w:asciiTheme="minorHAnsi" w:eastAsia="Times New Roman" w:hAnsiTheme="minorHAnsi" w:cstheme="minorHAnsi"/>
          <w:bCs/>
          <w:lang w:val="fr-FR" w:eastAsia="fr-CH" w:bidi="fr-CH"/>
        </w:rPr>
        <w:t>continuer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sur sa lancée, ST a décidé de faire appel à des spécialistes</w:t>
      </w:r>
      <w:r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: Georges Fournier de Genève, Chris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Harmat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 Bâle, Ophélie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Stoeckli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 Lausanne et Gina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</w:t>
      </w:r>
      <w:r w:rsidR="000779C9">
        <w:rPr>
          <w:rFonts w:asciiTheme="minorHAnsi" w:eastAsia="Times New Roman" w:hAnsiTheme="minorHAnsi" w:cstheme="minorHAnsi"/>
          <w:bCs/>
          <w:lang w:val="fr-FR" w:eastAsia="fr-CH" w:bidi="fr-CH"/>
        </w:rPr>
        <w:t>h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oenen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 Lucerne/Gstaad sont les premiers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TikTokeurs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et </w:t>
      </w:r>
      <w:proofErr w:type="spell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TikTokeuses</w:t>
      </w:r>
      <w:proofErr w:type="spell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officiels de ST. Ces quatre</w:t>
      </w:r>
      <w:proofErr w:type="gramStart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«digital</w:t>
      </w:r>
      <w:proofErr w:type="gramEnd"/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natives» ont répondu à une </w:t>
      </w:r>
      <w:hyperlink r:id="rId9" w:history="1">
        <w:r>
          <w:rPr>
            <w:rFonts w:asciiTheme="minorHAnsi" w:eastAsia="Times New Roman" w:hAnsiTheme="minorHAnsi" w:cstheme="minorHAnsi"/>
            <w:bCs/>
            <w:color w:val="0000FF" w:themeColor="hyperlink"/>
            <w:u w:val="single"/>
            <w:lang w:val="fr-FR" w:eastAsia="fr-CH" w:bidi="fr-CH"/>
          </w:rPr>
          <w:t>offre d'emploi</w:t>
        </w:r>
      </w:hyperlink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r w:rsidR="007C7025" w:rsidRPr="00D14EED">
        <w:rPr>
          <w:rFonts w:asciiTheme="minorHAnsi" w:eastAsia="Times New Roman" w:hAnsiTheme="minorHAnsi" w:cstheme="minorHAnsi"/>
          <w:bCs/>
          <w:i/>
          <w:iCs/>
          <w:lang w:val="fr-FR" w:eastAsia="fr-CH" w:bidi="fr-CH"/>
        </w:rPr>
        <w:t>(communiqué de presse)</w:t>
      </w:r>
      <w:r w:rsidR="00F1770A">
        <w:rPr>
          <w:rFonts w:asciiTheme="minorHAnsi" w:eastAsia="Times New Roman" w:hAnsiTheme="minorHAnsi" w:cstheme="minorHAnsi"/>
          <w:bCs/>
          <w:i/>
          <w:iCs/>
          <w:lang w:val="fr-FR" w:eastAsia="fr-CH" w:bidi="fr-CH"/>
        </w:rPr>
        <w:t>,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spécialement publiée à l’</w:t>
      </w:r>
      <w:r w:rsidR="008419DB">
        <w:rPr>
          <w:rFonts w:asciiTheme="minorHAnsi" w:eastAsia="Times New Roman" w:hAnsiTheme="minorHAnsi" w:cstheme="minorHAnsi"/>
          <w:bCs/>
          <w:lang w:val="fr-FR" w:eastAsia="fr-CH" w:bidi="fr-CH"/>
        </w:rPr>
        <w:t>in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tention de la génération </w:t>
      </w:r>
      <w:r w:rsidR="008419DB">
        <w:rPr>
          <w:rFonts w:asciiTheme="minorHAnsi" w:eastAsia="Times New Roman" w:hAnsiTheme="minorHAnsi" w:cstheme="minorHAnsi"/>
          <w:bCs/>
          <w:lang w:val="fr-FR" w:eastAsia="fr-CH" w:bidi="fr-CH"/>
        </w:rPr>
        <w:t>des</w:t>
      </w:r>
      <w:r w:rsidR="007C7025"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réseaux sociaux, pour finalement l’emporter face à une cinquantaine d’autres candidatures. </w:t>
      </w:r>
    </w:p>
    <w:p w14:paraId="74B75C86" w14:textId="77777777" w:rsidR="00B96FA1" w:rsidRPr="00B96FA1" w:rsidRDefault="00B96FA1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</w:p>
    <w:p w14:paraId="54BA2F06" w14:textId="39656AA1" w:rsidR="00B96FA1" w:rsidRPr="00B96FA1" w:rsidRDefault="00B96FA1" w:rsidP="00B96FA1">
      <w:pPr>
        <w:spacing w:line="280" w:lineRule="exact"/>
        <w:rPr>
          <w:rFonts w:cs="Arial"/>
          <w:b/>
          <w:bCs/>
          <w:lang w:val="fr-FR"/>
        </w:rPr>
      </w:pPr>
      <w:r w:rsidRPr="00B96FA1">
        <w:rPr>
          <w:rFonts w:cs="Arial"/>
          <w:b/>
          <w:bCs/>
          <w:lang w:val="fr-FR"/>
        </w:rPr>
        <w:t>Reflets de la diversité culturelle suisse</w:t>
      </w:r>
    </w:p>
    <w:p w14:paraId="05AADEF0" w14:textId="18C27407" w:rsidR="00B96FA1" w:rsidRPr="008C156E" w:rsidRDefault="00B96FA1" w:rsidP="00B96FA1">
      <w:pPr>
        <w:spacing w:line="280" w:lineRule="exact"/>
        <w:rPr>
          <w:rFonts w:asciiTheme="minorHAnsi" w:eastAsia="Times New Roman" w:hAnsiTheme="minorHAnsi" w:cstheme="minorHAnsi"/>
          <w:bCs/>
          <w:color w:val="0070C0"/>
          <w:lang w:val="fr-FR" w:eastAsia="fr-CH" w:bidi="fr-CH"/>
        </w:rPr>
      </w:pPr>
      <w:r w:rsidRPr="00B96FA1">
        <w:rPr>
          <w:rFonts w:cs="Arial"/>
          <w:lang w:val="fr-FR"/>
        </w:rPr>
        <w:t>Les quatre ST-</w:t>
      </w:r>
      <w:proofErr w:type="spellStart"/>
      <w:r w:rsidRPr="00B96FA1">
        <w:rPr>
          <w:rFonts w:cs="Arial"/>
          <w:lang w:val="fr-FR"/>
        </w:rPr>
        <w:t>TikTokers</w:t>
      </w:r>
      <w:proofErr w:type="spellEnd"/>
      <w:r w:rsidRPr="00B96FA1">
        <w:rPr>
          <w:rFonts w:cs="Arial"/>
          <w:lang w:val="fr-FR"/>
        </w:rPr>
        <w:t xml:space="preserve"> sont originaires de lieux de Suisse très divers, ont chacun(e) leur propre style et privilégient des thématiques différentes. </w:t>
      </w:r>
      <w:r w:rsidR="008C156E" w:rsidRPr="005319FD">
        <w:rPr>
          <w:rFonts w:cs="Arial"/>
          <w:color w:val="000000" w:themeColor="text1"/>
          <w:lang w:val="fr-FR"/>
        </w:rPr>
        <w:t xml:space="preserve">Le Genevois </w:t>
      </w:r>
      <w:r w:rsidRPr="005319FD">
        <w:rPr>
          <w:rFonts w:cs="Arial"/>
          <w:color w:val="000000" w:themeColor="text1"/>
          <w:lang w:val="fr-FR"/>
        </w:rPr>
        <w:t>Georges Fournier</w:t>
      </w:r>
      <w:r w:rsidR="008C156E" w:rsidRPr="005319FD">
        <w:rPr>
          <w:rFonts w:cs="Arial"/>
          <w:color w:val="000000" w:themeColor="text1"/>
          <w:lang w:val="fr-FR"/>
        </w:rPr>
        <w:t xml:space="preserve">, </w:t>
      </w:r>
      <w:r w:rsidR="008C156E" w:rsidRPr="005319FD">
        <w:rPr>
          <w:rFonts w:asciiTheme="minorHAnsi" w:eastAsia="Times New Roman" w:hAnsiTheme="minorHAnsi" w:cstheme="minorHAnsi"/>
          <w:bCs/>
          <w:color w:val="000000" w:themeColor="text1"/>
          <w:lang w:val="fr-FR" w:eastAsia="fr-CH" w:bidi="fr-CH"/>
        </w:rPr>
        <w:t xml:space="preserve">est, à ce jour, celui qui a produit la vidéo la plus populaire parmi celle des quatre </w:t>
      </w:r>
      <w:proofErr w:type="spellStart"/>
      <w:r w:rsidR="008C156E" w:rsidRPr="005319FD">
        <w:rPr>
          <w:rFonts w:asciiTheme="minorHAnsi" w:eastAsia="Times New Roman" w:hAnsiTheme="minorHAnsi" w:cstheme="minorHAnsi"/>
          <w:bCs/>
          <w:color w:val="000000" w:themeColor="text1"/>
          <w:lang w:val="fr-FR" w:eastAsia="fr-CH" w:bidi="fr-CH"/>
        </w:rPr>
        <w:t>TikTokeurs</w:t>
      </w:r>
      <w:proofErr w:type="spellEnd"/>
      <w:r w:rsidR="008C156E" w:rsidRPr="005319FD">
        <w:rPr>
          <w:rFonts w:asciiTheme="minorHAnsi" w:eastAsia="Times New Roman" w:hAnsiTheme="minorHAnsi" w:cstheme="minorHAnsi"/>
          <w:bCs/>
          <w:color w:val="000000" w:themeColor="text1"/>
          <w:lang w:val="fr-FR" w:eastAsia="fr-CH" w:bidi="fr-CH"/>
        </w:rPr>
        <w:t>. Elle lui a valu 419’000 vues et 52’000 </w:t>
      </w:r>
      <w:proofErr w:type="spellStart"/>
      <w:r w:rsidR="008C156E" w:rsidRPr="005319FD">
        <w:rPr>
          <w:rFonts w:asciiTheme="minorHAnsi" w:eastAsia="Times New Roman" w:hAnsiTheme="minorHAnsi" w:cstheme="minorHAnsi"/>
          <w:bCs/>
          <w:color w:val="000000" w:themeColor="text1"/>
          <w:lang w:val="fr-FR" w:eastAsia="fr-CH" w:bidi="fr-CH"/>
        </w:rPr>
        <w:t>likes</w:t>
      </w:r>
      <w:proofErr w:type="spellEnd"/>
      <w:r w:rsidR="008C156E" w:rsidRPr="005319FD">
        <w:rPr>
          <w:rFonts w:asciiTheme="minorHAnsi" w:eastAsia="Times New Roman" w:hAnsiTheme="minorHAnsi" w:cstheme="minorHAnsi"/>
          <w:bCs/>
          <w:color w:val="000000" w:themeColor="text1"/>
          <w:lang w:val="fr-FR" w:eastAsia="fr-CH" w:bidi="fr-CH"/>
        </w:rPr>
        <w:t xml:space="preserve">. Il séduit </w:t>
      </w:r>
      <w:r w:rsidRPr="005319FD">
        <w:rPr>
          <w:rFonts w:cs="Arial"/>
          <w:color w:val="000000" w:themeColor="text1"/>
          <w:lang w:val="fr-FR"/>
        </w:rPr>
        <w:t xml:space="preserve">avec son approche </w:t>
      </w:r>
      <w:proofErr w:type="gramStart"/>
      <w:r w:rsidRPr="005319FD">
        <w:rPr>
          <w:rFonts w:cs="Arial"/>
          <w:color w:val="000000" w:themeColor="text1"/>
          <w:lang w:val="fr-FR"/>
        </w:rPr>
        <w:t>comique:</w:t>
      </w:r>
      <w:proofErr w:type="gramEnd"/>
      <w:r w:rsidRPr="005319FD">
        <w:rPr>
          <w:rFonts w:cs="Arial"/>
          <w:color w:val="000000" w:themeColor="text1"/>
          <w:lang w:val="fr-FR"/>
        </w:rPr>
        <w:t xml:space="preserve"> </w:t>
      </w:r>
      <w:r w:rsidRPr="00B96FA1">
        <w:rPr>
          <w:rFonts w:cs="Arial"/>
          <w:lang w:val="fr-FR"/>
        </w:rPr>
        <w:t xml:space="preserve">"les gens me connaissent sous le nom de </w:t>
      </w:r>
      <w:proofErr w:type="spellStart"/>
      <w:r w:rsidRPr="00B96FA1">
        <w:rPr>
          <w:rFonts w:cs="Arial"/>
          <w:lang w:val="fr-FR"/>
        </w:rPr>
        <w:t>Geo</w:t>
      </w:r>
      <w:proofErr w:type="spellEnd"/>
      <w:r w:rsidRPr="00B96FA1">
        <w:rPr>
          <w:rFonts w:cs="Arial"/>
          <w:lang w:val="fr-FR"/>
        </w:rPr>
        <w:t xml:space="preserve"> </w:t>
      </w:r>
      <w:proofErr w:type="spellStart"/>
      <w:r w:rsidRPr="00B96FA1">
        <w:rPr>
          <w:rFonts w:cs="Arial"/>
          <w:lang w:val="fr-FR"/>
        </w:rPr>
        <w:t>Cadiias</w:t>
      </w:r>
      <w:proofErr w:type="spellEnd"/>
      <w:r w:rsidRPr="00B96FA1">
        <w:rPr>
          <w:rFonts w:cs="Arial"/>
          <w:lang w:val="fr-FR"/>
        </w:rPr>
        <w:t xml:space="preserve">. Je suis né et j'ai grandi à Genève. En tant que grand fan de comédie, j'ai toujours voulu travailler dans le domaine du cinéma. Il y a plus d'un an, j'ai pris suffisamment confiance en moi </w:t>
      </w:r>
      <w:r w:rsidR="008419DB">
        <w:rPr>
          <w:rFonts w:cs="Arial"/>
          <w:lang w:val="fr-FR"/>
        </w:rPr>
        <w:t>pour créer</w:t>
      </w:r>
      <w:r w:rsidRPr="00B96FA1">
        <w:rPr>
          <w:rFonts w:cs="Arial"/>
          <w:lang w:val="fr-FR"/>
        </w:rPr>
        <w:t xml:space="preserve"> moi-même du contenu sur </w:t>
      </w:r>
      <w:proofErr w:type="spellStart"/>
      <w:r w:rsidRPr="00B96FA1">
        <w:rPr>
          <w:rFonts w:cs="Arial"/>
          <w:lang w:val="fr-FR"/>
        </w:rPr>
        <w:t>TikTok</w:t>
      </w:r>
      <w:proofErr w:type="spellEnd"/>
      <w:r w:rsidRPr="00B96FA1">
        <w:rPr>
          <w:rFonts w:cs="Arial"/>
          <w:lang w:val="fr-FR"/>
        </w:rPr>
        <w:t xml:space="preserve">. Je suis donc très heureux que l’une de mes vidéos sur le compte de ST ait obtenu 52'000 </w:t>
      </w:r>
      <w:proofErr w:type="spellStart"/>
      <w:r w:rsidRPr="00B96FA1">
        <w:rPr>
          <w:rFonts w:cs="Arial"/>
          <w:lang w:val="fr-FR"/>
        </w:rPr>
        <w:t>Likes</w:t>
      </w:r>
      <w:proofErr w:type="spellEnd"/>
      <w:r w:rsidRPr="00B96FA1">
        <w:rPr>
          <w:rFonts w:cs="Arial"/>
          <w:lang w:val="fr-FR"/>
        </w:rPr>
        <w:t xml:space="preserve">". Ophélie </w:t>
      </w:r>
      <w:proofErr w:type="spellStart"/>
      <w:r w:rsidRPr="00B96FA1">
        <w:rPr>
          <w:rFonts w:cs="Arial"/>
          <w:lang w:val="fr-FR"/>
        </w:rPr>
        <w:t>Stoeckli</w:t>
      </w:r>
      <w:proofErr w:type="spellEnd"/>
      <w:r w:rsidRPr="00B96FA1">
        <w:rPr>
          <w:rFonts w:cs="Arial"/>
          <w:lang w:val="fr-FR"/>
        </w:rPr>
        <w:t xml:space="preserve">, en revanche, privilégie les aspects culinaires dans ses </w:t>
      </w:r>
      <w:proofErr w:type="gramStart"/>
      <w:r w:rsidRPr="00B96FA1">
        <w:rPr>
          <w:rFonts w:cs="Arial"/>
          <w:lang w:val="fr-FR"/>
        </w:rPr>
        <w:t>vidéos:</w:t>
      </w:r>
      <w:proofErr w:type="gramEnd"/>
      <w:r w:rsidRPr="00B96FA1">
        <w:rPr>
          <w:rFonts w:cs="Arial"/>
          <w:lang w:val="fr-FR"/>
        </w:rPr>
        <w:t xml:space="preserve"> "J'ai posté ma première vidéo </w:t>
      </w:r>
      <w:proofErr w:type="spellStart"/>
      <w:r w:rsidRPr="00B96FA1">
        <w:rPr>
          <w:rFonts w:cs="Arial"/>
          <w:lang w:val="fr-FR"/>
        </w:rPr>
        <w:t>TikTok</w:t>
      </w:r>
      <w:proofErr w:type="spellEnd"/>
      <w:r w:rsidRPr="00B96FA1">
        <w:rPr>
          <w:rFonts w:cs="Arial"/>
          <w:lang w:val="fr-FR"/>
        </w:rPr>
        <w:t xml:space="preserve"> fin 2019 pour partager des moments de ma vie. Travailler pour ST me donne la chance de montrer ma propre vision, surtout culinaire, de la Suisse". </w:t>
      </w:r>
      <w:r w:rsidR="008C156E">
        <w:rPr>
          <w:rFonts w:cs="Arial"/>
          <w:lang w:val="fr-FR"/>
        </w:rPr>
        <w:br/>
      </w:r>
      <w:r w:rsidRPr="00B96FA1">
        <w:rPr>
          <w:rFonts w:cs="Arial"/>
          <w:lang w:val="fr-FR"/>
        </w:rPr>
        <w:t xml:space="preserve">Chris </w:t>
      </w:r>
      <w:proofErr w:type="spellStart"/>
      <w:r w:rsidRPr="00B96FA1">
        <w:rPr>
          <w:rFonts w:cs="Arial"/>
          <w:lang w:val="fr-FR"/>
        </w:rPr>
        <w:t>Harmat</w:t>
      </w:r>
      <w:proofErr w:type="spellEnd"/>
      <w:r w:rsidRPr="00B96FA1">
        <w:rPr>
          <w:rFonts w:cs="Arial"/>
          <w:lang w:val="fr-FR"/>
        </w:rPr>
        <w:t xml:space="preserve">, vainqueur de la Coupe du monde </w:t>
      </w:r>
      <w:proofErr w:type="spellStart"/>
      <w:r w:rsidRPr="00B96FA1">
        <w:rPr>
          <w:rFonts w:cs="Arial"/>
          <w:lang w:val="fr-FR"/>
        </w:rPr>
        <w:t>Parkour</w:t>
      </w:r>
      <w:proofErr w:type="spellEnd"/>
      <w:r w:rsidRPr="00B96FA1">
        <w:rPr>
          <w:rFonts w:cs="Arial"/>
          <w:lang w:val="fr-FR"/>
        </w:rPr>
        <w:t xml:space="preserve"> (catégorie Speed, 2019), est plutôt sportif dans le partage de ses impressions la Suisse : "Je suis venu à </w:t>
      </w:r>
      <w:proofErr w:type="spellStart"/>
      <w:r w:rsidRPr="00B96FA1">
        <w:rPr>
          <w:rFonts w:cs="Arial"/>
          <w:lang w:val="fr-FR"/>
        </w:rPr>
        <w:t>TikTok</w:t>
      </w:r>
      <w:proofErr w:type="spellEnd"/>
      <w:r w:rsidRPr="00B96FA1">
        <w:rPr>
          <w:rFonts w:cs="Arial"/>
          <w:lang w:val="fr-FR"/>
        </w:rPr>
        <w:t xml:space="preserve"> par l'intermédiaire d'un ami anglais et j'ai trouvé cela beaucoup plus passionnant qu'Instagram. Avec mon approche du </w:t>
      </w:r>
      <w:proofErr w:type="spellStart"/>
      <w:r w:rsidRPr="00B96FA1">
        <w:rPr>
          <w:rFonts w:cs="Arial"/>
          <w:lang w:val="fr-FR"/>
        </w:rPr>
        <w:t>Parkour</w:t>
      </w:r>
      <w:proofErr w:type="spellEnd"/>
      <w:r w:rsidRPr="00B96FA1">
        <w:rPr>
          <w:rFonts w:cs="Arial"/>
          <w:lang w:val="fr-FR"/>
        </w:rPr>
        <w:t xml:space="preserve">, je peux montrer la Suisse sous des aspects différents et surprenants". Gina </w:t>
      </w:r>
      <w:proofErr w:type="spellStart"/>
      <w:r w:rsidRPr="00B96FA1">
        <w:rPr>
          <w:rFonts w:cs="Arial"/>
          <w:lang w:val="fr-FR"/>
        </w:rPr>
        <w:t>Thönen</w:t>
      </w:r>
      <w:proofErr w:type="spellEnd"/>
      <w:r w:rsidRPr="00B96FA1">
        <w:rPr>
          <w:rFonts w:cs="Arial"/>
          <w:lang w:val="fr-FR"/>
        </w:rPr>
        <w:t xml:space="preserve">, quant à elle, a su convaincre ST grâce à sa formation en tourisme et marketing, son savoir-faire dans le domaine numérique, ainsi que sa passion pour la randonnée : "Je suis heureuse de pouvoir sonder le potentiel marketing de </w:t>
      </w:r>
      <w:proofErr w:type="spellStart"/>
      <w:r w:rsidRPr="00B96FA1">
        <w:rPr>
          <w:rFonts w:cs="Arial"/>
          <w:lang w:val="fr-FR"/>
        </w:rPr>
        <w:t>TikTok</w:t>
      </w:r>
      <w:proofErr w:type="spellEnd"/>
      <w:r w:rsidRPr="00B96FA1">
        <w:rPr>
          <w:rFonts w:cs="Arial"/>
          <w:lang w:val="fr-FR"/>
        </w:rPr>
        <w:t xml:space="preserve"> et en même temps </w:t>
      </w:r>
      <w:r w:rsidR="00F1770A">
        <w:rPr>
          <w:rFonts w:cs="Arial"/>
          <w:lang w:val="fr-FR"/>
        </w:rPr>
        <w:t>d’</w:t>
      </w:r>
      <w:r w:rsidRPr="00B96FA1">
        <w:rPr>
          <w:rFonts w:cs="Arial"/>
          <w:lang w:val="fr-FR"/>
        </w:rPr>
        <w:t xml:space="preserve">emmener une communauté mondiale m’accompagner dans mes randonnées". </w:t>
      </w:r>
    </w:p>
    <w:p w14:paraId="6F333A9D" w14:textId="41192CD4" w:rsidR="008C156E" w:rsidRDefault="008C156E">
      <w:pPr>
        <w:rPr>
          <w:rFonts w:asciiTheme="minorHAnsi" w:eastAsia="Times New Roman" w:hAnsiTheme="minorHAnsi" w:cstheme="minorHAnsi"/>
          <w:bCs/>
          <w:lang w:val="fr-FR" w:eastAsia="fr-CH" w:bidi="fr-CH"/>
        </w:rPr>
      </w:pPr>
      <w:r>
        <w:rPr>
          <w:rFonts w:asciiTheme="minorHAnsi" w:eastAsia="Times New Roman" w:hAnsiTheme="minorHAnsi" w:cstheme="minorHAnsi"/>
          <w:bCs/>
          <w:lang w:val="fr-FR" w:eastAsia="fr-CH" w:bidi="fr-CH"/>
        </w:rPr>
        <w:br w:type="page"/>
      </w:r>
    </w:p>
    <w:p w14:paraId="7DD991C9" w14:textId="77777777" w:rsidR="007C7025" w:rsidRPr="00B96FA1" w:rsidRDefault="007C7025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</w:p>
    <w:p w14:paraId="02531F23" w14:textId="77777777" w:rsidR="007C7025" w:rsidRPr="00B96FA1" w:rsidRDefault="007C7025" w:rsidP="00B96FA1">
      <w:pPr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>Liberté créative totale pour les thématiques et la réalisation</w:t>
      </w:r>
    </w:p>
    <w:p w14:paraId="49DE254E" w14:textId="59D29303" w:rsidR="007C7025" w:rsidRPr="00B96FA1" w:rsidRDefault="007C7025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Les quatre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TikTokeurs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et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TikTokeuses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sont considérés comme des créateurs et créatrices de contenus. Autrement dit, ils et elles produisent des vidéos principalement pour le compte de ST </w:t>
      </w:r>
      <w:hyperlink r:id="rId10" w:history="1">
        <w:r w:rsidRPr="00B96FA1">
          <w:rPr>
            <w:rFonts w:asciiTheme="minorHAnsi" w:eastAsia="Times New Roman" w:hAnsiTheme="minorHAnsi" w:cstheme="minorHAnsi"/>
            <w:bCs/>
            <w:color w:val="0000FF" w:themeColor="hyperlink"/>
            <w:u w:val="single"/>
            <w:lang w:val="fr-FR" w:eastAsia="fr-CH" w:bidi="fr-CH"/>
          </w:rPr>
          <w:t>@switzerlandtourism</w:t>
        </w:r>
      </w:hyperlink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et non pour leur compte personnel. Cela permet à ST d’évaluer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>quels contenus plaisent le plus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au groupe cible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>des jeunes adultes et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quels contenus touristiques peuvent l’accrocher. </w:t>
      </w:r>
      <w:proofErr w:type="gram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«Nos</w:t>
      </w:r>
      <w:proofErr w:type="gram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TikTokeurs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ont tous la vingtaine 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et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>perçoivent bien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ce qui peut plaire ou non à la communauté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. C’est pourquoi nous leur accordons une liberté créative totale concernant le choix des thématiques liées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>à la destination touristique suisse,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et la réalisation des </w:t>
      </w:r>
      <w:proofErr w:type="gram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séquences»</w:t>
      </w:r>
      <w:proofErr w:type="gram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, explique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Dominic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Stöcklin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, responsable Social Media chez ST. </w:t>
      </w:r>
      <w:proofErr w:type="gram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«Lorsque</w:t>
      </w:r>
      <w:proofErr w:type="gram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nos propres projets et thèmes sont compatibles avec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, nous les leur soumettons. C’est le cas actuellement avec l’</w:t>
      </w:r>
      <w:hyperlink r:id="rId11" w:history="1">
        <w:r w:rsidRPr="00B96FA1">
          <w:rPr>
            <w:rFonts w:asciiTheme="minorHAnsi" w:eastAsia="Times New Roman" w:hAnsiTheme="minorHAnsi" w:cstheme="minorHAnsi"/>
            <w:bCs/>
            <w:color w:val="0000FF" w:themeColor="hyperlink"/>
            <w:u w:val="single"/>
            <w:lang w:val="fr-FR" w:eastAsia="fr-CH" w:bidi="fr-CH"/>
          </w:rPr>
          <w:t>Hôtel mille étoiles</w:t>
        </w:r>
      </w:hyperlink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</w:t>
      </w:r>
      <w:r w:rsidRPr="00D14EED">
        <w:rPr>
          <w:rFonts w:asciiTheme="minorHAnsi" w:eastAsia="Times New Roman" w:hAnsiTheme="minorHAnsi" w:cstheme="minorHAnsi"/>
          <w:bCs/>
          <w:i/>
          <w:iCs/>
          <w:lang w:val="fr-FR" w:eastAsia="fr-CH" w:bidi="fr-CH"/>
        </w:rPr>
        <w:t>(communiqué de presse)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, qui présente un grand potentiel visuel. Nous pouvons ainsi vérifier si de tels projets </w:t>
      </w:r>
      <w:r w:rsidR="00104A49">
        <w:rPr>
          <w:rFonts w:asciiTheme="minorHAnsi" w:eastAsia="Times New Roman" w:hAnsiTheme="minorHAnsi" w:cstheme="minorHAnsi"/>
          <w:bCs/>
          <w:lang w:val="fr-FR" w:eastAsia="fr-CH" w:bidi="fr-CH"/>
        </w:rPr>
        <w:t>suscitent l’intérêt</w:t>
      </w: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sur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</w:t>
      </w:r>
      <w:proofErr w:type="spellEnd"/>
      <w:proofErr w:type="gram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.»</w:t>
      </w:r>
      <w:proofErr w:type="gram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 </w:t>
      </w:r>
    </w:p>
    <w:p w14:paraId="6A4A05E4" w14:textId="23DA5137" w:rsidR="007C7025" w:rsidRDefault="007C7025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</w:p>
    <w:p w14:paraId="2210FD95" w14:textId="77777777" w:rsidR="008C156E" w:rsidRPr="00980BB4" w:rsidRDefault="008C156E" w:rsidP="008C156E">
      <w:pPr>
        <w:spacing w:line="280" w:lineRule="exact"/>
        <w:rPr>
          <w:rFonts w:asciiTheme="minorHAnsi" w:eastAsia="Times New Roman" w:hAnsiTheme="minorHAnsi" w:cstheme="minorHAnsi"/>
          <w:lang w:val="en-CH" w:eastAsia="en-GB"/>
        </w:rPr>
      </w:pPr>
      <w:r w:rsidRPr="00980BB4">
        <w:rPr>
          <w:rFonts w:asciiTheme="minorHAnsi" w:eastAsia="Times New Roman" w:hAnsiTheme="minorHAnsi" w:cstheme="minorHAnsi"/>
          <w:lang w:val="en-US" w:eastAsia="en-GB"/>
        </w:rPr>
        <w:t>S</w:t>
      </w:r>
      <w:r>
        <w:rPr>
          <w:rFonts w:asciiTheme="minorHAnsi" w:eastAsia="Times New Roman" w:hAnsiTheme="minorHAnsi" w:cstheme="minorHAnsi"/>
          <w:lang w:val="en-US" w:eastAsia="en-GB"/>
        </w:rPr>
        <w:t xml:space="preserve">T, </w:t>
      </w:r>
      <w:r w:rsidRPr="00980BB4">
        <w:rPr>
          <w:rFonts w:asciiTheme="minorHAnsi" w:eastAsia="Times New Roman" w:hAnsiTheme="minorHAnsi" w:cstheme="minorHAnsi"/>
          <w:lang w:val="en-CH" w:eastAsia="en-GB"/>
        </w:rPr>
        <w:t>organisation nationale de marketing touristique</w:t>
      </w:r>
      <w:r w:rsidRPr="00980BB4">
        <w:rPr>
          <w:rFonts w:asciiTheme="minorHAnsi" w:eastAsia="Times New Roman" w:hAnsiTheme="minorHAnsi" w:cstheme="minorHAnsi"/>
          <w:lang w:val="en-US" w:eastAsia="en-GB"/>
        </w:rPr>
        <w:t>,</w:t>
      </w:r>
      <w:r w:rsidRPr="00980BB4">
        <w:rPr>
          <w:rFonts w:asciiTheme="minorHAnsi" w:eastAsia="Times New Roman" w:hAnsiTheme="minorHAnsi" w:cstheme="minorHAnsi"/>
          <w:lang w:val="en-CH" w:eastAsia="en-GB"/>
        </w:rPr>
        <w:t xml:space="preserve"> possède 41 canaux spécifiques à divers marchés dans les principaux réseaux sociaux. Ces comptes sont gérés par son équipe «Social Media» au siège principal à Zurich, ainsi que par des collaborateurs/collaboratrices dans ses 32 bureaux à travers le monde. En Chine, ST est présente sur les plateformes Weibo, WeChat et RenRen; dans le reste du monde, sur Facebook,  Instagram, Twitter, Pinterest, LinkedIn, TripAdvisor et, désormais, aussi sur TikTok.</w:t>
      </w:r>
    </w:p>
    <w:p w14:paraId="096A76BD" w14:textId="5459D646" w:rsidR="008C156E" w:rsidRPr="008C156E" w:rsidRDefault="008C156E" w:rsidP="00B96FA1">
      <w:pPr>
        <w:spacing w:line="280" w:lineRule="exact"/>
        <w:rPr>
          <w:rFonts w:asciiTheme="minorHAnsi" w:eastAsia="Times New Roman" w:hAnsiTheme="minorHAnsi" w:cstheme="minorHAnsi"/>
          <w:bCs/>
          <w:lang w:val="en-CH" w:eastAsia="fr-CH" w:bidi="fr-CH"/>
        </w:rPr>
      </w:pPr>
    </w:p>
    <w:p w14:paraId="34D0E388" w14:textId="2E578596" w:rsidR="007C7025" w:rsidRPr="008C156E" w:rsidRDefault="008C156E" w:rsidP="003C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Theme="minorHAnsi" w:eastAsia="Times New Roman" w:hAnsiTheme="minorHAnsi" w:cstheme="minorHAnsi"/>
          <w:b/>
          <w:sz w:val="18"/>
          <w:szCs w:val="18"/>
          <w:lang w:val="fr-FR" w:eastAsia="fr-CH" w:bidi="fr-CH"/>
        </w:rPr>
      </w:pPr>
      <w:r w:rsidRPr="008C156E">
        <w:rPr>
          <w:rFonts w:asciiTheme="minorHAnsi" w:eastAsia="Times New Roman" w:hAnsiTheme="minorHAnsi" w:cstheme="minorHAnsi"/>
          <w:b/>
          <w:sz w:val="18"/>
          <w:szCs w:val="18"/>
          <w:lang w:val="fr-FR" w:eastAsia="fr-CH" w:bidi="fr-CH"/>
        </w:rPr>
        <w:t>A propos de l’</w:t>
      </w:r>
      <w:r w:rsidR="007C7025" w:rsidRPr="008C156E">
        <w:rPr>
          <w:rFonts w:asciiTheme="minorHAnsi" w:eastAsia="Times New Roman" w:hAnsiTheme="minorHAnsi" w:cstheme="minorHAnsi"/>
          <w:b/>
          <w:sz w:val="18"/>
          <w:szCs w:val="18"/>
          <w:lang w:val="fr-FR" w:eastAsia="fr-CH" w:bidi="fr-CH"/>
        </w:rPr>
        <w:t xml:space="preserve">algorithme </w:t>
      </w:r>
      <w:r>
        <w:rPr>
          <w:rFonts w:asciiTheme="minorHAnsi" w:eastAsia="Times New Roman" w:hAnsiTheme="minorHAnsi" w:cstheme="minorHAnsi"/>
          <w:b/>
          <w:sz w:val="18"/>
          <w:szCs w:val="18"/>
          <w:lang w:val="fr-FR" w:eastAsia="fr-CH" w:bidi="fr-CH"/>
        </w:rPr>
        <w:t xml:space="preserve">de </w:t>
      </w:r>
      <w:proofErr w:type="spellStart"/>
      <w:r w:rsidR="007C7025" w:rsidRPr="008C156E">
        <w:rPr>
          <w:rFonts w:asciiTheme="minorHAnsi" w:eastAsia="Times New Roman" w:hAnsiTheme="minorHAnsi" w:cstheme="minorHAnsi"/>
          <w:b/>
          <w:sz w:val="18"/>
          <w:szCs w:val="18"/>
          <w:lang w:val="fr-FR" w:eastAsia="fr-CH" w:bidi="fr-CH"/>
        </w:rPr>
        <w:t>TikTok</w:t>
      </w:r>
      <w:proofErr w:type="spellEnd"/>
    </w:p>
    <w:p w14:paraId="4CB59ADE" w14:textId="63B90812" w:rsidR="007C7025" w:rsidRPr="008C156E" w:rsidRDefault="007C7025" w:rsidP="003C4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</w:pP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Avec plus de deux milliards de téléchargements pour son appli,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TikTok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est à l’évidence la plateforme de réseaux sociaux du moment. Les </w:t>
      </w:r>
      <w:r w:rsidR="00104A49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courtes vidéos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</w:t>
      </w:r>
      <w:r w:rsidR="00104A49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postées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sur ce média d’origine chinoise sont plus spontanées, plus courtes et plus brutes que sur Instagram. Des </w:t>
      </w:r>
      <w:r w:rsidR="00104A49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atouts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qui </w:t>
      </w:r>
      <w:r w:rsidR="00104A49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sont liés aux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possibilités créatives offertes, à l’algorithme particulier et à la sélection</w:t>
      </w:r>
      <w:proofErr w:type="gram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«For</w:t>
      </w:r>
      <w:proofErr w:type="gram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you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» – la page d’accueil que l’on découvre en ouvrant l’appli. En juin 2020,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TikTok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a pour la première fois divulgué quelques informations sur cet algorithme. Le contenu de la page</w:t>
      </w:r>
      <w:proofErr w:type="gram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«For</w:t>
      </w:r>
      <w:proofErr w:type="gram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you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» est personnalisé pour chaque utilisateur. Le choix des vidéos dépend des habitudes d’utilisation personnelles (</w:t>
      </w:r>
      <w:proofErr w:type="spellStart"/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l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ikes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, interactions, longueur et séquences visionnées en intégralité), mais aussi de la nature 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d’une 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vidéo. Ainsi l’ajout de hashtags, de musique ou de description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spécifiques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fait augmenter la probabilité 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qu’une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vidéo s’affiche sur la page d’accueil, ce qui lui offre davantage de chances de devenir virale.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TikTok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vise aussi toutefois la variété et la diversité en proposant aux utilisateurs des vidéos qui sont sans rapport 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avec leurs intérêts habituels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. Ainsi, chaque utilisateur a l’opportunité de découvrir de nouveaux contenus, thématiques et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TikTokeurs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, ou d’être lui-même découvert. Et ce qui différencie fortement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TikTok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des autres réseaux sociaux, c’est que les succès rencontrés par une vidéo ou le nombre élevé de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followers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n’ont pas d’incidence sur l’algorithme. Celui-ci analyse chaque séquence individuellement afin de la proposer dans le f</w:t>
      </w:r>
      <w:r w:rsidR="00980BB4"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il</w:t>
      </w:r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des pages</w:t>
      </w:r>
      <w:proofErr w:type="gram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«For</w:t>
      </w:r>
      <w:proofErr w:type="gram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 </w:t>
      </w:r>
      <w:proofErr w:type="spellStart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>you</w:t>
      </w:r>
      <w:proofErr w:type="spellEnd"/>
      <w:r w:rsidRPr="008C156E">
        <w:rPr>
          <w:rFonts w:asciiTheme="minorHAnsi" w:eastAsia="Times New Roman" w:hAnsiTheme="minorHAnsi" w:cstheme="minorHAnsi"/>
          <w:bCs/>
          <w:sz w:val="18"/>
          <w:szCs w:val="18"/>
          <w:lang w:val="fr-FR" w:eastAsia="fr-CH" w:bidi="fr-CH"/>
        </w:rPr>
        <w:t xml:space="preserve">» appropriées. </w:t>
      </w:r>
    </w:p>
    <w:p w14:paraId="6E0314E8" w14:textId="3E03BD39" w:rsidR="007C7025" w:rsidRDefault="007C7025" w:rsidP="00B96FA1">
      <w:pPr>
        <w:spacing w:line="280" w:lineRule="exact"/>
        <w:rPr>
          <w:rFonts w:asciiTheme="minorHAnsi" w:eastAsia="Times New Roman" w:hAnsiTheme="minorHAnsi" w:cstheme="minorHAnsi"/>
          <w:bCs/>
          <w:lang w:val="fr-FR" w:eastAsia="fr-CH" w:bidi="fr-CH"/>
        </w:rPr>
      </w:pPr>
    </w:p>
    <w:p w14:paraId="0745F575" w14:textId="31518E3D" w:rsidR="007C7025" w:rsidRDefault="007C7025" w:rsidP="00B96FA1">
      <w:pPr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 xml:space="preserve">À </w:t>
      </w:r>
      <w:proofErr w:type="gramStart"/>
      <w:r w:rsidRPr="00B96FA1">
        <w:rPr>
          <w:rFonts w:asciiTheme="minorHAnsi" w:eastAsia="Times New Roman" w:hAnsiTheme="minorHAnsi" w:cstheme="minorHAnsi"/>
          <w:b/>
          <w:lang w:val="fr-FR" w:eastAsia="fr-CH" w:bidi="fr-CH"/>
        </w:rPr>
        <w:t>télécharger:</w:t>
      </w:r>
      <w:proofErr w:type="gramEnd"/>
    </w:p>
    <w:p w14:paraId="1E36F939" w14:textId="77777777" w:rsidR="00980BB4" w:rsidRPr="00B96FA1" w:rsidRDefault="00980BB4" w:rsidP="00B96FA1">
      <w:pPr>
        <w:spacing w:line="280" w:lineRule="exact"/>
        <w:rPr>
          <w:rFonts w:asciiTheme="minorHAnsi" w:eastAsia="Times New Roman" w:hAnsiTheme="minorHAnsi" w:cstheme="minorHAnsi"/>
          <w:b/>
          <w:lang w:val="fr-FR" w:eastAsia="fr-CH" w:bidi="fr-CH"/>
        </w:rPr>
      </w:pPr>
    </w:p>
    <w:p w14:paraId="21E62FA5" w14:textId="371558BA" w:rsidR="007C7025" w:rsidRPr="00B96FA1" w:rsidRDefault="007C7025" w:rsidP="00B96FA1">
      <w:pPr>
        <w:numPr>
          <w:ilvl w:val="0"/>
          <w:numId w:val="1"/>
        </w:numPr>
        <w:spacing w:line="280" w:lineRule="exact"/>
        <w:contextualSpacing/>
        <w:rPr>
          <w:rFonts w:asciiTheme="minorHAnsi" w:eastAsia="Times New Roman" w:hAnsiTheme="minorHAnsi" w:cstheme="minorHAnsi"/>
          <w:bCs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Vidéos</w:t>
      </w:r>
      <w:r w:rsidR="005319FD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(et code d’intégration </w:t>
      </w:r>
      <w:r w:rsidR="005319FD">
        <w:rPr>
          <w:rFonts w:asciiTheme="minorHAnsi" w:eastAsia="Times New Roman" w:hAnsiTheme="minorHAnsi" w:cstheme="minorHAnsi"/>
          <w:bCs/>
          <w:lang w:val="fr-FR" w:eastAsia="fr-CH" w:bidi="fr-CH"/>
        </w:rPr>
        <w:t>HTML</w:t>
      </w:r>
      <w:r w:rsidR="005319FD">
        <w:rPr>
          <w:rFonts w:asciiTheme="minorHAnsi" w:eastAsia="Times New Roman" w:hAnsiTheme="minorHAnsi" w:cstheme="minorHAnsi"/>
          <w:bCs/>
          <w:lang w:val="fr-FR" w:eastAsia="fr-CH" w:bidi="fr-CH"/>
        </w:rPr>
        <w:t>)</w:t>
      </w:r>
    </w:p>
    <w:p w14:paraId="16BE91E1" w14:textId="77777777" w:rsidR="007C7025" w:rsidRPr="00B96FA1" w:rsidRDefault="007C7025" w:rsidP="00B96FA1">
      <w:pPr>
        <w:numPr>
          <w:ilvl w:val="0"/>
          <w:numId w:val="1"/>
        </w:numPr>
        <w:spacing w:line="280" w:lineRule="exact"/>
        <w:contextualSpacing/>
        <w:rPr>
          <w:rFonts w:asciiTheme="minorHAnsi" w:eastAsia="Times New Roman" w:hAnsiTheme="minorHAnsi" w:cstheme="minorHAnsi"/>
          <w:bCs/>
          <w:lang w:val="fr-FR" w:eastAsia="fr-CH" w:bidi="fr-CH"/>
        </w:rPr>
      </w:pPr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Portraits des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TikTokeurs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et </w:t>
      </w:r>
      <w:proofErr w:type="spellStart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>TikTokeuses</w:t>
      </w:r>
      <w:proofErr w:type="spellEnd"/>
      <w:r w:rsidRPr="00B96FA1">
        <w:rPr>
          <w:rFonts w:asciiTheme="minorHAnsi" w:eastAsia="Times New Roman" w:hAnsiTheme="minorHAnsi" w:cstheme="minorHAnsi"/>
          <w:bCs/>
          <w:lang w:val="fr-FR" w:eastAsia="fr-CH" w:bidi="fr-CH"/>
        </w:rPr>
        <w:t xml:space="preserve"> de ST</w:t>
      </w:r>
    </w:p>
    <w:p w14:paraId="27EF1C69" w14:textId="77777777" w:rsidR="007C7025" w:rsidRPr="00B96FA1" w:rsidRDefault="007C7025" w:rsidP="005A6391">
      <w:pPr>
        <w:spacing w:line="240" w:lineRule="auto"/>
        <w:rPr>
          <w:rFonts w:asciiTheme="minorHAnsi" w:eastAsia="Times New Roman" w:hAnsiTheme="minorHAnsi" w:cstheme="minorHAnsi"/>
          <w:bCs/>
          <w:lang w:val="fr-FR" w:eastAsia="fr-CH" w:bidi="fr-CH"/>
        </w:rPr>
      </w:pPr>
    </w:p>
    <w:p w14:paraId="0F01F271" w14:textId="6EAC9E83" w:rsidR="00CC1CB4" w:rsidRDefault="00CC1CB4" w:rsidP="00B96FA1">
      <w:pPr>
        <w:spacing w:line="280" w:lineRule="exact"/>
        <w:rPr>
          <w:lang w:val="fr-FR"/>
        </w:rPr>
      </w:pPr>
      <w:r w:rsidRPr="00980BB4">
        <w:rPr>
          <w:b/>
          <w:bCs/>
          <w:lang w:val="fr-FR"/>
        </w:rPr>
        <w:t xml:space="preserve">Pour de plus amples informations, </w:t>
      </w:r>
      <w:proofErr w:type="gramStart"/>
      <w:r w:rsidRPr="00980BB4">
        <w:rPr>
          <w:b/>
          <w:bCs/>
          <w:lang w:val="fr-FR"/>
        </w:rPr>
        <w:t>contacter:</w:t>
      </w:r>
      <w:proofErr w:type="gramEnd"/>
      <w:r w:rsidRPr="00980BB4">
        <w:rPr>
          <w:lang w:val="fr-FR"/>
        </w:rPr>
        <w:t xml:space="preserve"> </w:t>
      </w:r>
    </w:p>
    <w:p w14:paraId="6F49EB51" w14:textId="77777777" w:rsidR="008C156E" w:rsidRPr="00980BB4" w:rsidRDefault="008C156E" w:rsidP="005A6391">
      <w:pPr>
        <w:spacing w:line="240" w:lineRule="auto"/>
        <w:rPr>
          <w:lang w:val="fr-FR"/>
        </w:rPr>
      </w:pPr>
    </w:p>
    <w:p w14:paraId="58BEA1F4" w14:textId="77777777" w:rsidR="00CC1CB4" w:rsidRPr="00980BB4" w:rsidRDefault="00CC1CB4" w:rsidP="00B96FA1">
      <w:pPr>
        <w:spacing w:line="280" w:lineRule="exact"/>
        <w:rPr>
          <w:lang w:val="fr-FR"/>
        </w:rPr>
      </w:pPr>
      <w:r w:rsidRPr="00980BB4">
        <w:rPr>
          <w:lang w:val="fr-FR"/>
        </w:rPr>
        <w:t xml:space="preserve">Véronique </w:t>
      </w:r>
      <w:proofErr w:type="spellStart"/>
      <w:r w:rsidRPr="00980BB4">
        <w:rPr>
          <w:lang w:val="fr-FR"/>
        </w:rPr>
        <w:t>Kanel</w:t>
      </w:r>
      <w:proofErr w:type="spellEnd"/>
      <w:r w:rsidRPr="00980BB4">
        <w:rPr>
          <w:lang w:val="fr-FR"/>
        </w:rPr>
        <w:t xml:space="preserve">, porte-parole </w:t>
      </w:r>
    </w:p>
    <w:p w14:paraId="245803BB" w14:textId="76C9DF58" w:rsidR="00CC1CB4" w:rsidRDefault="00CC1CB4" w:rsidP="00B96FA1">
      <w:pPr>
        <w:spacing w:line="280" w:lineRule="exact"/>
        <w:rPr>
          <w:rStyle w:val="Hyperlink"/>
          <w:lang w:val="fr-FR"/>
        </w:rPr>
      </w:pPr>
      <w:r w:rsidRPr="00980BB4">
        <w:rPr>
          <w:lang w:val="fr-FR"/>
        </w:rPr>
        <w:t xml:space="preserve">Tél. +41 (0)44 288 13 63, </w:t>
      </w:r>
      <w:hyperlink r:id="rId12" w:history="1">
        <w:r w:rsidRPr="00980BB4">
          <w:rPr>
            <w:rStyle w:val="Hyperlink"/>
            <w:lang w:val="fr-FR"/>
          </w:rPr>
          <w:t>veronique.kanel@switzerland.com</w:t>
        </w:r>
      </w:hyperlink>
    </w:p>
    <w:p w14:paraId="5F93DA99" w14:textId="77777777" w:rsidR="00CC1CB4" w:rsidRPr="00B96FA1" w:rsidRDefault="00CC1CB4" w:rsidP="00B96FA1">
      <w:pPr>
        <w:spacing w:line="280" w:lineRule="exact"/>
        <w:rPr>
          <w:lang w:val="fr-FR"/>
        </w:rPr>
      </w:pPr>
      <w:r w:rsidRPr="00980BB4">
        <w:rPr>
          <w:lang w:val="fr-FR"/>
        </w:rPr>
        <w:t xml:space="preserve">Communiqués de presse et informations </w:t>
      </w:r>
      <w:proofErr w:type="gramStart"/>
      <w:r w:rsidRPr="00980BB4">
        <w:rPr>
          <w:lang w:val="fr-FR"/>
        </w:rPr>
        <w:t>sur:</w:t>
      </w:r>
      <w:proofErr w:type="gramEnd"/>
      <w:r w:rsidRPr="00980BB4">
        <w:rPr>
          <w:lang w:val="fr-FR"/>
        </w:rPr>
        <w:t xml:space="preserve"> </w:t>
      </w:r>
      <w:hyperlink r:id="rId13" w:history="1">
        <w:r w:rsidRPr="00980BB4">
          <w:rPr>
            <w:rStyle w:val="Hyperlink"/>
            <w:lang w:val="fr-FR"/>
          </w:rPr>
          <w:t>MySwitzerland.com/</w:t>
        </w:r>
        <w:proofErr w:type="spellStart"/>
        <w:r w:rsidRPr="00980BB4">
          <w:rPr>
            <w:rStyle w:val="Hyperlink"/>
            <w:lang w:val="fr-FR"/>
          </w:rPr>
          <w:t>medias</w:t>
        </w:r>
        <w:proofErr w:type="spellEnd"/>
      </w:hyperlink>
    </w:p>
    <w:sectPr w:rsidR="00CC1CB4" w:rsidRPr="00B96FA1" w:rsidSect="005A50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68EE" w14:textId="77777777" w:rsidR="00F83C9B" w:rsidRDefault="00F83C9B" w:rsidP="00723009">
      <w:pPr>
        <w:spacing w:line="240" w:lineRule="auto"/>
      </w:pPr>
      <w:r>
        <w:separator/>
      </w:r>
    </w:p>
  </w:endnote>
  <w:endnote w:type="continuationSeparator" w:id="0">
    <w:p w14:paraId="724069E2" w14:textId="77777777" w:rsidR="00F83C9B" w:rsidRDefault="00F83C9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2FEC" w14:textId="77777777" w:rsidR="00F83C9B" w:rsidRDefault="00F83C9B" w:rsidP="00723009">
      <w:pPr>
        <w:spacing w:line="240" w:lineRule="auto"/>
      </w:pPr>
      <w:r>
        <w:separator/>
      </w:r>
    </w:p>
  </w:footnote>
  <w:footnote w:type="continuationSeparator" w:id="0">
    <w:p w14:paraId="5C11BC2A" w14:textId="77777777" w:rsidR="00F83C9B" w:rsidRDefault="00F83C9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13CB7"/>
    <w:multiLevelType w:val="hybridMultilevel"/>
    <w:tmpl w:val="FF2CE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17ED6"/>
    <w:rsid w:val="00026B80"/>
    <w:rsid w:val="000779C9"/>
    <w:rsid w:val="000934D0"/>
    <w:rsid w:val="000C2999"/>
    <w:rsid w:val="001041F4"/>
    <w:rsid w:val="00104A49"/>
    <w:rsid w:val="0011667D"/>
    <w:rsid w:val="00136452"/>
    <w:rsid w:val="00170D9E"/>
    <w:rsid w:val="00171BE3"/>
    <w:rsid w:val="002125A1"/>
    <w:rsid w:val="00220AE7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838FC"/>
    <w:rsid w:val="003B3FC7"/>
    <w:rsid w:val="003B66F4"/>
    <w:rsid w:val="003C4BEB"/>
    <w:rsid w:val="003D56B2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319FD"/>
    <w:rsid w:val="00541FFD"/>
    <w:rsid w:val="00552732"/>
    <w:rsid w:val="00567422"/>
    <w:rsid w:val="00592C7A"/>
    <w:rsid w:val="005A50DD"/>
    <w:rsid w:val="005A6391"/>
    <w:rsid w:val="005B3D05"/>
    <w:rsid w:val="005C59ED"/>
    <w:rsid w:val="005F7B9E"/>
    <w:rsid w:val="006039ED"/>
    <w:rsid w:val="0061355F"/>
    <w:rsid w:val="0061588B"/>
    <w:rsid w:val="006160A3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C7025"/>
    <w:rsid w:val="007D14E4"/>
    <w:rsid w:val="007D6F67"/>
    <w:rsid w:val="0080557A"/>
    <w:rsid w:val="008419DB"/>
    <w:rsid w:val="008B3B5D"/>
    <w:rsid w:val="008C156E"/>
    <w:rsid w:val="008D1601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80BB4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96FA1"/>
    <w:rsid w:val="00BA6813"/>
    <w:rsid w:val="00BB03D7"/>
    <w:rsid w:val="00BB313A"/>
    <w:rsid w:val="00BF7432"/>
    <w:rsid w:val="00C00043"/>
    <w:rsid w:val="00C13894"/>
    <w:rsid w:val="00C307D3"/>
    <w:rsid w:val="00C3530D"/>
    <w:rsid w:val="00C80778"/>
    <w:rsid w:val="00C83747"/>
    <w:rsid w:val="00C864A5"/>
    <w:rsid w:val="00CC1CB4"/>
    <w:rsid w:val="00CD6093"/>
    <w:rsid w:val="00CD6C07"/>
    <w:rsid w:val="00CE1571"/>
    <w:rsid w:val="00D01314"/>
    <w:rsid w:val="00D07384"/>
    <w:rsid w:val="00D14D76"/>
    <w:rsid w:val="00D14EED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F1770A"/>
    <w:rsid w:val="00F2640C"/>
    <w:rsid w:val="00F4095F"/>
    <w:rsid w:val="00F50BB6"/>
    <w:rsid w:val="00F50D77"/>
    <w:rsid w:val="00F55E60"/>
    <w:rsid w:val="00F60D46"/>
    <w:rsid w:val="00F763B7"/>
    <w:rsid w:val="00F83C9B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e.schwede.ch/home/de/live/tiktok-ranking-schweizer-firmen" TargetMode="External"/><Relationship Id="rId13" Type="http://schemas.openxmlformats.org/officeDocument/2006/relationships/hyperlink" Target="http://www.myswitzerland.com/media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iktok.com/@switzerlandtourism?referer_url=https://www.fm1today.ch/&amp;referer_video_id=6782198642674633989" TargetMode="External"/><Relationship Id="rId12" Type="http://schemas.openxmlformats.org/officeDocument/2006/relationships/hyperlink" Target="mailto:veronique.kanel@switzerland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ner.stnet.ch/media-chfr/?p=83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iktok.com/@switzerlandtourism?referer_url=https://www.fm1today.ch/&amp;referer_video_id=678219864267463398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rner.stnet.ch/media-chfr/?p=803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18</cp:revision>
  <cp:lastPrinted>2019-10-02T14:47:00Z</cp:lastPrinted>
  <dcterms:created xsi:type="dcterms:W3CDTF">2019-10-02T14:43:00Z</dcterms:created>
  <dcterms:modified xsi:type="dcterms:W3CDTF">2020-07-21T12:50:00Z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