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8941" w14:textId="48A20901" w:rsidR="00AB5953" w:rsidRDefault="00AB5953" w:rsidP="00AB5953">
      <w:pPr>
        <w:jc w:val="right"/>
      </w:pPr>
      <w:r>
        <w:t>Zurich, le 2</w:t>
      </w:r>
      <w:r w:rsidR="00402A3D">
        <w:t>8</w:t>
      </w:r>
      <w:r>
        <w:t xml:space="preserve"> novembre 2019</w:t>
      </w:r>
    </w:p>
    <w:p w14:paraId="133629A7" w14:textId="77777777" w:rsidR="00AB5953" w:rsidRDefault="00AB5953" w:rsidP="00AB5953"/>
    <w:p w14:paraId="1FE8B77F" w14:textId="77777777" w:rsidR="00AB5953" w:rsidRDefault="00AB5953" w:rsidP="00AB5953"/>
    <w:p w14:paraId="3DD45615" w14:textId="36A74FA6" w:rsidR="00AB5953" w:rsidRPr="00666D6F" w:rsidRDefault="00AB5953" w:rsidP="00AB5953">
      <w:pPr>
        <w:rPr>
          <w:b/>
          <w:bCs/>
        </w:rPr>
      </w:pPr>
      <w:r>
        <w:rPr>
          <w:b/>
        </w:rPr>
        <w:t xml:space="preserve">L’hiver suisse: </w:t>
      </w:r>
      <w:r w:rsidR="005F6093">
        <w:rPr>
          <w:b/>
        </w:rPr>
        <w:t xml:space="preserve">plus </w:t>
      </w:r>
      <w:r w:rsidR="00960B6B">
        <w:rPr>
          <w:b/>
        </w:rPr>
        <w:t>simple</w:t>
      </w:r>
      <w:r w:rsidR="005F6093">
        <w:rPr>
          <w:b/>
        </w:rPr>
        <w:t xml:space="preserve"> que jamais</w:t>
      </w:r>
      <w:r>
        <w:rPr>
          <w:b/>
        </w:rPr>
        <w:t xml:space="preserve">, </w:t>
      </w:r>
      <w:r w:rsidR="00960B6B">
        <w:rPr>
          <w:b/>
        </w:rPr>
        <w:t>de la</w:t>
      </w:r>
      <w:r>
        <w:rPr>
          <w:b/>
        </w:rPr>
        <w:t xml:space="preserve"> ville</w:t>
      </w:r>
      <w:r w:rsidR="00960B6B">
        <w:rPr>
          <w:b/>
        </w:rPr>
        <w:t xml:space="preserve"> à la montagne en un clic.</w:t>
      </w:r>
    </w:p>
    <w:p w14:paraId="15F74065" w14:textId="77777777" w:rsidR="00AB5953" w:rsidRDefault="00AB5953" w:rsidP="00AB5953">
      <w:pPr>
        <w:rPr>
          <w:b/>
          <w:bCs/>
        </w:rPr>
      </w:pPr>
    </w:p>
    <w:p w14:paraId="496E1139" w14:textId="2A94AE48" w:rsidR="00AB5953" w:rsidRPr="007D2AAD" w:rsidRDefault="00AB5953" w:rsidP="00AB5953">
      <w:pPr>
        <w:rPr>
          <w:b/>
          <w:bCs/>
        </w:rPr>
      </w:pPr>
      <w:r>
        <w:rPr>
          <w:b/>
          <w:bCs/>
        </w:rPr>
        <w:t>En collaboration avec ses partenaires touristiques, Suisse Tourisme (ST) lance dans dix villes l’offre «</w:t>
      </w:r>
      <w:proofErr w:type="spellStart"/>
      <w:r>
        <w:rPr>
          <w:b/>
          <w:bCs/>
        </w:rPr>
        <w:t>Mountain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Daytrips</w:t>
      </w:r>
      <w:proofErr w:type="spellEnd"/>
      <w:r>
        <w:rPr>
          <w:b/>
          <w:bCs/>
        </w:rPr>
        <w:t>». Celle-ci permet aux hôtes d’accéder encore plus facilement aux montagnes enneigées depuis les centres urbains. Partir à l’assaut des Alpes, humer l’air pur d’un domaine skiable, profiter de la vue et, le jour-même, retrouver l’animation de la ville. C’est ce que propose «</w:t>
      </w:r>
      <w:proofErr w:type="spellStart"/>
      <w:r>
        <w:rPr>
          <w:b/>
          <w:bCs/>
        </w:rPr>
        <w:t>Mountain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Daytrips</w:t>
      </w:r>
      <w:proofErr w:type="spellEnd"/>
      <w:r>
        <w:rPr>
          <w:b/>
          <w:bCs/>
        </w:rPr>
        <w:t>»: des excursions facilement accessibles en t</w:t>
      </w:r>
      <w:r w:rsidR="002C08C7">
        <w:rPr>
          <w:b/>
          <w:bCs/>
        </w:rPr>
        <w:t>ransports publics</w:t>
      </w:r>
      <w:r>
        <w:rPr>
          <w:b/>
          <w:bCs/>
        </w:rPr>
        <w:t xml:space="preserve">, à réserver d’un simple clic. </w:t>
      </w:r>
    </w:p>
    <w:p w14:paraId="1E9789D5" w14:textId="14EF4707" w:rsidR="00AB5953" w:rsidRPr="004477E0" w:rsidRDefault="00AB5953" w:rsidP="00AB5953">
      <w:pPr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 xml:space="preserve">Ce communiqué de presse est le deuxième d’une série de cinq </w:t>
      </w:r>
      <w:r w:rsidR="00F96DF3" w:rsidRPr="00F96DF3">
        <w:rPr>
          <w:b/>
          <w:bCs/>
          <w:i/>
          <w:iCs/>
        </w:rPr>
        <w:t>consacrée à la commodité et au confort des séjours d’hiver en Suisse.</w:t>
      </w:r>
    </w:p>
    <w:p w14:paraId="368F66DA" w14:textId="77777777" w:rsidR="00AB5953" w:rsidRPr="00666D6F" w:rsidRDefault="00AB5953" w:rsidP="00AB5953">
      <w:pPr>
        <w:rPr>
          <w:b/>
          <w:bCs/>
        </w:rPr>
      </w:pPr>
    </w:p>
    <w:p w14:paraId="3669950F" w14:textId="1994F339" w:rsidR="00AB5953" w:rsidRDefault="00AB5953" w:rsidP="00AB5953">
      <w:r>
        <w:t>Prendre un petit-déjeuner dans un café</w:t>
      </w:r>
      <w:r w:rsidR="001E036B">
        <w:t xml:space="preserve"> </w:t>
      </w:r>
      <w:r>
        <w:t xml:space="preserve">de la vieille ville, se régaler le midi dans une cabane en montagne et, le soir, revenir danser au rythme de la ville dans un bar </w:t>
      </w:r>
      <w:r w:rsidR="001E036B">
        <w:t>branché</w:t>
      </w:r>
      <w:r w:rsidR="002C08C7">
        <w:t>:</w:t>
      </w:r>
      <w:r>
        <w:t xml:space="preserve"> </w:t>
      </w:r>
      <w:r w:rsidR="002C08C7">
        <w:t>c</w:t>
      </w:r>
      <w:r>
        <w:t xml:space="preserve">e qui paraît inconcevable à l’étranger est une réalité quotidienne en Suisse. Voilà pourquoi l’hiver suisse </w:t>
      </w:r>
      <w:r w:rsidR="001E036B">
        <w:t>est</w:t>
      </w:r>
      <w:r>
        <w:t xml:space="preserve"> si agréable et confortable à vivre </w:t>
      </w:r>
      <w:r w:rsidR="001E036B">
        <w:t>lorsque l’on séjourne dans</w:t>
      </w:r>
      <w:r>
        <w:t xml:space="preserve"> </w:t>
      </w:r>
      <w:r w:rsidR="001E036B">
        <w:t xml:space="preserve">une </w:t>
      </w:r>
      <w:r>
        <w:t>ville helvétique.</w:t>
      </w:r>
    </w:p>
    <w:p w14:paraId="0B882E74" w14:textId="77777777" w:rsidR="00AB5953" w:rsidRDefault="00AB5953" w:rsidP="00AB5953"/>
    <w:p w14:paraId="026ACEFE" w14:textId="77777777" w:rsidR="00AB5953" w:rsidRDefault="00AB5953" w:rsidP="00AB5953">
      <w:pPr>
        <w:rPr>
          <w:b/>
          <w:bCs/>
        </w:rPr>
      </w:pPr>
      <w:r>
        <w:rPr>
          <w:b/>
          <w:bCs/>
        </w:rPr>
        <w:t>Découvrir les montagnes dans le respect de l’environnement</w:t>
      </w:r>
    </w:p>
    <w:p w14:paraId="56939840" w14:textId="742F4D15" w:rsidR="00AB5953" w:rsidRDefault="00AB5953" w:rsidP="00AB5953">
      <w:r>
        <w:t xml:space="preserve">En Suisse, le tourisme urbain est en plein essor. Entre 2008 et 2018, le nombre de nuitées d’hôtel a augmenté de 29,6% dans les grandes villes. En 2018, la part de marché réalisée par les petites et grandes villes s’élevait déjà à 48,5%*. </w:t>
      </w:r>
      <w:r w:rsidR="00267FB8">
        <w:t>Au sein des centres urbains suisses, p</w:t>
      </w:r>
      <w:r>
        <w:t xml:space="preserve">lus de la moitié des hôtes utilisent essentiellement les transports publics pour leurs déplacements et mentionnent comme motivations de voyage les attractions naturelles </w:t>
      </w:r>
      <w:r w:rsidR="00267FB8">
        <w:t>spécifiques</w:t>
      </w:r>
      <w:r>
        <w:t>, la détente et le panorama**. «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Daytrips</w:t>
      </w:r>
      <w:proofErr w:type="spellEnd"/>
      <w:r>
        <w:t xml:space="preserve">» </w:t>
      </w:r>
      <w:r w:rsidR="00267FB8">
        <w:t>répond donc</w:t>
      </w:r>
      <w:r>
        <w:t xml:space="preserve"> à toutes ces exigences.</w:t>
      </w:r>
      <w:r>
        <w:rPr>
          <w:b/>
          <w:bCs/>
        </w:rPr>
        <w:t xml:space="preserve"> </w:t>
      </w:r>
      <w:r>
        <w:t xml:space="preserve">Grâce à cette nouvelle offre, ST et la branche </w:t>
      </w:r>
      <w:r w:rsidR="00267FB8">
        <w:t>touristique</w:t>
      </w:r>
      <w:r>
        <w:t xml:space="preserve"> mettent en valeur la rapidité d’accès à la nature suisse depuis les villes </w:t>
      </w:r>
      <w:r w:rsidR="00960B6B">
        <w:t>ainsi que</w:t>
      </w:r>
      <w:r>
        <w:t xml:space="preserve"> l</w:t>
      </w:r>
      <w:r w:rsidR="00960B6B">
        <w:t xml:space="preserve">’étendue du réseau de </w:t>
      </w:r>
      <w:r>
        <w:t>train</w:t>
      </w:r>
      <w:r w:rsidR="00960B6B">
        <w:t>s</w:t>
      </w:r>
      <w:r>
        <w:t xml:space="preserve">, bus et remontées mécaniques </w:t>
      </w:r>
      <w:r w:rsidR="00960B6B">
        <w:t>du</w:t>
      </w:r>
      <w:r w:rsidR="00267FB8">
        <w:t xml:space="preserve"> pays</w:t>
      </w:r>
      <w:r>
        <w:t xml:space="preserve">. </w:t>
      </w:r>
    </w:p>
    <w:p w14:paraId="7744AF02" w14:textId="77777777" w:rsidR="00AB5953" w:rsidRPr="007D2AAD" w:rsidRDefault="00AB5953" w:rsidP="00AB5953">
      <w:pPr>
        <w:rPr>
          <w:b/>
          <w:bCs/>
        </w:rPr>
      </w:pPr>
    </w:p>
    <w:p w14:paraId="20FAD5D1" w14:textId="30FE1A4B" w:rsidR="00AB5953" w:rsidRPr="007D2AAD" w:rsidRDefault="00960B6B" w:rsidP="00AB5953">
      <w:pPr>
        <w:rPr>
          <w:b/>
          <w:bCs/>
        </w:rPr>
      </w:pPr>
      <w:r>
        <w:rPr>
          <w:b/>
          <w:bCs/>
        </w:rPr>
        <w:t>En altitude</w:t>
      </w:r>
      <w:r w:rsidR="00AB5953">
        <w:rPr>
          <w:b/>
          <w:bCs/>
        </w:rPr>
        <w:t>, en toute simplicité</w:t>
      </w:r>
    </w:p>
    <w:p w14:paraId="51E97097" w14:textId="64438F92" w:rsidR="00AB5953" w:rsidRDefault="00AB5953" w:rsidP="00AB5953">
      <w:r>
        <w:t>Toutes les excursions d’une journée peuvent être</w:t>
      </w:r>
      <w:r w:rsidR="009A42BF">
        <w:t xml:space="preserve"> planifiées et</w:t>
      </w:r>
      <w:r>
        <w:t xml:space="preserve"> réservées en quelques clics sur </w:t>
      </w:r>
      <w:hyperlink r:id="rId6" w:history="1">
        <w:r>
          <w:rPr>
            <w:rStyle w:val="Hyperlink"/>
          </w:rPr>
          <w:t>www.myswitzerland.com/daytrips</w:t>
        </w:r>
      </w:hyperlink>
      <w:r>
        <w:t>: i</w:t>
      </w:r>
      <w:r w:rsidR="00BB2F14">
        <w:t xml:space="preserve">l suffit </w:t>
      </w:r>
      <w:r>
        <w:t>de sélectionner</w:t>
      </w:r>
      <w:r w:rsidR="00BB2F14">
        <w:t xml:space="preserve"> sur la page web dédiée</w:t>
      </w:r>
      <w:r>
        <w:t xml:space="preserve"> la ville </w:t>
      </w:r>
      <w:r w:rsidR="008A1C5E">
        <w:t>de départ</w:t>
      </w:r>
      <w:r>
        <w:t xml:space="preserve"> parmi les dix </w:t>
      </w:r>
      <w:r w:rsidR="008A1C5E">
        <w:t>disponibles</w:t>
      </w:r>
      <w:r>
        <w:t xml:space="preserve">, </w:t>
      </w:r>
      <w:r w:rsidR="009A42BF">
        <w:t>d’acheter le ticket pour</w:t>
      </w:r>
      <w:r>
        <w:t xml:space="preserve"> </w:t>
      </w:r>
      <w:r w:rsidR="009A42BF">
        <w:t>la</w:t>
      </w:r>
      <w:r w:rsidR="00E75E10">
        <w:t xml:space="preserve"> destination hivernale</w:t>
      </w:r>
      <w:r w:rsidR="009A42BF">
        <w:t xml:space="preserve"> souhaitée</w:t>
      </w:r>
      <w:r>
        <w:t>, et le tour est joué! Ce</w:t>
      </w:r>
      <w:r w:rsidR="00960B6B">
        <w:t xml:space="preserve"> service est rendu possible grâce</w:t>
      </w:r>
      <w:r>
        <w:t xml:space="preserve"> à l’étroite collaboration entretenue avec</w:t>
      </w:r>
      <w:r w:rsidR="008A1C5E">
        <w:t xml:space="preserve"> deux</w:t>
      </w:r>
      <w:r>
        <w:t xml:space="preserve"> partenaires</w:t>
      </w:r>
      <w:r w:rsidR="008A1C5E">
        <w:t>,</w:t>
      </w:r>
      <w:r>
        <w:t xml:space="preserve"> CFF et </w:t>
      </w:r>
      <w:proofErr w:type="spellStart"/>
      <w:r>
        <w:t>RailAway</w:t>
      </w:r>
      <w:proofErr w:type="spellEnd"/>
      <w:r>
        <w:t xml:space="preserve">. Au départ de chaque ville, différentes catégories d’excursions sont proposées, dont notamment des excursions à plus de 3000 mètres d’altitude, des voyages avec vue sur les glaciers, des offres pour les familles ou encore des circuits à la demi-journée. Ainsi, il est possible de rejoindre le domaine skiable de Glacier 3000 depuis Lausanne, de monter sur le Rigi en hiver depuis Lucerne ou de partir à la découverte de la région du Säntis depuis Saint-Gall. </w:t>
      </w:r>
    </w:p>
    <w:p w14:paraId="03913D81" w14:textId="77777777" w:rsidR="00AB5953" w:rsidRDefault="00AB5953" w:rsidP="00AB5953"/>
    <w:p w14:paraId="50F8F1A3" w14:textId="77777777" w:rsidR="00AB5953" w:rsidRPr="009401F5" w:rsidRDefault="00AB5953" w:rsidP="00AB5953">
      <w:pPr>
        <w:rPr>
          <w:b/>
          <w:bCs/>
        </w:rPr>
      </w:pPr>
      <w:r>
        <w:rPr>
          <w:b/>
          <w:bCs/>
        </w:rPr>
        <w:t xml:space="preserve">Villes participantes: </w:t>
      </w:r>
    </w:p>
    <w:p w14:paraId="2B833A66" w14:textId="52886118" w:rsidR="00AB5953" w:rsidRPr="008E4B38" w:rsidRDefault="00AB5953" w:rsidP="00AB5953">
      <w:pPr>
        <w:rPr>
          <w:b/>
          <w:bCs/>
          <w:i/>
          <w:iCs/>
          <w:sz w:val="16"/>
          <w:szCs w:val="16"/>
        </w:rPr>
      </w:pPr>
      <w:r w:rsidRPr="00F119F0">
        <w:t>Bâle, Berne, Genève, Interlaken, Lausanne, Lucerne, Lugano, Saint-Gall, Winterthour, Zurich.</w:t>
      </w:r>
      <w:r w:rsidR="008E4B38" w:rsidRPr="00F119F0">
        <w:br/>
      </w:r>
      <w:r w:rsidR="008E4B38">
        <w:rPr>
          <w:b/>
          <w:bCs/>
          <w:i/>
          <w:iCs/>
          <w:sz w:val="16"/>
          <w:szCs w:val="16"/>
        </w:rPr>
        <w:br/>
      </w:r>
      <w:r w:rsidR="008E4B38" w:rsidRPr="008E4B38">
        <w:rPr>
          <w:i/>
          <w:iCs/>
          <w:sz w:val="16"/>
          <w:szCs w:val="16"/>
        </w:rPr>
        <w:t>Sources:</w:t>
      </w:r>
      <w:r w:rsidR="008E4B38">
        <w:rPr>
          <w:b/>
          <w:bCs/>
          <w:i/>
          <w:iCs/>
          <w:sz w:val="16"/>
          <w:szCs w:val="16"/>
        </w:rPr>
        <w:t xml:space="preserve"> </w:t>
      </w:r>
      <w:r w:rsidR="008E4B38" w:rsidRPr="008A1C5E">
        <w:rPr>
          <w:i/>
          <w:iCs/>
          <w:sz w:val="16"/>
          <w:szCs w:val="16"/>
        </w:rPr>
        <w:t>* Office fédéral de la statistique, statistique de l’hébergement</w:t>
      </w:r>
      <w:r w:rsidR="008E4B38">
        <w:rPr>
          <w:i/>
          <w:iCs/>
          <w:sz w:val="16"/>
          <w:szCs w:val="16"/>
        </w:rPr>
        <w:t xml:space="preserve"> / </w:t>
      </w:r>
      <w:r w:rsidR="008E4B38" w:rsidRPr="008A1C5E">
        <w:rPr>
          <w:i/>
          <w:iCs/>
          <w:sz w:val="16"/>
          <w:szCs w:val="16"/>
        </w:rPr>
        <w:t>** Monitoring du Tourisme Suisse 2017</w:t>
      </w:r>
    </w:p>
    <w:p w14:paraId="646427B4" w14:textId="0A30D2D5" w:rsidR="00AB5953" w:rsidRPr="008A1C5E" w:rsidRDefault="00AB5953" w:rsidP="00AB5953">
      <w:pPr>
        <w:rPr>
          <w:b/>
          <w:bCs/>
        </w:rPr>
      </w:pPr>
      <w:r w:rsidRPr="008A1C5E">
        <w:rPr>
          <w:b/>
          <w:bCs/>
        </w:rPr>
        <w:lastRenderedPageBreak/>
        <w:t>Réservations possibles dès maintenant:</w:t>
      </w:r>
    </w:p>
    <w:p w14:paraId="25BD0876" w14:textId="77777777" w:rsidR="00AB5953" w:rsidRPr="00F119F0" w:rsidRDefault="007D0F5C" w:rsidP="00AB5953">
      <w:pPr>
        <w:rPr>
          <w:noProof/>
        </w:rPr>
      </w:pPr>
      <w:hyperlink r:id="rId7" w:history="1">
        <w:r w:rsidR="00AB5953" w:rsidRPr="00F119F0">
          <w:rPr>
            <w:rStyle w:val="Hyperlink"/>
          </w:rPr>
          <w:t>www.myswitzerland.com/daytrips</w:t>
        </w:r>
      </w:hyperlink>
      <w:r w:rsidR="00AB5953" w:rsidRPr="00F119F0">
        <w:t xml:space="preserve"> </w:t>
      </w:r>
    </w:p>
    <w:p w14:paraId="5FFA6F95" w14:textId="77777777" w:rsidR="00AB5953" w:rsidRPr="00F119F0" w:rsidRDefault="00AB5953" w:rsidP="00AB5953">
      <w:pPr>
        <w:rPr>
          <w:b/>
          <w:bCs/>
        </w:rPr>
      </w:pPr>
      <w:r w:rsidRPr="00F119F0">
        <w:rPr>
          <w:bCs/>
        </w:rPr>
        <w:t xml:space="preserve"> </w:t>
      </w:r>
    </w:p>
    <w:p w14:paraId="2597835E" w14:textId="77777777" w:rsidR="00AB5953" w:rsidRPr="00F119F0" w:rsidRDefault="00AB5953" w:rsidP="00AB5953">
      <w:pPr>
        <w:rPr>
          <w:b/>
          <w:bCs/>
        </w:rPr>
      </w:pPr>
      <w:r w:rsidRPr="00F119F0">
        <w:rPr>
          <w:b/>
          <w:bCs/>
        </w:rPr>
        <w:t xml:space="preserve">Photos </w:t>
      </w:r>
    </w:p>
    <w:p w14:paraId="409777A1" w14:textId="77777777" w:rsidR="00AB5953" w:rsidRPr="00F119F0" w:rsidRDefault="007D0F5C" w:rsidP="00AB5953">
      <w:pPr>
        <w:rPr>
          <w:bCs/>
        </w:rPr>
      </w:pPr>
      <w:hyperlink r:id="rId8" w:history="1">
        <w:r w:rsidR="00AB5953" w:rsidRPr="00F119F0">
          <w:rPr>
            <w:rStyle w:val="Hyperlink"/>
          </w:rPr>
          <w:t>https://bit.ly/2reD6ft</w:t>
        </w:r>
      </w:hyperlink>
      <w:r w:rsidR="00AB5953" w:rsidRPr="00F119F0">
        <w:t xml:space="preserve">  </w:t>
      </w:r>
    </w:p>
    <w:p w14:paraId="0DD52419" w14:textId="77777777" w:rsidR="00AB5953" w:rsidRPr="00F119F0" w:rsidRDefault="00AB5953" w:rsidP="00AB5953">
      <w:pPr>
        <w:rPr>
          <w:bCs/>
        </w:rPr>
      </w:pPr>
    </w:p>
    <w:p w14:paraId="44D686EF" w14:textId="77777777" w:rsidR="00AB5953" w:rsidRPr="00F119F0" w:rsidRDefault="00AB5953" w:rsidP="00AB5953">
      <w:pPr>
        <w:rPr>
          <w:b/>
          <w:bCs/>
        </w:rPr>
      </w:pPr>
    </w:p>
    <w:p w14:paraId="0AFC602A" w14:textId="362D0CCE" w:rsidR="00CC1CB4" w:rsidRDefault="00AB5953" w:rsidP="00AB5953">
      <w:pPr>
        <w:rPr>
          <w:highlight w:val="yellow"/>
          <w:lang w:val="fr-FR"/>
        </w:rPr>
      </w:pPr>
      <w:r>
        <w:rPr>
          <w:b/>
          <w:bCs/>
          <w:i/>
          <w:iCs/>
        </w:rPr>
        <w:t xml:space="preserve">Date prévue pour le troisième communiqué de presse de la série </w:t>
      </w:r>
      <w:r w:rsidR="008A1C5E" w:rsidRPr="00F96DF3">
        <w:rPr>
          <w:b/>
          <w:bCs/>
          <w:i/>
          <w:iCs/>
        </w:rPr>
        <w:t>consacrée à la commodité et au confort des séjours d’hiver en Suisse</w:t>
      </w:r>
      <w:r w:rsidR="008A1C5E">
        <w:rPr>
          <w:b/>
          <w:bCs/>
          <w:i/>
          <w:iCs/>
        </w:rPr>
        <w:t xml:space="preserve"> : </w:t>
      </w:r>
      <w:r>
        <w:rPr>
          <w:b/>
          <w:bCs/>
          <w:i/>
          <w:iCs/>
        </w:rPr>
        <w:t>le 3 décembre 2019.</w:t>
      </w:r>
    </w:p>
    <w:p w14:paraId="1B6E300C" w14:textId="6D3605DD" w:rsidR="002F0522" w:rsidRDefault="002F0522" w:rsidP="00CC1CB4">
      <w:pPr>
        <w:rPr>
          <w:highlight w:val="yellow"/>
          <w:lang w:val="fr-FR"/>
        </w:rPr>
      </w:pPr>
    </w:p>
    <w:p w14:paraId="635885F4" w14:textId="77777777" w:rsidR="00F119F0" w:rsidRPr="00F119F0" w:rsidRDefault="00F119F0" w:rsidP="00F119F0">
      <w:pPr>
        <w:pStyle w:val="NormalWeb"/>
        <w:rPr>
          <w:rFonts w:ascii="Arial" w:hAnsi="Arial" w:cs="Arial"/>
          <w:sz w:val="20"/>
          <w:szCs w:val="20"/>
          <w:lang w:val="fr-CH"/>
        </w:rPr>
      </w:pPr>
      <w:r w:rsidRPr="00F119F0">
        <w:rPr>
          <w:rStyle w:val="Strong"/>
          <w:rFonts w:ascii="Arial" w:hAnsi="Arial" w:cs="Arial"/>
          <w:sz w:val="20"/>
          <w:szCs w:val="20"/>
          <w:lang w:val="fr-CH"/>
        </w:rPr>
        <w:t>Pour de plus amples informations, contacter</w:t>
      </w:r>
      <w:r w:rsidRPr="00F119F0">
        <w:rPr>
          <w:rFonts w:ascii="Arial" w:hAnsi="Arial" w:cs="Arial"/>
          <w:sz w:val="20"/>
          <w:szCs w:val="20"/>
          <w:lang w:val="fr-CH"/>
        </w:rPr>
        <w:t>:</w:t>
      </w:r>
      <w:r w:rsidRPr="00F119F0">
        <w:rPr>
          <w:rFonts w:ascii="Arial" w:hAnsi="Arial" w:cs="Arial"/>
          <w:sz w:val="20"/>
          <w:szCs w:val="20"/>
          <w:lang w:val="fr-CH"/>
        </w:rPr>
        <w:br/>
        <w:t>Communication d’entreprise</w:t>
      </w:r>
      <w:bookmarkStart w:id="0" w:name="_GoBack"/>
      <w:bookmarkEnd w:id="0"/>
      <w:r w:rsidRPr="00F119F0">
        <w:rPr>
          <w:rFonts w:ascii="Arial" w:hAnsi="Arial" w:cs="Arial"/>
          <w:sz w:val="20"/>
          <w:szCs w:val="20"/>
          <w:lang w:val="fr-CH"/>
        </w:rPr>
        <w:br/>
        <w:t xml:space="preserve">Tél. +41 (0)44 288 14 78, e-mail: </w:t>
      </w:r>
      <w:hyperlink r:id="rId9" w:history="1">
        <w:r w:rsidRPr="00F119F0">
          <w:rPr>
            <w:rStyle w:val="Hyperlink"/>
            <w:rFonts w:ascii="Arial" w:hAnsi="Arial" w:cs="Arial"/>
            <w:sz w:val="20"/>
            <w:szCs w:val="20"/>
            <w:lang w:val="fr-CH"/>
          </w:rPr>
          <w:t>media@switzerland.com</w:t>
        </w:r>
      </w:hyperlink>
    </w:p>
    <w:p w14:paraId="5617CBF6" w14:textId="77777777" w:rsidR="00F119F0" w:rsidRPr="00F119F0" w:rsidRDefault="00F119F0" w:rsidP="00F119F0">
      <w:pPr>
        <w:pStyle w:val="NormalWeb"/>
        <w:rPr>
          <w:rFonts w:ascii="Arial" w:hAnsi="Arial" w:cs="Arial"/>
          <w:sz w:val="20"/>
          <w:szCs w:val="20"/>
          <w:lang w:val="fr-CH"/>
        </w:rPr>
      </w:pPr>
      <w:r w:rsidRPr="00F119F0">
        <w:rPr>
          <w:rFonts w:ascii="Arial" w:hAnsi="Arial" w:cs="Arial"/>
          <w:sz w:val="20"/>
          <w:szCs w:val="20"/>
          <w:lang w:val="fr-CH"/>
        </w:rPr>
        <w:t xml:space="preserve">Communiqués de presse et informations sur: </w:t>
      </w:r>
      <w:hyperlink r:id="rId10" w:history="1">
        <w:r w:rsidRPr="00F119F0">
          <w:rPr>
            <w:rStyle w:val="Hyperlink"/>
            <w:rFonts w:ascii="Arial" w:hAnsi="Arial" w:cs="Arial"/>
            <w:sz w:val="20"/>
            <w:szCs w:val="20"/>
            <w:lang w:val="fr-CH"/>
          </w:rPr>
          <w:t>MySwitzerland.com/medias</w:t>
        </w:r>
      </w:hyperlink>
    </w:p>
    <w:p w14:paraId="1AA03665" w14:textId="77777777" w:rsidR="002F0522" w:rsidRPr="008A1C5E" w:rsidRDefault="002F0522" w:rsidP="00CC1CB4">
      <w:pPr>
        <w:rPr>
          <w:highlight w:val="yellow"/>
        </w:rPr>
      </w:pPr>
    </w:p>
    <w:sectPr w:rsidR="002F0522" w:rsidRPr="008A1C5E" w:rsidSect="008E4B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93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5C95" w14:textId="77777777" w:rsidR="007D0F5C" w:rsidRDefault="007D0F5C" w:rsidP="00723009">
      <w:pPr>
        <w:spacing w:line="240" w:lineRule="auto"/>
      </w:pPr>
      <w:r>
        <w:separator/>
      </w:r>
    </w:p>
  </w:endnote>
  <w:endnote w:type="continuationSeparator" w:id="0">
    <w:p w14:paraId="4EF08351" w14:textId="77777777" w:rsidR="007D0F5C" w:rsidRDefault="007D0F5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8995" w14:textId="77777777" w:rsidR="007D0F5C" w:rsidRDefault="007D0F5C" w:rsidP="00723009">
      <w:pPr>
        <w:spacing w:line="240" w:lineRule="auto"/>
      </w:pPr>
      <w:r>
        <w:separator/>
      </w:r>
    </w:p>
  </w:footnote>
  <w:footnote w:type="continuationSeparator" w:id="0">
    <w:p w14:paraId="2614272C" w14:textId="77777777" w:rsidR="007D0F5C" w:rsidRDefault="007D0F5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6452"/>
    <w:rsid w:val="00170D9E"/>
    <w:rsid w:val="00171BE3"/>
    <w:rsid w:val="001E036B"/>
    <w:rsid w:val="002125A1"/>
    <w:rsid w:val="00243E00"/>
    <w:rsid w:val="002502B0"/>
    <w:rsid w:val="00267FB8"/>
    <w:rsid w:val="00270993"/>
    <w:rsid w:val="0029681A"/>
    <w:rsid w:val="002972AC"/>
    <w:rsid w:val="002C08C7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02A3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6093"/>
    <w:rsid w:val="005F7B9E"/>
    <w:rsid w:val="0061355F"/>
    <w:rsid w:val="0061588B"/>
    <w:rsid w:val="00632F62"/>
    <w:rsid w:val="006542BD"/>
    <w:rsid w:val="006940D2"/>
    <w:rsid w:val="0069632F"/>
    <w:rsid w:val="00696BE0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0F5C"/>
    <w:rsid w:val="007D14E4"/>
    <w:rsid w:val="007D6F67"/>
    <w:rsid w:val="0080557A"/>
    <w:rsid w:val="008A1C5E"/>
    <w:rsid w:val="008B3B5D"/>
    <w:rsid w:val="008D3A9F"/>
    <w:rsid w:val="008E4B38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0B6B"/>
    <w:rsid w:val="0097353D"/>
    <w:rsid w:val="009A42BF"/>
    <w:rsid w:val="009C213F"/>
    <w:rsid w:val="009D5780"/>
    <w:rsid w:val="009D7BF5"/>
    <w:rsid w:val="009F2B54"/>
    <w:rsid w:val="00A368BB"/>
    <w:rsid w:val="00A532A5"/>
    <w:rsid w:val="00A82D95"/>
    <w:rsid w:val="00A86D6C"/>
    <w:rsid w:val="00AA10D7"/>
    <w:rsid w:val="00AB5953"/>
    <w:rsid w:val="00AC1F89"/>
    <w:rsid w:val="00AD3C46"/>
    <w:rsid w:val="00B36B79"/>
    <w:rsid w:val="00B55491"/>
    <w:rsid w:val="00B56879"/>
    <w:rsid w:val="00B71C9D"/>
    <w:rsid w:val="00BA6813"/>
    <w:rsid w:val="00BB03D7"/>
    <w:rsid w:val="00BB2F14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E75E10"/>
    <w:rsid w:val="00F026EB"/>
    <w:rsid w:val="00F119F0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96DF3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en-GB"/>
    </w:rPr>
  </w:style>
  <w:style w:type="character" w:styleId="Strong">
    <w:name w:val="Strong"/>
    <w:basedOn w:val="DefaultParagraphFont"/>
    <w:uiPriority w:val="22"/>
    <w:qFormat/>
    <w:rsid w:val="00F11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eD6f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daytrip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daytrip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ia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7</cp:revision>
  <cp:lastPrinted>2019-11-27T13:38:00Z</cp:lastPrinted>
  <dcterms:created xsi:type="dcterms:W3CDTF">2019-11-27T09:10:00Z</dcterms:created>
  <dcterms:modified xsi:type="dcterms:W3CDTF">2019-11-27T15:10:00Z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