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CF0044" w:rsidP="00A0284E">
      <w:pPr>
        <w:spacing w:line="300" w:lineRule="exact"/>
        <w:jc w:val="right"/>
      </w:pPr>
      <w:r>
        <w:t>Zurich, le 20 août 2018</w:t>
      </w:r>
    </w:p>
    <w:p w:rsidR="00A532A5" w:rsidRDefault="00A532A5" w:rsidP="00A0284E">
      <w:pPr>
        <w:spacing w:line="300" w:lineRule="exact"/>
      </w:pPr>
    </w:p>
    <w:p w:rsidR="00A532A5" w:rsidRDefault="00A532A5" w:rsidP="00A0284E">
      <w:pPr>
        <w:spacing w:line="300" w:lineRule="exact"/>
      </w:pPr>
    </w:p>
    <w:p w:rsidR="007467E4" w:rsidRDefault="007467E4" w:rsidP="00A0284E">
      <w:pPr>
        <w:spacing w:line="300" w:lineRule="exact"/>
        <w:rPr>
          <w:b/>
        </w:rPr>
      </w:pPr>
      <w:r>
        <w:rPr>
          <w:b/>
        </w:rPr>
        <w:t>Premier bilan</w:t>
      </w:r>
      <w:r w:rsidR="00A0284E">
        <w:rPr>
          <w:b/>
        </w:rPr>
        <w:t xml:space="preserve"> touristique</w:t>
      </w:r>
      <w:r>
        <w:rPr>
          <w:b/>
        </w:rPr>
        <w:t xml:space="preserve"> de l’été 2018: un jalon a été franchi.</w:t>
      </w:r>
    </w:p>
    <w:p w:rsidR="00E948C3" w:rsidRDefault="00E948C3" w:rsidP="00A0284E">
      <w:pPr>
        <w:spacing w:line="300" w:lineRule="exact"/>
        <w:rPr>
          <w:b/>
        </w:rPr>
      </w:pPr>
    </w:p>
    <w:p w:rsidR="00E948C3" w:rsidRDefault="00E948C3" w:rsidP="00A0284E">
      <w:pPr>
        <w:spacing w:line="300" w:lineRule="exact"/>
        <w:rPr>
          <w:b/>
        </w:rPr>
      </w:pPr>
      <w:r>
        <w:rPr>
          <w:b/>
        </w:rPr>
        <w:t xml:space="preserve">Le premier bilan </w:t>
      </w:r>
      <w:r w:rsidR="00A0284E">
        <w:rPr>
          <w:b/>
        </w:rPr>
        <w:t>de la saison touristique d’été 2018</w:t>
      </w:r>
      <w:r>
        <w:rPr>
          <w:b/>
        </w:rPr>
        <w:t xml:space="preserve"> tiré par Suisse Tourisme (ST) sur la base des renseignements obtenus auprès de l’ensemble de la branche touristique suisse, fait état d’une évolution réjouissante: la plupart des destinations et prestataires annoncent des chiffres positifs. Les régions de montagne</w:t>
      </w:r>
      <w:r w:rsidR="00A0284E">
        <w:rPr>
          <w:b/>
        </w:rPr>
        <w:t>,</w:t>
      </w:r>
      <w:r>
        <w:rPr>
          <w:b/>
        </w:rPr>
        <w:t xml:space="preserve"> en particulier</w:t>
      </w:r>
      <w:r w:rsidR="00A0284E">
        <w:rPr>
          <w:b/>
        </w:rPr>
        <w:t>,</w:t>
      </w:r>
      <w:r>
        <w:rPr>
          <w:b/>
        </w:rPr>
        <w:t xml:space="preserve"> ont profité de la relative fraîcheur en altitude, qui a attiré également de nombreux Suisses sur les hauteurs durant la canicule. </w:t>
      </w:r>
      <w:r w:rsidR="00A0284E">
        <w:rPr>
          <w:b/>
        </w:rPr>
        <w:t>Le</w:t>
      </w:r>
      <w:r>
        <w:rPr>
          <w:b/>
        </w:rPr>
        <w:t xml:space="preserve"> retour des hôtes européens se confirme</w:t>
      </w:r>
      <w:r w:rsidR="00A0284E">
        <w:rPr>
          <w:b/>
        </w:rPr>
        <w:t xml:space="preserve"> également</w:t>
      </w:r>
      <w:r>
        <w:rPr>
          <w:b/>
        </w:rPr>
        <w:t xml:space="preserve">, même si la </w:t>
      </w:r>
      <w:r w:rsidR="00A0284E">
        <w:rPr>
          <w:b/>
        </w:rPr>
        <w:t>diminution de fréquentation</w:t>
      </w:r>
      <w:r>
        <w:rPr>
          <w:b/>
        </w:rPr>
        <w:t xml:space="preserve"> enregistrée ces dernières années est encore loin d’être compensée.</w:t>
      </w:r>
    </w:p>
    <w:p w:rsidR="00C81ABA" w:rsidRDefault="00C81ABA" w:rsidP="00A0284E">
      <w:pPr>
        <w:spacing w:line="300" w:lineRule="exact"/>
        <w:rPr>
          <w:b/>
        </w:rPr>
      </w:pPr>
    </w:p>
    <w:p w:rsidR="00E948C3" w:rsidRDefault="00E948C3" w:rsidP="00A0284E">
      <w:pPr>
        <w:spacing w:line="300" w:lineRule="exact"/>
      </w:pPr>
      <w:r>
        <w:t xml:space="preserve">Une vaste enquête </w:t>
      </w:r>
      <w:r w:rsidR="00A0284E">
        <w:t xml:space="preserve">menée par ST auprès des régions et </w:t>
      </w:r>
      <w:r>
        <w:t>destinations</w:t>
      </w:r>
      <w:r w:rsidR="00A0284E">
        <w:t xml:space="preserve"> touristiques</w:t>
      </w:r>
      <w:r>
        <w:t>, des remontées mécaniques, de l’hôtellerie et de la parahôtellerie, ainsi que d’autres prestataires touristiques</w:t>
      </w:r>
      <w:r w:rsidR="006F1C4C">
        <w:t>,</w:t>
      </w:r>
      <w:r>
        <w:t xml:space="preserve"> vient étayer les premières impressions positives sur la saison estivale en cours. Le beau temps exceptionnel qui s’est installé durablement cet été a conduit de nombreux touristes suisses à rechercher la fraîcheur des montagnes et des points d’eau</w:t>
      </w:r>
      <w:r w:rsidR="00A0284E">
        <w:t xml:space="preserve"> dans tout le pays</w:t>
      </w:r>
      <w:r>
        <w:t>.</w:t>
      </w:r>
    </w:p>
    <w:p w:rsidR="008E1711" w:rsidRDefault="00A0284E" w:rsidP="00A0284E">
      <w:pPr>
        <w:spacing w:line="300" w:lineRule="exact"/>
      </w:pPr>
      <w:r>
        <w:t>Dans quelques</w:t>
      </w:r>
      <w:r w:rsidR="008E1711">
        <w:t xml:space="preserve"> villes</w:t>
      </w:r>
      <w:r>
        <w:t>, ainsi que pour des offres de loisirs comme les musées</w:t>
      </w:r>
      <w:r w:rsidR="008E1711">
        <w:t>, la chaleur estivale a représenté un défi</w:t>
      </w:r>
      <w:r w:rsidR="008A7511">
        <w:t>,</w:t>
      </w:r>
      <w:bookmarkStart w:id="0" w:name="_GoBack"/>
      <w:bookmarkEnd w:id="0"/>
      <w:r w:rsidR="008E1711">
        <w:t xml:space="preserve"> dans la mesure où les hôtes les ont parfois délaissé</w:t>
      </w:r>
      <w:r w:rsidR="00F20E99">
        <w:t>e</w:t>
      </w:r>
      <w:r w:rsidR="008E1711">
        <w:t xml:space="preserve">s en raison des températures caniculaires. </w:t>
      </w:r>
    </w:p>
    <w:p w:rsidR="00A4008A" w:rsidRDefault="00A4008A" w:rsidP="00A0284E">
      <w:pPr>
        <w:spacing w:line="300" w:lineRule="exact"/>
      </w:pPr>
    </w:p>
    <w:p w:rsidR="00A4008A" w:rsidRDefault="00A4008A" w:rsidP="00A0284E">
      <w:pPr>
        <w:spacing w:line="300" w:lineRule="exact"/>
        <w:rPr>
          <w:b/>
        </w:rPr>
      </w:pPr>
      <w:r>
        <w:rPr>
          <w:b/>
        </w:rPr>
        <w:t xml:space="preserve">Retour des </w:t>
      </w:r>
      <w:r w:rsidR="00F20E99">
        <w:rPr>
          <w:b/>
        </w:rPr>
        <w:t>Européens</w:t>
      </w:r>
      <w:r>
        <w:rPr>
          <w:b/>
        </w:rPr>
        <w:t xml:space="preserve"> – hôtes des États-Unis et d’Asie toujours bien présents</w:t>
      </w:r>
      <w:r w:rsidR="00F20E99">
        <w:rPr>
          <w:b/>
        </w:rPr>
        <w:t>.</w:t>
      </w:r>
    </w:p>
    <w:p w:rsidR="008E1711" w:rsidRDefault="00A4008A" w:rsidP="00A0284E">
      <w:pPr>
        <w:spacing w:line="300" w:lineRule="exact"/>
      </w:pPr>
      <w:r>
        <w:t>Toute la branche touristique constate un retour stable des hôtes en provenance d’E</w:t>
      </w:r>
      <w:r w:rsidR="00F20E99">
        <w:t>urope et notamment d’Allemagne, ainsi qu’une</w:t>
      </w:r>
      <w:r>
        <w:t xml:space="preserve"> forte croissance des</w:t>
      </w:r>
      <w:r w:rsidR="00F20E99">
        <w:t xml:space="preserve"> touristes venus des </w:t>
      </w:r>
      <w:r w:rsidR="00426842">
        <w:t>États-Unis</w:t>
      </w:r>
      <w:r w:rsidR="00F20E99">
        <w:t>. S</w:t>
      </w:r>
      <w:r>
        <w:t xml:space="preserve">elon des destinations de Suisse orientale, de Suisse centrale et du Valais, le marché nord-américain </w:t>
      </w:r>
      <w:r w:rsidR="00F20E99">
        <w:t>connaît actuellement un développement très positif</w:t>
      </w:r>
      <w:r>
        <w:t xml:space="preserve">. </w:t>
      </w:r>
      <w:r>
        <w:br/>
      </w:r>
      <w:r w:rsidR="00F20E99">
        <w:t>De</w:t>
      </w:r>
      <w:r>
        <w:t xml:space="preserve"> très bons chiffres </w:t>
      </w:r>
      <w:r w:rsidR="00F20E99">
        <w:t xml:space="preserve">sont </w:t>
      </w:r>
      <w:r>
        <w:t xml:space="preserve">attendus </w:t>
      </w:r>
      <w:r w:rsidR="00F20E99">
        <w:t>pour la fréquentation des</w:t>
      </w:r>
      <w:r>
        <w:t xml:space="preserve"> touristes </w:t>
      </w:r>
      <w:r w:rsidR="00F20E99">
        <w:t>venus</w:t>
      </w:r>
      <w:r>
        <w:t xml:space="preserve"> d’Asie</w:t>
      </w:r>
      <w:r w:rsidR="006F1C4C">
        <w:t>.</w:t>
      </w:r>
      <w:r>
        <w:t xml:space="preserve"> </w:t>
      </w:r>
      <w:r w:rsidR="006F1C4C">
        <w:t>D</w:t>
      </w:r>
      <w:r w:rsidR="00F20E99">
        <w:t xml:space="preserve">ans le cadre de cette évolution, </w:t>
      </w:r>
      <w:r>
        <w:t>le secteur constate une nette hausse des voyageurs individu</w:t>
      </w:r>
      <w:r w:rsidR="008E6315">
        <w:t xml:space="preserve">els qui, après </w:t>
      </w:r>
      <w:r w:rsidR="006F1C4C">
        <w:t>la découverte d</w:t>
      </w:r>
      <w:r w:rsidR="008E6315">
        <w:t xml:space="preserve">es destinations </w:t>
      </w:r>
      <w:r>
        <w:t xml:space="preserve">phares de la Suisse, </w:t>
      </w:r>
      <w:r w:rsidR="006F1C4C">
        <w:t>explorent des</w:t>
      </w:r>
      <w:r>
        <w:t xml:space="preserve"> lieux </w:t>
      </w:r>
      <w:r w:rsidR="00EF0C40">
        <w:t>moins connus</w:t>
      </w:r>
      <w:r>
        <w:t xml:space="preserve"> (p. ex. Nidwald en Suisse centrale).</w:t>
      </w:r>
      <w:r w:rsidR="00F20E99">
        <w:t xml:space="preserve"> </w:t>
      </w:r>
      <w:r w:rsidR="00C81ABA">
        <w:t xml:space="preserve">Néanmoins, les régions de montagne ne sont pas les seules à </w:t>
      </w:r>
      <w:r w:rsidR="00C416C6">
        <w:t>noter</w:t>
      </w:r>
      <w:r w:rsidR="00C81ABA">
        <w:t xml:space="preserve"> que la croissance des hôtes venus d’Asie et d’Amérique cet été ne suffit pas encore à compenser les </w:t>
      </w:r>
      <w:r w:rsidR="00F20E99">
        <w:t>importants reculs de fréquentation des touristes européens</w:t>
      </w:r>
      <w:r w:rsidR="00C81ABA">
        <w:t xml:space="preserve"> </w:t>
      </w:r>
      <w:r w:rsidR="00F20E99">
        <w:t>enregistrés au cours de</w:t>
      </w:r>
      <w:r w:rsidR="00C81ABA">
        <w:t xml:space="preserve"> ces dix dernières années.</w:t>
      </w:r>
    </w:p>
    <w:p w:rsidR="00387DC8" w:rsidRDefault="00387DC8" w:rsidP="00A0284E">
      <w:pPr>
        <w:spacing w:line="300" w:lineRule="exact"/>
      </w:pPr>
    </w:p>
    <w:p w:rsidR="00387DC8" w:rsidRPr="00387DC8" w:rsidRDefault="00426842" w:rsidP="00A0284E">
      <w:pPr>
        <w:spacing w:line="300" w:lineRule="exact"/>
        <w:rPr>
          <w:b/>
        </w:rPr>
      </w:pPr>
      <w:r>
        <w:rPr>
          <w:b/>
        </w:rPr>
        <w:t xml:space="preserve">Le vélo: </w:t>
      </w:r>
      <w:r w:rsidR="00387DC8">
        <w:rPr>
          <w:b/>
        </w:rPr>
        <w:t xml:space="preserve">un atout </w:t>
      </w:r>
      <w:r w:rsidR="00395BA9">
        <w:rPr>
          <w:b/>
        </w:rPr>
        <w:t>–</w:t>
      </w:r>
      <w:r>
        <w:rPr>
          <w:b/>
        </w:rPr>
        <w:t xml:space="preserve"> </w:t>
      </w:r>
      <w:r w:rsidR="00387DC8">
        <w:rPr>
          <w:b/>
        </w:rPr>
        <w:t xml:space="preserve">la randonnée </w:t>
      </w:r>
      <w:r>
        <w:rPr>
          <w:b/>
        </w:rPr>
        <w:t xml:space="preserve">toujours </w:t>
      </w:r>
      <w:r w:rsidR="00387DC8">
        <w:rPr>
          <w:b/>
        </w:rPr>
        <w:t>très tendance</w:t>
      </w:r>
      <w:r w:rsidR="00274252">
        <w:rPr>
          <w:b/>
        </w:rPr>
        <w:t>.</w:t>
      </w:r>
    </w:p>
    <w:p w:rsidR="00274252" w:rsidRDefault="00387DC8" w:rsidP="00A0284E">
      <w:pPr>
        <w:spacing w:line="300" w:lineRule="exact"/>
      </w:pPr>
      <w:r>
        <w:t xml:space="preserve">En comparaison avec les années précédentes, </w:t>
      </w:r>
      <w:r w:rsidR="00274252">
        <w:t>la branche observe</w:t>
      </w:r>
      <w:r>
        <w:t xml:space="preserve"> une nette augmentation de la demande d’activités liées au vélo (VTT, vélo de route, cyclotourisme, etc.). Tant les destinations urbaines que les régions de montagne, </w:t>
      </w:r>
      <w:r w:rsidR="00274252">
        <w:t>ainsi que</w:t>
      </w:r>
      <w:r>
        <w:t xml:space="preserve"> des prestataires spécifiques, font état d’un engouement </w:t>
      </w:r>
      <w:r w:rsidR="00426842">
        <w:t xml:space="preserve">important </w:t>
      </w:r>
      <w:r>
        <w:t xml:space="preserve">et de chiffres en hausse. </w:t>
      </w:r>
    </w:p>
    <w:p w:rsidR="00CF0044" w:rsidRPr="00EB490B" w:rsidRDefault="00F962CD" w:rsidP="00A0284E">
      <w:pPr>
        <w:spacing w:line="300" w:lineRule="exact"/>
      </w:pPr>
      <w:r>
        <w:lastRenderedPageBreak/>
        <w:t>L’itinéraire</w:t>
      </w:r>
      <w:r w:rsidR="00426842">
        <w:t xml:space="preserve"> des</w:t>
      </w:r>
      <w:r w:rsidR="00387DC8">
        <w:t xml:space="preserve"> Top Cycling Tour</w:t>
      </w:r>
      <w:r w:rsidR="00426842">
        <w:t>s</w:t>
      </w:r>
      <w:r w:rsidR="00387DC8">
        <w:t xml:space="preserve"> (offres </w:t>
      </w:r>
      <w:r w:rsidR="00426842">
        <w:t>de séjours à vélo avec transport des bagages</w:t>
      </w:r>
      <w:r>
        <w:t xml:space="preserve"> lancés au printemps par ST</w:t>
      </w:r>
      <w:r w:rsidR="00387DC8">
        <w:t xml:space="preserve">) sur la route des lacs (du </w:t>
      </w:r>
      <w:r w:rsidR="00137978">
        <w:t>l</w:t>
      </w:r>
      <w:r w:rsidR="00387DC8">
        <w:t xml:space="preserve">ac Léman au </w:t>
      </w:r>
      <w:r w:rsidR="00137978">
        <w:t>l</w:t>
      </w:r>
      <w:r w:rsidR="00387DC8">
        <w:t xml:space="preserve">ac de Thoune), par exemple, a connu une évolution très positive et a </w:t>
      </w:r>
      <w:r w:rsidR="00426842">
        <w:t>été notamment plébiscité par</w:t>
      </w:r>
      <w:r w:rsidR="00387DC8">
        <w:t xml:space="preserve"> un petit nombre de cyclistes amateurs étrangers.</w:t>
      </w:r>
    </w:p>
    <w:p w:rsidR="00D32142" w:rsidRDefault="00426842" w:rsidP="00A0284E">
      <w:pPr>
        <w:spacing w:line="300" w:lineRule="exact"/>
      </w:pPr>
      <w:r>
        <w:t xml:space="preserve">La randonnée demeure quant à elle </w:t>
      </w:r>
      <w:r w:rsidR="008E1711">
        <w:t>une activité</w:t>
      </w:r>
      <w:r>
        <w:t xml:space="preserve"> estivale toujours très</w:t>
      </w:r>
      <w:r w:rsidR="008E1711">
        <w:t xml:space="preserve"> tendance et en expansion, tant pour les hôtes suisses que pour les touristes étrangers. Les curiosités vanté</w:t>
      </w:r>
      <w:r>
        <w:t xml:space="preserve">es sur les réseaux sociaux comme </w:t>
      </w:r>
      <w:r w:rsidR="00137978">
        <w:t>Instagram (l</w:t>
      </w:r>
      <w:r w:rsidR="008E1711">
        <w:t>ac de Cauma</w:t>
      </w:r>
      <w:r>
        <w:t xml:space="preserve"> (GR)</w:t>
      </w:r>
      <w:r w:rsidR="008E1711">
        <w:t>, Hoher Kasten</w:t>
      </w:r>
      <w:r w:rsidR="00DC4723">
        <w:t xml:space="preserve"> (AI</w:t>
      </w:r>
      <w:r>
        <w:t>)</w:t>
      </w:r>
      <w:r w:rsidR="008E1711">
        <w:t xml:space="preserve">, </w:t>
      </w:r>
      <w:r>
        <w:t>par exemple</w:t>
      </w:r>
      <w:r w:rsidR="008E1711">
        <w:t xml:space="preserve">) attirent </w:t>
      </w:r>
      <w:r w:rsidR="00F962CD">
        <w:t xml:space="preserve">désormais </w:t>
      </w:r>
      <w:r w:rsidR="008E1711">
        <w:t>aussi bien les visiteurs helvétiques que les touristes européens et asiatiques.</w:t>
      </w:r>
    </w:p>
    <w:p w:rsidR="008E1711" w:rsidRPr="008E1711" w:rsidRDefault="008E1711" w:rsidP="00A0284E">
      <w:pPr>
        <w:spacing w:line="300" w:lineRule="exact"/>
      </w:pPr>
    </w:p>
    <w:p w:rsidR="00D32142" w:rsidRPr="00CF0044" w:rsidRDefault="00D32142" w:rsidP="00A0284E">
      <w:pPr>
        <w:spacing w:line="300" w:lineRule="exact"/>
        <w:rPr>
          <w:b/>
          <w:bCs/>
        </w:rPr>
      </w:pPr>
    </w:p>
    <w:p w:rsidR="00D32142" w:rsidRPr="00CF0044" w:rsidRDefault="00D32142" w:rsidP="00A0284E">
      <w:pPr>
        <w:spacing w:line="300" w:lineRule="exact"/>
        <w:rPr>
          <w:b/>
          <w:bCs/>
        </w:rPr>
      </w:pPr>
    </w:p>
    <w:p w:rsidR="00133FAD" w:rsidRPr="00794651" w:rsidRDefault="00133FAD" w:rsidP="00A0284E">
      <w:pPr>
        <w:spacing w:line="300" w:lineRule="exact"/>
        <w:rPr>
          <w:lang w:val="fr-FR"/>
        </w:rPr>
      </w:pPr>
      <w:r w:rsidRPr="00794651">
        <w:rPr>
          <w:b/>
          <w:bCs/>
          <w:lang w:val="fr-FR"/>
        </w:rPr>
        <w:t>Pour de plus amples informations, contacter:</w:t>
      </w:r>
      <w:r w:rsidRPr="00794651">
        <w:rPr>
          <w:lang w:val="fr-FR"/>
        </w:rPr>
        <w:t xml:space="preserve"> </w:t>
      </w:r>
    </w:p>
    <w:p w:rsidR="00133FAD" w:rsidRPr="00794651" w:rsidRDefault="00133FAD" w:rsidP="00A0284E">
      <w:pPr>
        <w:spacing w:line="300" w:lineRule="exact"/>
        <w:rPr>
          <w:lang w:val="fr-FR"/>
        </w:rPr>
      </w:pPr>
      <w:r w:rsidRPr="00794651">
        <w:rPr>
          <w:lang w:val="fr-FR"/>
        </w:rPr>
        <w:t>Véronique Kanel, porte-parole</w:t>
      </w:r>
    </w:p>
    <w:p w:rsidR="00133FAD" w:rsidRDefault="00133FAD" w:rsidP="00A0284E">
      <w:pPr>
        <w:spacing w:line="300" w:lineRule="exact"/>
        <w:rPr>
          <w:rStyle w:val="Hyperlink"/>
        </w:rPr>
      </w:pPr>
      <w:r w:rsidRPr="00794651">
        <w:rPr>
          <w:lang w:val="fr-FR"/>
        </w:rPr>
        <w:t xml:space="preserve">Tél.: +41 (0)44 288 13 63, </w:t>
      </w:r>
      <w:hyperlink r:id="rId6" w:history="1">
        <w:r w:rsidRPr="000C5460">
          <w:rPr>
            <w:rStyle w:val="Hyperlink"/>
          </w:rPr>
          <w:t>veronique.kanel@switzerland.com</w:t>
        </w:r>
      </w:hyperlink>
    </w:p>
    <w:p w:rsidR="00F962CD" w:rsidRDefault="00F962CD" w:rsidP="00A0284E">
      <w:pPr>
        <w:spacing w:line="300" w:lineRule="exact"/>
        <w:rPr>
          <w:rStyle w:val="Hyperlink"/>
          <w:color w:val="auto"/>
          <w:lang w:val="fr-FR"/>
        </w:rPr>
      </w:pPr>
    </w:p>
    <w:p w:rsidR="00133FAD" w:rsidRPr="00D3261E" w:rsidRDefault="00133FAD" w:rsidP="00A0284E">
      <w:pPr>
        <w:spacing w:line="300" w:lineRule="exact"/>
        <w:rPr>
          <w:lang w:val="fr-FR"/>
        </w:rPr>
      </w:pPr>
      <w:r w:rsidRPr="00D3261E">
        <w:rPr>
          <w:lang w:val="fr-FR"/>
        </w:rPr>
        <w:t xml:space="preserve">Communiqués et informations sur: </w:t>
      </w:r>
      <w:hyperlink r:id="rId7" w:history="1">
        <w:r w:rsidRPr="00D3261E">
          <w:rPr>
            <w:rStyle w:val="Hyperlink"/>
            <w:lang w:val="fr-FR"/>
          </w:rPr>
          <w:t>MySwitzerland.com/medias</w:t>
        </w:r>
      </w:hyperlink>
    </w:p>
    <w:p w:rsidR="00CF0044" w:rsidRPr="00133FAD" w:rsidRDefault="00CF0044" w:rsidP="00A0284E">
      <w:pPr>
        <w:spacing w:line="300" w:lineRule="exact"/>
        <w:rPr>
          <w:noProof/>
          <w:lang w:val="fr-FR"/>
        </w:rPr>
      </w:pPr>
    </w:p>
    <w:sectPr w:rsidR="00CF0044" w:rsidRPr="00133FAD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04" w:rsidRDefault="00597A04" w:rsidP="00723009">
      <w:pPr>
        <w:spacing w:line="240" w:lineRule="auto"/>
      </w:pPr>
      <w:r>
        <w:separator/>
      </w:r>
    </w:p>
  </w:endnote>
  <w:endnote w:type="continuationSeparator" w:id="0">
    <w:p w:rsidR="00597A04" w:rsidRDefault="00597A0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CF0044" w:rsidP="006E3A4F">
                          <w:pPr>
                            <w:pStyle w:val="Footer"/>
                          </w:pPr>
                          <w:r>
                            <w:t>Tödistrasse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:rsidR="006E3A4F" w:rsidRDefault="00CF0044" w:rsidP="006E3A4F">
                    <w:pPr>
                      <w:pStyle w:val="Footer"/>
                    </w:pPr>
                    <w:r>
                      <w:t>Tödistrasse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04" w:rsidRDefault="00597A04" w:rsidP="00723009">
      <w:pPr>
        <w:spacing w:line="240" w:lineRule="auto"/>
      </w:pPr>
      <w:r>
        <w:separator/>
      </w:r>
    </w:p>
  </w:footnote>
  <w:footnote w:type="continuationSeparator" w:id="0">
    <w:p w:rsidR="00597A04" w:rsidRDefault="00597A0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133FA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263DF2BD" wp14:editId="3195FFF2">
          <wp:simplePos x="0" y="0"/>
          <wp:positionH relativeFrom="page">
            <wp:posOffset>3538855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1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39" behindDoc="0" locked="1" layoutInCell="1" allowOverlap="1" wp14:anchorId="7E493949" wp14:editId="5A27A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7214" behindDoc="0" locked="1" layoutInCell="1" allowOverlap="1" wp14:anchorId="3EAB94EB" wp14:editId="577CBF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6189" behindDoc="0" locked="1" layoutInCell="1" allowOverlap="1" wp14:anchorId="67D90F25" wp14:editId="0D26EF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4139" behindDoc="0" locked="1" layoutInCell="1" allowOverlap="1" wp14:anchorId="0F5C83AA" wp14:editId="78E500E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133FAD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5E7A68E4" wp14:editId="1916E3F9">
          <wp:simplePos x="0" y="0"/>
          <wp:positionH relativeFrom="page">
            <wp:posOffset>3529330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14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CF004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:rsidR="009266DF" w:rsidRDefault="00CF004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63360" behindDoc="0" locked="1" layoutInCell="1" allowOverlap="1" wp14:anchorId="30CCBC6C" wp14:editId="396553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2336" behindDoc="0" locked="1" layoutInCell="1" allowOverlap="1" wp14:anchorId="7F32CEEF" wp14:editId="5B399E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1312" behindDoc="0" locked="1" layoutInCell="1" allowOverlap="1" wp14:anchorId="4C8797C6" wp14:editId="08D668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9264" behindDoc="0" locked="1" layoutInCell="1" allowOverlap="1" wp14:anchorId="500A4C55" wp14:editId="2A5E26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4"/>
    <w:rsid w:val="00026B80"/>
    <w:rsid w:val="00063946"/>
    <w:rsid w:val="000910CC"/>
    <w:rsid w:val="000934D0"/>
    <w:rsid w:val="000C2999"/>
    <w:rsid w:val="00133FAD"/>
    <w:rsid w:val="00136452"/>
    <w:rsid w:val="00137978"/>
    <w:rsid w:val="00170D9E"/>
    <w:rsid w:val="00171BE3"/>
    <w:rsid w:val="002125A1"/>
    <w:rsid w:val="002502B0"/>
    <w:rsid w:val="00270993"/>
    <w:rsid w:val="00274252"/>
    <w:rsid w:val="0029681A"/>
    <w:rsid w:val="002E4CB2"/>
    <w:rsid w:val="00306A1A"/>
    <w:rsid w:val="00314D27"/>
    <w:rsid w:val="0035699D"/>
    <w:rsid w:val="003838FC"/>
    <w:rsid w:val="00387DC8"/>
    <w:rsid w:val="00395BA9"/>
    <w:rsid w:val="003B3FC7"/>
    <w:rsid w:val="003B66F4"/>
    <w:rsid w:val="003E0BA2"/>
    <w:rsid w:val="003E14BF"/>
    <w:rsid w:val="003F10ED"/>
    <w:rsid w:val="00414822"/>
    <w:rsid w:val="004202F9"/>
    <w:rsid w:val="00426842"/>
    <w:rsid w:val="004874D1"/>
    <w:rsid w:val="004A485B"/>
    <w:rsid w:val="004B1C8A"/>
    <w:rsid w:val="004D5C19"/>
    <w:rsid w:val="004D7D20"/>
    <w:rsid w:val="004F3E2A"/>
    <w:rsid w:val="00502316"/>
    <w:rsid w:val="00541FFD"/>
    <w:rsid w:val="0054760A"/>
    <w:rsid w:val="00552732"/>
    <w:rsid w:val="00567422"/>
    <w:rsid w:val="005749FC"/>
    <w:rsid w:val="00592C7A"/>
    <w:rsid w:val="00597A04"/>
    <w:rsid w:val="005A1513"/>
    <w:rsid w:val="005B3D05"/>
    <w:rsid w:val="005F7B9E"/>
    <w:rsid w:val="0061588B"/>
    <w:rsid w:val="00632F62"/>
    <w:rsid w:val="006436FD"/>
    <w:rsid w:val="006542BD"/>
    <w:rsid w:val="006940D2"/>
    <w:rsid w:val="0069632F"/>
    <w:rsid w:val="00696FAA"/>
    <w:rsid w:val="006E3A4F"/>
    <w:rsid w:val="006F1C4C"/>
    <w:rsid w:val="006F548B"/>
    <w:rsid w:val="00704818"/>
    <w:rsid w:val="00712D3A"/>
    <w:rsid w:val="00723009"/>
    <w:rsid w:val="00740F1C"/>
    <w:rsid w:val="007467E4"/>
    <w:rsid w:val="00761683"/>
    <w:rsid w:val="00771209"/>
    <w:rsid w:val="00786F4F"/>
    <w:rsid w:val="007B4AC6"/>
    <w:rsid w:val="007D14E4"/>
    <w:rsid w:val="007D6F67"/>
    <w:rsid w:val="0080557A"/>
    <w:rsid w:val="008462DE"/>
    <w:rsid w:val="00885390"/>
    <w:rsid w:val="00897AA8"/>
    <w:rsid w:val="008A7511"/>
    <w:rsid w:val="008B3B5D"/>
    <w:rsid w:val="008D3A9F"/>
    <w:rsid w:val="008E1711"/>
    <w:rsid w:val="008E60AE"/>
    <w:rsid w:val="008E6315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7A47"/>
    <w:rsid w:val="009C213F"/>
    <w:rsid w:val="009C6E6F"/>
    <w:rsid w:val="009D5780"/>
    <w:rsid w:val="009F2B54"/>
    <w:rsid w:val="00A0284E"/>
    <w:rsid w:val="00A368BB"/>
    <w:rsid w:val="00A4008A"/>
    <w:rsid w:val="00A532A5"/>
    <w:rsid w:val="00A82D95"/>
    <w:rsid w:val="00A86D6C"/>
    <w:rsid w:val="00AA10D7"/>
    <w:rsid w:val="00AD3C46"/>
    <w:rsid w:val="00B36B79"/>
    <w:rsid w:val="00B55491"/>
    <w:rsid w:val="00B71C9D"/>
    <w:rsid w:val="00BA6813"/>
    <w:rsid w:val="00BB03D7"/>
    <w:rsid w:val="00BB313A"/>
    <w:rsid w:val="00BF7432"/>
    <w:rsid w:val="00C00043"/>
    <w:rsid w:val="00C13894"/>
    <w:rsid w:val="00C307D3"/>
    <w:rsid w:val="00C416C6"/>
    <w:rsid w:val="00C80778"/>
    <w:rsid w:val="00C81ABA"/>
    <w:rsid w:val="00C83747"/>
    <w:rsid w:val="00C864A5"/>
    <w:rsid w:val="00CD6093"/>
    <w:rsid w:val="00CD6C07"/>
    <w:rsid w:val="00CF0044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C4723"/>
    <w:rsid w:val="00DE7E5B"/>
    <w:rsid w:val="00E13F86"/>
    <w:rsid w:val="00E16B43"/>
    <w:rsid w:val="00E948C3"/>
    <w:rsid w:val="00EB490B"/>
    <w:rsid w:val="00EF0C40"/>
    <w:rsid w:val="00F20E99"/>
    <w:rsid w:val="00F2640C"/>
    <w:rsid w:val="00F50BB6"/>
    <w:rsid w:val="00F55E60"/>
    <w:rsid w:val="00F87AF4"/>
    <w:rsid w:val="00F947FB"/>
    <w:rsid w:val="00F962CD"/>
    <w:rsid w:val="00FA00EA"/>
    <w:rsid w:val="00FC7CFF"/>
    <w:rsid w:val="00FD164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7C51A"/>
  <w15:docId w15:val="{03A411A0-682D-CC4F-999F-DD5EF8E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15</cp:revision>
  <cp:lastPrinted>2018-08-20T08:57:00Z</cp:lastPrinted>
  <dcterms:created xsi:type="dcterms:W3CDTF">2018-08-16T12:54:00Z</dcterms:created>
  <dcterms:modified xsi:type="dcterms:W3CDTF">2018-08-20T09:10:00Z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