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A0778" w14:textId="77777777" w:rsidR="004C7CED" w:rsidRPr="00F369AB" w:rsidRDefault="004C7CED" w:rsidP="00E740B1">
      <w:pPr>
        <w:pStyle w:val="Footer"/>
        <w:tabs>
          <w:tab w:val="clear" w:pos="4252"/>
          <w:tab w:val="clear" w:pos="8504"/>
        </w:tabs>
        <w:spacing w:line="360" w:lineRule="exact"/>
        <w:ind w:left="1134" w:right="1412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 xml:space="preserve">Communiqué de presse </w:t>
      </w:r>
    </w:p>
    <w:p w14:paraId="6A7D89CB" w14:textId="77777777" w:rsidR="004C7CED" w:rsidRPr="00F369AB" w:rsidRDefault="004C7CED" w:rsidP="00E740B1">
      <w:pPr>
        <w:pStyle w:val="Footer"/>
        <w:tabs>
          <w:tab w:val="clear" w:pos="4252"/>
          <w:tab w:val="clear" w:pos="8504"/>
        </w:tabs>
        <w:spacing w:line="360" w:lineRule="exact"/>
        <w:ind w:left="1134" w:right="1412"/>
        <w:jc w:val="right"/>
        <w:rPr>
          <w:rFonts w:ascii="Helvetica" w:hAnsi="Helvetica"/>
          <w:lang w:val="fr-FR"/>
        </w:rPr>
      </w:pPr>
      <w:r w:rsidRPr="00F369AB">
        <w:rPr>
          <w:rFonts w:ascii="Helvetica" w:hAnsi="Helvetica"/>
          <w:lang w:val="fr-FR"/>
        </w:rPr>
        <w:t>Z</w:t>
      </w:r>
      <w:r>
        <w:rPr>
          <w:rFonts w:ascii="Helvetica" w:hAnsi="Helvetica"/>
          <w:lang w:val="fr-FR"/>
        </w:rPr>
        <w:t>u</w:t>
      </w:r>
      <w:r w:rsidRPr="00F369AB">
        <w:rPr>
          <w:rFonts w:ascii="Helvetica" w:hAnsi="Helvetica"/>
          <w:lang w:val="fr-FR"/>
        </w:rPr>
        <w:t xml:space="preserve">rich, </w:t>
      </w:r>
      <w:r>
        <w:rPr>
          <w:rFonts w:ascii="Helvetica" w:hAnsi="Helvetica"/>
          <w:lang w:val="fr-FR"/>
        </w:rPr>
        <w:t>le 26 octobre</w:t>
      </w:r>
      <w:r w:rsidRPr="00F369AB">
        <w:rPr>
          <w:rFonts w:ascii="Helvetica" w:hAnsi="Helvetica"/>
          <w:lang w:val="fr-FR"/>
        </w:rPr>
        <w:t xml:space="preserve"> 2013</w:t>
      </w:r>
      <w:r>
        <w:rPr>
          <w:rFonts w:ascii="Helvetica" w:hAnsi="Helvetica"/>
          <w:lang w:val="fr-FR"/>
        </w:rPr>
        <w:t xml:space="preserve"> </w:t>
      </w:r>
    </w:p>
    <w:p w14:paraId="0327BA4E" w14:textId="77777777" w:rsidR="00CF4830" w:rsidRPr="00F369AB" w:rsidRDefault="00CF4830" w:rsidP="00E740B1">
      <w:pPr>
        <w:pStyle w:val="Footer"/>
        <w:tabs>
          <w:tab w:val="clear" w:pos="4252"/>
          <w:tab w:val="clear" w:pos="8504"/>
        </w:tabs>
        <w:spacing w:line="360" w:lineRule="exact"/>
        <w:ind w:left="1134" w:right="1412"/>
        <w:rPr>
          <w:rFonts w:ascii="Helvetica" w:hAnsi="Helvetica"/>
          <w:lang w:val="fr-FR"/>
        </w:rPr>
      </w:pPr>
    </w:p>
    <w:p w14:paraId="6BB1816A" w14:textId="6D6A21F1" w:rsidR="004C7CED" w:rsidRPr="00F369AB" w:rsidRDefault="00CF4830" w:rsidP="00E740B1">
      <w:pPr>
        <w:pStyle w:val="Footer"/>
        <w:tabs>
          <w:tab w:val="clear" w:pos="4252"/>
          <w:tab w:val="clear" w:pos="8504"/>
        </w:tabs>
        <w:spacing w:line="360" w:lineRule="exact"/>
        <w:ind w:left="1134" w:right="1410"/>
        <w:rPr>
          <w:rFonts w:ascii="Helvetica" w:hAnsi="Helvetica"/>
          <w:b/>
          <w:lang w:val="fr-FR"/>
        </w:rPr>
      </w:pPr>
      <w:r w:rsidRPr="002B48D6">
        <w:rPr>
          <w:rFonts w:ascii="Helvetica" w:hAnsi="Helvetica"/>
          <w:b/>
          <w:lang w:val="fr-FR"/>
        </w:rPr>
        <w:t>L’hiver arrive</w:t>
      </w:r>
      <w:r w:rsidR="004C7CED" w:rsidRPr="002B48D6">
        <w:rPr>
          <w:rFonts w:ascii="Helvetica" w:hAnsi="Helvetica"/>
          <w:b/>
          <w:lang w:val="fr-FR"/>
        </w:rPr>
        <w:t xml:space="preserve">: </w:t>
      </w:r>
      <w:r w:rsidR="002B48D6" w:rsidRPr="002B48D6">
        <w:rPr>
          <w:rFonts w:ascii="Helvetica" w:hAnsi="Helvetica"/>
          <w:b/>
          <w:lang w:val="fr-FR"/>
        </w:rPr>
        <w:t>550</w:t>
      </w:r>
      <w:r w:rsidR="004C7CED" w:rsidRPr="00F369AB">
        <w:rPr>
          <w:rFonts w:ascii="Helvetica" w:hAnsi="Helvetica"/>
          <w:b/>
          <w:lang w:val="fr-FR"/>
        </w:rPr>
        <w:t xml:space="preserve"> </w:t>
      </w:r>
      <w:r w:rsidR="004C7CED">
        <w:rPr>
          <w:rFonts w:ascii="Helvetica" w:hAnsi="Helvetica"/>
          <w:b/>
          <w:lang w:val="fr-FR"/>
        </w:rPr>
        <w:t xml:space="preserve">monitrices et moniteurs de ski </w:t>
      </w:r>
      <w:r>
        <w:rPr>
          <w:rFonts w:ascii="Helvetica" w:hAnsi="Helvetica"/>
          <w:b/>
          <w:lang w:val="fr-FR"/>
        </w:rPr>
        <w:t>en visite dans les villes suisses</w:t>
      </w:r>
      <w:r w:rsidR="004C7CED" w:rsidRPr="00F369AB">
        <w:rPr>
          <w:rFonts w:ascii="Helvetica" w:hAnsi="Helvetica"/>
          <w:b/>
          <w:lang w:val="fr-FR"/>
        </w:rPr>
        <w:t>.</w:t>
      </w:r>
      <w:r w:rsidR="004C7CED">
        <w:rPr>
          <w:rFonts w:ascii="Helvetica" w:hAnsi="Helvetica"/>
          <w:b/>
          <w:lang w:val="fr-FR"/>
        </w:rPr>
        <w:t xml:space="preserve"> </w:t>
      </w:r>
    </w:p>
    <w:p w14:paraId="13BEB8D2" w14:textId="77777777" w:rsidR="004C7CED" w:rsidRPr="00F369AB" w:rsidRDefault="004C7CED" w:rsidP="00F1197A">
      <w:pPr>
        <w:spacing w:line="280" w:lineRule="exact"/>
        <w:ind w:left="1134" w:right="1412"/>
        <w:rPr>
          <w:rFonts w:ascii="Helvetica" w:hAnsi="Helvetica"/>
          <w:lang w:val="fr-FR"/>
        </w:rPr>
      </w:pPr>
    </w:p>
    <w:p w14:paraId="16C506C4" w14:textId="23C310A5" w:rsidR="004C7CED" w:rsidRPr="00F369AB" w:rsidRDefault="004C7CED" w:rsidP="00136E50">
      <w:pPr>
        <w:spacing w:line="360" w:lineRule="exact"/>
        <w:ind w:left="1134" w:right="1410"/>
        <w:rPr>
          <w:rFonts w:ascii="Helvetica" w:hAnsi="Helvetica"/>
          <w:b/>
          <w:bCs/>
          <w:lang w:val="fr-FR"/>
        </w:rPr>
      </w:pPr>
      <w:r w:rsidRPr="00F369AB">
        <w:rPr>
          <w:rFonts w:ascii="Helvetica" w:hAnsi="Helvetica"/>
          <w:b/>
          <w:lang w:val="fr-FR"/>
        </w:rPr>
        <w:t>(</w:t>
      </w:r>
      <w:proofErr w:type="gramStart"/>
      <w:r w:rsidRPr="00F369AB">
        <w:rPr>
          <w:rFonts w:ascii="Helvetica" w:hAnsi="Helvetica"/>
          <w:b/>
          <w:lang w:val="fr-FR"/>
        </w:rPr>
        <w:t>st</w:t>
      </w:r>
      <w:proofErr w:type="gramEnd"/>
      <w:r w:rsidRPr="00F369AB">
        <w:rPr>
          <w:rFonts w:ascii="Helvetica" w:hAnsi="Helvetica"/>
          <w:b/>
          <w:lang w:val="fr-FR"/>
        </w:rPr>
        <w:t xml:space="preserve">) </w:t>
      </w:r>
      <w:r w:rsidR="00CF4830">
        <w:rPr>
          <w:rFonts w:ascii="Helvetica" w:hAnsi="Helvetica"/>
          <w:b/>
          <w:lang w:val="fr-FR"/>
        </w:rPr>
        <w:t xml:space="preserve">La saison d’hiver 2013/2014 sera officiellement lancée par </w:t>
      </w:r>
      <w:r>
        <w:rPr>
          <w:rFonts w:ascii="Helvetica" w:hAnsi="Helvetica"/>
          <w:b/>
          <w:bCs/>
          <w:lang w:val="fr-FR"/>
        </w:rPr>
        <w:t>Suisse Tourisme dans deux jours</w:t>
      </w:r>
      <w:r w:rsidRPr="00F369AB">
        <w:rPr>
          <w:rFonts w:ascii="Helvetica" w:hAnsi="Helvetica"/>
          <w:b/>
          <w:bCs/>
          <w:lang w:val="fr-FR"/>
        </w:rPr>
        <w:t xml:space="preserve">. </w:t>
      </w:r>
      <w:r w:rsidR="00CF4830">
        <w:rPr>
          <w:rFonts w:ascii="Helvetica" w:hAnsi="Helvetica"/>
          <w:b/>
          <w:bCs/>
          <w:lang w:val="fr-FR"/>
        </w:rPr>
        <w:t>Pour donner aux citadins un avant-goût des sports d’hiver</w:t>
      </w:r>
      <w:r>
        <w:rPr>
          <w:rFonts w:ascii="Helvetica" w:hAnsi="Helvetica"/>
          <w:b/>
          <w:bCs/>
          <w:lang w:val="fr-FR"/>
        </w:rPr>
        <w:t>, près de</w:t>
      </w:r>
      <w:r w:rsidRPr="00F369AB">
        <w:rPr>
          <w:rFonts w:ascii="Helvetica" w:hAnsi="Helvetica"/>
          <w:b/>
          <w:bCs/>
          <w:lang w:val="fr-FR"/>
        </w:rPr>
        <w:t xml:space="preserve"> </w:t>
      </w:r>
      <w:r w:rsidR="002B48D6">
        <w:rPr>
          <w:rFonts w:ascii="Helvetica" w:hAnsi="Helvetica"/>
          <w:b/>
          <w:bCs/>
          <w:lang w:val="fr-FR"/>
        </w:rPr>
        <w:t>550</w:t>
      </w:r>
      <w:r w:rsidRPr="00F369AB">
        <w:rPr>
          <w:rFonts w:ascii="Helvetica" w:hAnsi="Helvetica"/>
          <w:b/>
          <w:bCs/>
          <w:lang w:val="fr-FR"/>
        </w:rPr>
        <w:t xml:space="preserve"> </w:t>
      </w:r>
      <w:r>
        <w:rPr>
          <w:rFonts w:ascii="Helvetica" w:hAnsi="Helvetica"/>
          <w:b/>
          <w:lang w:val="fr-FR"/>
        </w:rPr>
        <w:t xml:space="preserve">monitrices et moniteurs </w:t>
      </w:r>
      <w:r w:rsidR="00CF4830">
        <w:rPr>
          <w:rFonts w:ascii="Helvetica" w:hAnsi="Helvetica"/>
          <w:b/>
          <w:lang w:val="fr-FR"/>
        </w:rPr>
        <w:t>des Ecoles de ski suisses</w:t>
      </w:r>
      <w:r w:rsidRPr="00F369AB">
        <w:rPr>
          <w:rFonts w:ascii="Helvetica" w:hAnsi="Helvetica"/>
          <w:b/>
          <w:bCs/>
          <w:lang w:val="fr-FR"/>
        </w:rPr>
        <w:t xml:space="preserve"> </w:t>
      </w:r>
      <w:r>
        <w:rPr>
          <w:rFonts w:ascii="Helvetica" w:hAnsi="Helvetica"/>
          <w:b/>
          <w:bCs/>
          <w:lang w:val="fr-FR"/>
        </w:rPr>
        <w:t xml:space="preserve">ont sillonné aujourd’hui les rues </w:t>
      </w:r>
      <w:r w:rsidR="00CF4830">
        <w:rPr>
          <w:rFonts w:ascii="Helvetica" w:hAnsi="Helvetica"/>
          <w:b/>
          <w:bCs/>
          <w:lang w:val="fr-FR"/>
        </w:rPr>
        <w:t>de Lausanne, Berne et Zurich</w:t>
      </w:r>
      <w:r>
        <w:rPr>
          <w:rFonts w:ascii="Helvetica" w:hAnsi="Helvetica"/>
          <w:b/>
          <w:bCs/>
          <w:lang w:val="fr-FR"/>
        </w:rPr>
        <w:t xml:space="preserve"> pour prodiguer aux passants leurs conseils personnels </w:t>
      </w:r>
      <w:r w:rsidR="00CF4830">
        <w:rPr>
          <w:rFonts w:ascii="Helvetica" w:hAnsi="Helvetica"/>
          <w:b/>
          <w:bCs/>
          <w:lang w:val="fr-FR"/>
        </w:rPr>
        <w:t>pour une saison d’hiver réussie</w:t>
      </w:r>
      <w:r>
        <w:rPr>
          <w:rFonts w:ascii="Helvetica" w:hAnsi="Helvetica"/>
          <w:b/>
          <w:bCs/>
          <w:lang w:val="fr-FR"/>
        </w:rPr>
        <w:t>.</w:t>
      </w:r>
      <w:r w:rsidRPr="00F369AB">
        <w:rPr>
          <w:rFonts w:ascii="Helvetica" w:hAnsi="Helvetica"/>
          <w:b/>
          <w:bCs/>
          <w:lang w:val="fr-FR"/>
        </w:rPr>
        <w:t xml:space="preserve"> </w:t>
      </w:r>
      <w:r w:rsidR="00CF4830">
        <w:rPr>
          <w:rFonts w:ascii="Helvetica" w:hAnsi="Helvetica"/>
          <w:b/>
          <w:bCs/>
          <w:lang w:val="fr-FR"/>
        </w:rPr>
        <w:t>Vivement la neige dans toutes les régions, car la saison touristique d’hiver s’annonce plus attrayante que jamais.</w:t>
      </w:r>
      <w:r>
        <w:rPr>
          <w:rFonts w:ascii="Helvetica" w:hAnsi="Helvetica"/>
          <w:b/>
          <w:bCs/>
          <w:lang w:val="fr-FR"/>
        </w:rPr>
        <w:t xml:space="preserve"> </w:t>
      </w:r>
    </w:p>
    <w:p w14:paraId="1FA142B4" w14:textId="77777777" w:rsidR="004C7CED" w:rsidRPr="00F369AB" w:rsidRDefault="004C7CED" w:rsidP="00F1197A">
      <w:pPr>
        <w:spacing w:line="280" w:lineRule="exact"/>
        <w:ind w:left="1134" w:right="1412"/>
        <w:rPr>
          <w:rFonts w:ascii="Helvetica" w:hAnsi="Helvetica"/>
          <w:lang w:val="fr-FR"/>
        </w:rPr>
      </w:pPr>
    </w:p>
    <w:p w14:paraId="0888C165" w14:textId="258E382F" w:rsidR="004C7CED" w:rsidRPr="00F369AB" w:rsidRDefault="004C7CED" w:rsidP="003C15EB">
      <w:pPr>
        <w:spacing w:line="360" w:lineRule="exac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Les premières neiges sont déjà tombées</w:t>
      </w:r>
      <w:r w:rsidRPr="00F369AB">
        <w:rPr>
          <w:rFonts w:ascii="Helvetica" w:hAnsi="Helvetica"/>
          <w:lang w:val="fr-FR"/>
        </w:rPr>
        <w:t xml:space="preserve">, </w:t>
      </w:r>
      <w:r>
        <w:rPr>
          <w:rFonts w:ascii="Helvetica" w:hAnsi="Helvetica"/>
          <w:lang w:val="fr-FR"/>
        </w:rPr>
        <w:t xml:space="preserve">les </w:t>
      </w:r>
      <w:r w:rsidR="00CF4830">
        <w:rPr>
          <w:rFonts w:ascii="Helvetica" w:hAnsi="Helvetica"/>
          <w:lang w:val="fr-FR"/>
        </w:rPr>
        <w:t>télésièges et</w:t>
      </w:r>
      <w:r>
        <w:rPr>
          <w:rFonts w:ascii="Helvetica" w:hAnsi="Helvetica"/>
          <w:lang w:val="fr-FR"/>
        </w:rPr>
        <w:t xml:space="preserve"> </w:t>
      </w:r>
      <w:r w:rsidR="00CF4830">
        <w:rPr>
          <w:rFonts w:ascii="Helvetica" w:hAnsi="Helvetica"/>
          <w:lang w:val="fr-FR"/>
        </w:rPr>
        <w:t>télécabines sont fin prêts</w:t>
      </w:r>
      <w:r w:rsidRPr="00F369AB">
        <w:rPr>
          <w:rFonts w:ascii="Helvetica" w:hAnsi="Helvetica"/>
          <w:lang w:val="fr-FR"/>
        </w:rPr>
        <w:t xml:space="preserve">, </w:t>
      </w:r>
      <w:r>
        <w:rPr>
          <w:rFonts w:ascii="Helvetica" w:hAnsi="Helvetica"/>
          <w:lang w:val="fr-FR"/>
        </w:rPr>
        <w:t>et les marmites des</w:t>
      </w:r>
      <w:r w:rsidRPr="00F369AB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restaurants de montagne chauffent doucement</w:t>
      </w:r>
      <w:r w:rsidRPr="00F369AB">
        <w:rPr>
          <w:rFonts w:ascii="Helvetica" w:hAnsi="Helvetica"/>
          <w:lang w:val="fr-FR"/>
        </w:rPr>
        <w:t xml:space="preserve">: </w:t>
      </w:r>
      <w:r>
        <w:rPr>
          <w:rFonts w:ascii="Helvetica" w:hAnsi="Helvetica"/>
          <w:lang w:val="fr-FR"/>
        </w:rPr>
        <w:t>la saison d’hiver</w:t>
      </w:r>
      <w:r w:rsidRPr="00F369AB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arrive à grands pas</w:t>
      </w:r>
      <w:r w:rsidRPr="00F369AB">
        <w:rPr>
          <w:rFonts w:ascii="Helvetica" w:hAnsi="Helvetica"/>
          <w:lang w:val="fr-FR"/>
        </w:rPr>
        <w:t xml:space="preserve">. </w:t>
      </w:r>
      <w:r w:rsidR="00CF4830">
        <w:rPr>
          <w:rFonts w:ascii="Helvetica" w:hAnsi="Helvetica"/>
          <w:lang w:val="fr-FR"/>
        </w:rPr>
        <w:t>Aujourd’hui,</w:t>
      </w:r>
      <w:r>
        <w:rPr>
          <w:rFonts w:ascii="Helvetica" w:hAnsi="Helvetica"/>
          <w:lang w:val="fr-FR"/>
        </w:rPr>
        <w:t xml:space="preserve"> même les citadins </w:t>
      </w:r>
      <w:r w:rsidR="00CF4830">
        <w:rPr>
          <w:rFonts w:ascii="Helvetica" w:hAnsi="Helvetica"/>
          <w:lang w:val="fr-FR"/>
        </w:rPr>
        <w:t>ont eu un avant-goût de l’hiver</w:t>
      </w:r>
      <w:r>
        <w:rPr>
          <w:rFonts w:ascii="Helvetica" w:hAnsi="Helvetica"/>
          <w:lang w:val="fr-FR"/>
        </w:rPr>
        <w:t xml:space="preserve">, </w:t>
      </w:r>
      <w:r w:rsidR="00CF4830">
        <w:rPr>
          <w:rFonts w:ascii="Helvetica" w:hAnsi="Helvetica"/>
          <w:lang w:val="fr-FR"/>
        </w:rPr>
        <w:t xml:space="preserve">avec la visite des </w:t>
      </w:r>
      <w:r>
        <w:rPr>
          <w:rFonts w:ascii="Helvetica" w:hAnsi="Helvetica"/>
          <w:lang w:val="fr-FR"/>
        </w:rPr>
        <w:t>ambassadeurs de l’hiver suisse</w:t>
      </w:r>
      <w:r w:rsidR="00CF4830">
        <w:rPr>
          <w:rFonts w:ascii="Helvetica" w:hAnsi="Helvetica"/>
          <w:lang w:val="fr-FR"/>
        </w:rPr>
        <w:t>, les monitrices et moniteurs des Ecoles de ski suisses,</w:t>
      </w:r>
      <w:r>
        <w:rPr>
          <w:rFonts w:ascii="Helvetica" w:hAnsi="Helvetica"/>
          <w:lang w:val="fr-FR"/>
        </w:rPr>
        <w:t xml:space="preserve"> qui ont sillonné les rues de </w:t>
      </w:r>
      <w:r w:rsidR="00CF4830">
        <w:rPr>
          <w:rFonts w:ascii="Helvetica" w:hAnsi="Helvetica"/>
          <w:lang w:val="fr-FR"/>
        </w:rPr>
        <w:t xml:space="preserve">Lausanne, Berne et Zurich dans le cadre d’une </w:t>
      </w:r>
      <w:r>
        <w:rPr>
          <w:rFonts w:ascii="Helvetica" w:hAnsi="Helvetica"/>
          <w:lang w:val="fr-FR"/>
        </w:rPr>
        <w:t>action orchestrée par</w:t>
      </w:r>
      <w:r w:rsidRPr="00F369AB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Suisse</w:t>
      </w:r>
      <w:r w:rsidRPr="00F369AB">
        <w:rPr>
          <w:rFonts w:ascii="Helvetica" w:hAnsi="Helvetica"/>
          <w:lang w:val="fr-FR"/>
        </w:rPr>
        <w:t xml:space="preserve"> Tourism</w:t>
      </w:r>
      <w:r>
        <w:rPr>
          <w:rFonts w:ascii="Helvetica" w:hAnsi="Helvetica"/>
          <w:lang w:val="fr-FR"/>
        </w:rPr>
        <w:t>e</w:t>
      </w:r>
      <w:r w:rsidRPr="00F369AB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et</w:t>
      </w:r>
      <w:r w:rsidRPr="00F369AB">
        <w:rPr>
          <w:rFonts w:ascii="Helvetica" w:hAnsi="Helvetica"/>
          <w:lang w:val="fr-FR"/>
        </w:rPr>
        <w:t xml:space="preserve"> </w:t>
      </w:r>
      <w:proofErr w:type="spellStart"/>
      <w:r w:rsidRPr="00F369AB">
        <w:rPr>
          <w:rFonts w:ascii="Helvetica" w:hAnsi="Helvetica"/>
          <w:lang w:val="fr-FR"/>
        </w:rPr>
        <w:t>Swiss</w:t>
      </w:r>
      <w:proofErr w:type="spellEnd"/>
      <w:r w:rsidRPr="00F369AB">
        <w:rPr>
          <w:rFonts w:ascii="Helvetica" w:hAnsi="Helvetica"/>
          <w:lang w:val="fr-FR"/>
        </w:rPr>
        <w:t xml:space="preserve"> </w:t>
      </w:r>
      <w:proofErr w:type="spellStart"/>
      <w:r w:rsidRPr="00F369AB">
        <w:rPr>
          <w:rFonts w:ascii="Helvetica" w:hAnsi="Helvetica"/>
          <w:lang w:val="fr-FR"/>
        </w:rPr>
        <w:t>Snowsports</w:t>
      </w:r>
      <w:proofErr w:type="spellEnd"/>
      <w:r w:rsidR="00CF4830">
        <w:rPr>
          <w:rFonts w:ascii="Helvetica" w:hAnsi="Helvetica"/>
          <w:lang w:val="fr-FR"/>
        </w:rPr>
        <w:t>. Ils étaient</w:t>
      </w:r>
      <w:r w:rsidRPr="00F369AB">
        <w:rPr>
          <w:rFonts w:ascii="Helvetica" w:hAnsi="Helvetica"/>
          <w:lang w:val="fr-FR"/>
        </w:rPr>
        <w:t xml:space="preserve"> </w:t>
      </w:r>
      <w:r w:rsidRPr="002B48D6">
        <w:rPr>
          <w:rFonts w:ascii="Helvetica" w:hAnsi="Helvetica"/>
          <w:lang w:val="fr-FR"/>
        </w:rPr>
        <w:t xml:space="preserve">près de </w:t>
      </w:r>
      <w:bookmarkStart w:id="0" w:name="_GoBack"/>
      <w:r w:rsidR="002B48D6" w:rsidRPr="002B48D6">
        <w:rPr>
          <w:rFonts w:ascii="Helvetica" w:hAnsi="Helvetica"/>
          <w:lang w:val="fr-FR"/>
        </w:rPr>
        <w:t>550</w:t>
      </w:r>
      <w:bookmarkEnd w:id="0"/>
      <w:r w:rsidRPr="00F369AB">
        <w:rPr>
          <w:rFonts w:ascii="Helvetica" w:hAnsi="Helvetica"/>
          <w:lang w:val="fr-FR"/>
        </w:rPr>
        <w:t xml:space="preserve"> </w:t>
      </w:r>
      <w:r w:rsidRPr="00C144BC">
        <w:rPr>
          <w:rFonts w:ascii="Helvetica" w:hAnsi="Helvetica"/>
          <w:bCs/>
          <w:lang w:val="fr-FR"/>
        </w:rPr>
        <w:t xml:space="preserve">venus </w:t>
      </w:r>
      <w:r w:rsidRPr="002B48D6">
        <w:rPr>
          <w:rFonts w:ascii="Helvetica" w:hAnsi="Helvetica"/>
          <w:bCs/>
          <w:lang w:val="fr-FR"/>
        </w:rPr>
        <w:t xml:space="preserve">de </w:t>
      </w:r>
      <w:r w:rsidR="002B48D6" w:rsidRPr="002B48D6">
        <w:rPr>
          <w:rFonts w:ascii="Helvetica" w:hAnsi="Helvetica"/>
          <w:lang w:val="fr-FR"/>
        </w:rPr>
        <w:t>75</w:t>
      </w:r>
      <w:r w:rsidRPr="002B48D6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 xml:space="preserve">stations de sports d’hiver </w:t>
      </w:r>
      <w:r w:rsidR="00CF4830">
        <w:rPr>
          <w:rFonts w:ascii="Helvetica" w:hAnsi="Helvetica"/>
          <w:lang w:val="fr-FR"/>
        </w:rPr>
        <w:t xml:space="preserve">à envahir les rues </w:t>
      </w:r>
      <w:r w:rsidR="00F1197A">
        <w:rPr>
          <w:rFonts w:ascii="Helvetica" w:hAnsi="Helvetica"/>
          <w:lang w:val="fr-FR"/>
        </w:rPr>
        <w:t>de ces</w:t>
      </w:r>
      <w:r>
        <w:rPr>
          <w:rFonts w:ascii="Helvetica" w:hAnsi="Helvetica"/>
          <w:lang w:val="fr-FR"/>
        </w:rPr>
        <w:t xml:space="preserve"> trois villes </w:t>
      </w:r>
      <w:r w:rsidR="00F1197A">
        <w:rPr>
          <w:rFonts w:ascii="Helvetica" w:hAnsi="Helvetica"/>
          <w:lang w:val="fr-FR"/>
        </w:rPr>
        <w:t xml:space="preserve">ce samedi </w:t>
      </w:r>
      <w:r>
        <w:rPr>
          <w:rFonts w:ascii="Helvetica" w:hAnsi="Helvetica"/>
          <w:lang w:val="fr-FR"/>
        </w:rPr>
        <w:t xml:space="preserve">pour donner </w:t>
      </w:r>
      <w:r w:rsidR="00F1197A">
        <w:rPr>
          <w:rFonts w:ascii="Helvetica" w:hAnsi="Helvetica"/>
          <w:lang w:val="fr-FR"/>
        </w:rPr>
        <w:t xml:space="preserve">aux passants, </w:t>
      </w:r>
      <w:r>
        <w:rPr>
          <w:rFonts w:ascii="Helvetica" w:hAnsi="Helvetica"/>
          <w:lang w:val="fr-FR"/>
        </w:rPr>
        <w:t>aux clients des cafés</w:t>
      </w:r>
      <w:r w:rsidRPr="00F369AB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et des magasins</w:t>
      </w:r>
      <w:r w:rsidR="00F1197A">
        <w:rPr>
          <w:rFonts w:ascii="Helvetica" w:hAnsi="Helvetica"/>
          <w:lang w:val="fr-FR"/>
        </w:rPr>
        <w:t>, l’envie</w:t>
      </w:r>
      <w:r>
        <w:rPr>
          <w:rFonts w:ascii="Helvetica" w:hAnsi="Helvetica"/>
          <w:lang w:val="fr-FR"/>
        </w:rPr>
        <w:t xml:space="preserve"> de profiter </w:t>
      </w:r>
      <w:r w:rsidR="00F1197A">
        <w:rPr>
          <w:rFonts w:ascii="Helvetica" w:hAnsi="Helvetica"/>
          <w:lang w:val="fr-FR"/>
        </w:rPr>
        <w:t>des</w:t>
      </w:r>
      <w:r>
        <w:rPr>
          <w:rFonts w:ascii="Helvetica" w:hAnsi="Helvetica"/>
          <w:lang w:val="fr-FR"/>
        </w:rPr>
        <w:t xml:space="preserve"> plaisirs de la neige en Suisse. </w:t>
      </w:r>
    </w:p>
    <w:p w14:paraId="016FF68B" w14:textId="77777777" w:rsidR="004C7CED" w:rsidRPr="00F369AB" w:rsidRDefault="004C7CED" w:rsidP="00F1197A">
      <w:pPr>
        <w:spacing w:line="280" w:lineRule="exact"/>
        <w:ind w:left="1134" w:right="1412"/>
        <w:rPr>
          <w:rFonts w:ascii="Helvetica" w:hAnsi="Helvetica"/>
          <w:lang w:val="fr-FR"/>
        </w:rPr>
      </w:pPr>
    </w:p>
    <w:p w14:paraId="3F51E479" w14:textId="1486824A" w:rsidR="004C7CED" w:rsidRDefault="004C7CED" w:rsidP="003C15EB">
      <w:pPr>
        <w:spacing w:line="360" w:lineRule="exac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La saison d’hiver suisse sera offici</w:t>
      </w:r>
      <w:r w:rsidR="00F1197A">
        <w:rPr>
          <w:rFonts w:ascii="Helvetica" w:hAnsi="Helvetica"/>
          <w:lang w:val="fr-FR"/>
        </w:rPr>
        <w:t>ellement lancée à l’occasion de</w:t>
      </w:r>
      <w:r>
        <w:rPr>
          <w:rFonts w:ascii="Helvetica" w:hAnsi="Helvetica"/>
          <w:lang w:val="fr-FR"/>
        </w:rPr>
        <w:t xml:space="preserve"> deux conférences de presse </w:t>
      </w:r>
      <w:r w:rsidR="00F1197A">
        <w:rPr>
          <w:rFonts w:ascii="Helvetica" w:hAnsi="Helvetica"/>
          <w:lang w:val="fr-FR"/>
        </w:rPr>
        <w:t>organisées</w:t>
      </w:r>
      <w:r>
        <w:rPr>
          <w:rFonts w:ascii="Helvetica" w:hAnsi="Helvetica"/>
          <w:lang w:val="fr-FR"/>
        </w:rPr>
        <w:t xml:space="preserve"> </w:t>
      </w:r>
      <w:r w:rsidR="00F1197A">
        <w:rPr>
          <w:rFonts w:ascii="Helvetica" w:hAnsi="Helvetica"/>
          <w:lang w:val="fr-FR"/>
        </w:rPr>
        <w:t>par Suisse Tourisme lundi 28 octobre</w:t>
      </w:r>
      <w:r>
        <w:rPr>
          <w:rFonts w:ascii="Helvetica" w:hAnsi="Helvetica"/>
          <w:lang w:val="fr-FR"/>
        </w:rPr>
        <w:t xml:space="preserve"> à</w:t>
      </w:r>
      <w:r w:rsidRPr="00F369AB">
        <w:rPr>
          <w:rFonts w:ascii="Helvetica" w:hAnsi="Helvetica"/>
          <w:lang w:val="fr-FR"/>
        </w:rPr>
        <w:t xml:space="preserve"> Z</w:t>
      </w:r>
      <w:r>
        <w:rPr>
          <w:rFonts w:ascii="Helvetica" w:hAnsi="Helvetica"/>
          <w:lang w:val="fr-FR"/>
        </w:rPr>
        <w:t>u</w:t>
      </w:r>
      <w:r w:rsidRPr="00F369AB">
        <w:rPr>
          <w:rFonts w:ascii="Helvetica" w:hAnsi="Helvetica"/>
          <w:lang w:val="fr-FR"/>
        </w:rPr>
        <w:t xml:space="preserve">rich </w:t>
      </w:r>
      <w:r>
        <w:rPr>
          <w:rFonts w:ascii="Helvetica" w:hAnsi="Helvetica"/>
          <w:lang w:val="fr-FR"/>
        </w:rPr>
        <w:t>et à</w:t>
      </w:r>
      <w:r w:rsidRPr="00F369AB">
        <w:rPr>
          <w:rFonts w:ascii="Helvetica" w:hAnsi="Helvetica"/>
          <w:lang w:val="fr-FR"/>
        </w:rPr>
        <w:t xml:space="preserve"> Lausanne (</w:t>
      </w:r>
      <w:r>
        <w:rPr>
          <w:rFonts w:ascii="Helvetica" w:hAnsi="Helvetica"/>
          <w:lang w:val="fr-FR"/>
        </w:rPr>
        <w:t>informations détaillées sur</w:t>
      </w:r>
      <w:r w:rsidRPr="00F369AB">
        <w:rPr>
          <w:rFonts w:ascii="Helvetica" w:hAnsi="Helvetica"/>
          <w:lang w:val="fr-FR"/>
        </w:rPr>
        <w:t xml:space="preserve"> </w:t>
      </w:r>
      <w:hyperlink r:id="rId8" w:history="1">
        <w:r w:rsidR="005172B9">
          <w:rPr>
            <w:rStyle w:val="Hyperlink"/>
            <w:rFonts w:ascii="Helvetica" w:hAnsi="Helvetica"/>
            <w:color w:val="auto"/>
            <w:lang w:val="fr-FR"/>
          </w:rPr>
          <w:t>MySwitzerland.com/medias</w:t>
        </w:r>
      </w:hyperlink>
      <w:r w:rsidRPr="00F369AB">
        <w:rPr>
          <w:rFonts w:ascii="Helvetica" w:hAnsi="Helvetica"/>
          <w:lang w:val="fr-FR"/>
        </w:rPr>
        <w:t xml:space="preserve">). </w:t>
      </w:r>
      <w:r>
        <w:rPr>
          <w:rFonts w:ascii="Helvetica" w:hAnsi="Helvetica"/>
          <w:lang w:val="fr-FR"/>
        </w:rPr>
        <w:t>Suisse</w:t>
      </w:r>
      <w:r w:rsidRPr="00F369AB">
        <w:rPr>
          <w:rFonts w:ascii="Helvetica" w:hAnsi="Helvetica"/>
          <w:lang w:val="fr-FR"/>
        </w:rPr>
        <w:t xml:space="preserve"> Tourism</w:t>
      </w:r>
      <w:r>
        <w:rPr>
          <w:rFonts w:ascii="Helvetica" w:hAnsi="Helvetica"/>
          <w:lang w:val="fr-FR"/>
        </w:rPr>
        <w:t>e</w:t>
      </w:r>
      <w:r w:rsidRPr="00F369AB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 xml:space="preserve">y présentera </w:t>
      </w:r>
      <w:r w:rsidR="00F1197A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a campagne </w:t>
      </w:r>
      <w:r w:rsidR="00F1197A">
        <w:rPr>
          <w:rFonts w:ascii="Helvetica" w:hAnsi="Helvetica"/>
          <w:lang w:val="fr-FR"/>
        </w:rPr>
        <w:t>promotionnelle d’hiver 2013/2014</w:t>
      </w:r>
      <w:r>
        <w:rPr>
          <w:rFonts w:ascii="Helvetica" w:hAnsi="Helvetica"/>
          <w:lang w:val="fr-FR"/>
        </w:rPr>
        <w:t xml:space="preserve"> – </w:t>
      </w:r>
      <w:r w:rsidR="00F1197A">
        <w:rPr>
          <w:rFonts w:ascii="Helvetica" w:hAnsi="Helvetica"/>
          <w:lang w:val="fr-FR"/>
        </w:rPr>
        <w:t>une campagne où les</w:t>
      </w:r>
      <w:r>
        <w:rPr>
          <w:rFonts w:ascii="Helvetica" w:hAnsi="Helvetica"/>
          <w:lang w:val="fr-FR"/>
        </w:rPr>
        <w:t xml:space="preserve"> </w:t>
      </w:r>
      <w:r w:rsidR="00F1197A">
        <w:rPr>
          <w:rFonts w:ascii="Helvetica" w:hAnsi="Helvetica"/>
          <w:lang w:val="fr-FR"/>
        </w:rPr>
        <w:t xml:space="preserve">monitrices et moniteurs de ski, ambassadeurs sympathiques et </w:t>
      </w:r>
      <w:r>
        <w:rPr>
          <w:rFonts w:ascii="Helvetica" w:hAnsi="Helvetica"/>
          <w:lang w:val="fr-FR"/>
        </w:rPr>
        <w:t>compétents</w:t>
      </w:r>
      <w:r w:rsidRPr="00F369AB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de l’hiver suisse</w:t>
      </w:r>
      <w:r w:rsidR="00F1197A">
        <w:rPr>
          <w:rFonts w:ascii="Helvetica" w:hAnsi="Helvetica"/>
          <w:lang w:val="fr-FR"/>
        </w:rPr>
        <w:t>,</w:t>
      </w:r>
      <w:r w:rsidRPr="008F5145">
        <w:rPr>
          <w:rFonts w:ascii="Helvetica" w:hAnsi="Helvetica"/>
          <w:lang w:val="fr-FR"/>
        </w:rPr>
        <w:t xml:space="preserve"> </w:t>
      </w:r>
      <w:r w:rsidR="00F1197A">
        <w:rPr>
          <w:rFonts w:ascii="Helvetica" w:hAnsi="Helvetica"/>
          <w:lang w:val="fr-FR"/>
        </w:rPr>
        <w:t>sont très présents</w:t>
      </w:r>
      <w:r w:rsidRPr="00F369AB">
        <w:rPr>
          <w:rFonts w:ascii="Helvetica" w:hAnsi="Helvetica"/>
          <w:lang w:val="fr-FR"/>
        </w:rPr>
        <w:t xml:space="preserve">. </w:t>
      </w:r>
      <w:r>
        <w:rPr>
          <w:rFonts w:ascii="Helvetica" w:hAnsi="Helvetica"/>
          <w:lang w:val="fr-FR"/>
        </w:rPr>
        <w:t>Suisse</w:t>
      </w:r>
      <w:r w:rsidRPr="00F369AB">
        <w:rPr>
          <w:rFonts w:ascii="Helvetica" w:hAnsi="Helvetica"/>
          <w:lang w:val="fr-FR"/>
        </w:rPr>
        <w:t xml:space="preserve"> Tourism</w:t>
      </w:r>
      <w:r>
        <w:rPr>
          <w:rFonts w:ascii="Helvetica" w:hAnsi="Helvetica"/>
          <w:lang w:val="fr-FR"/>
        </w:rPr>
        <w:t>e</w:t>
      </w:r>
      <w:r w:rsidRPr="00F369AB">
        <w:rPr>
          <w:rFonts w:ascii="Helvetica" w:hAnsi="Helvetica"/>
          <w:lang w:val="fr-FR"/>
        </w:rPr>
        <w:t xml:space="preserve"> </w:t>
      </w:r>
      <w:r w:rsidR="001D3671">
        <w:rPr>
          <w:rFonts w:ascii="Helvetica" w:hAnsi="Helvetica"/>
          <w:lang w:val="fr-FR"/>
        </w:rPr>
        <w:t>abordera également les nombreuses innovations en termes d’infrastructures et d’</w:t>
      </w:r>
      <w:r w:rsidR="00C05EAC">
        <w:rPr>
          <w:rFonts w:ascii="Helvetica" w:hAnsi="Helvetica"/>
          <w:lang w:val="fr-FR"/>
        </w:rPr>
        <w:t xml:space="preserve">offres de séjours, qui rendront </w:t>
      </w:r>
      <w:r w:rsidR="00843282">
        <w:rPr>
          <w:rFonts w:ascii="Helvetica" w:hAnsi="Helvetica"/>
          <w:lang w:val="fr-FR"/>
        </w:rPr>
        <w:t>cette saison</w:t>
      </w:r>
      <w:r w:rsidR="00C05EAC">
        <w:rPr>
          <w:rFonts w:ascii="Helvetica" w:hAnsi="Helvetica"/>
          <w:lang w:val="fr-FR"/>
        </w:rPr>
        <w:t xml:space="preserve"> d’hiver encore plus attractive pour les hôtes de Suisse et d’ailleurs.</w:t>
      </w:r>
    </w:p>
    <w:p w14:paraId="5C1B94B0" w14:textId="77777777" w:rsidR="001D3671" w:rsidRPr="00F369AB" w:rsidRDefault="001D3671" w:rsidP="003C15EB">
      <w:pPr>
        <w:spacing w:line="360" w:lineRule="exact"/>
        <w:ind w:left="1134" w:right="1410"/>
        <w:rPr>
          <w:rFonts w:ascii="Helvetica" w:hAnsi="Helvetica"/>
          <w:lang w:val="fr-FR"/>
        </w:rPr>
      </w:pPr>
    </w:p>
    <w:p w14:paraId="5831B807" w14:textId="16ACA9BE" w:rsidR="004C7CED" w:rsidRPr="00F369AB" w:rsidRDefault="00F1197A" w:rsidP="00F1197A">
      <w:pPr>
        <w:spacing w:line="280" w:lineRule="exact"/>
        <w:ind w:left="1134" w:right="141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Des photos de la visite des monitrices et moniteurs de ski suisses à Lausanne, Berne et Zurich sont disponibles sur</w:t>
      </w:r>
      <w:r w:rsidR="004C7CED" w:rsidRPr="00F369AB">
        <w:rPr>
          <w:rFonts w:ascii="Helvetica" w:hAnsi="Helvetica"/>
          <w:lang w:val="fr-FR"/>
        </w:rPr>
        <w:t xml:space="preserve">: </w:t>
      </w:r>
      <w:hyperlink r:id="rId9" w:history="1">
        <w:r w:rsidR="005172B9">
          <w:rPr>
            <w:rStyle w:val="Hyperlink"/>
            <w:rFonts w:ascii="Helvetica" w:hAnsi="Helvetica"/>
            <w:color w:val="auto"/>
            <w:lang w:val="fr-FR"/>
          </w:rPr>
          <w:t>www.photopress.ch/image/suisse+tourisme</w:t>
        </w:r>
      </w:hyperlink>
      <w:r w:rsidR="004C7CED">
        <w:rPr>
          <w:rStyle w:val="Hyperlink"/>
          <w:rFonts w:ascii="Helvetica" w:hAnsi="Helvetica"/>
          <w:color w:val="auto"/>
          <w:lang w:val="fr-FR"/>
        </w:rPr>
        <w:t xml:space="preserve"> </w:t>
      </w:r>
    </w:p>
    <w:p w14:paraId="066DC9A0" w14:textId="77777777" w:rsidR="004C7CED" w:rsidRPr="00F369AB" w:rsidRDefault="004C7CED" w:rsidP="00F1197A">
      <w:pPr>
        <w:spacing w:line="280" w:lineRule="exact"/>
        <w:ind w:left="1134" w:right="1412"/>
        <w:rPr>
          <w:rFonts w:ascii="Helvetica" w:hAnsi="Helvetica"/>
          <w:b/>
          <w:lang w:val="fr-FR"/>
        </w:rPr>
      </w:pPr>
    </w:p>
    <w:p w14:paraId="3CDCB3E0" w14:textId="77777777" w:rsidR="004C7CED" w:rsidRPr="00F369AB" w:rsidRDefault="004C7CED" w:rsidP="00F1197A">
      <w:pPr>
        <w:spacing w:line="280" w:lineRule="exact"/>
        <w:ind w:left="1134" w:right="1412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Réseaux sociaux</w:t>
      </w:r>
      <w:r w:rsidRPr="00F369AB">
        <w:rPr>
          <w:rFonts w:ascii="Helvetica" w:hAnsi="Helvetica"/>
          <w:b/>
          <w:lang w:val="fr-FR"/>
        </w:rPr>
        <w:t>.</w:t>
      </w:r>
      <w:r>
        <w:rPr>
          <w:rFonts w:ascii="Helvetica" w:hAnsi="Helvetica"/>
          <w:b/>
          <w:lang w:val="fr-FR"/>
        </w:rPr>
        <w:t xml:space="preserve"> </w:t>
      </w:r>
    </w:p>
    <w:p w14:paraId="79ED6D6A" w14:textId="78F8A02F" w:rsidR="004C7CED" w:rsidRPr="00F369AB" w:rsidRDefault="004C7CED" w:rsidP="00F1197A">
      <w:pPr>
        <w:spacing w:line="280" w:lineRule="exact"/>
        <w:ind w:left="1134" w:right="1412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Vous souhaitez commenter l’arrivée de l’hiver </w:t>
      </w:r>
      <w:r w:rsidR="00F1197A">
        <w:rPr>
          <w:rFonts w:ascii="Helvetica" w:hAnsi="Helvetica"/>
          <w:lang w:val="fr-FR"/>
        </w:rPr>
        <w:t xml:space="preserve">en Suisse </w:t>
      </w:r>
      <w:r>
        <w:rPr>
          <w:rFonts w:ascii="Helvetica" w:hAnsi="Helvetica"/>
          <w:lang w:val="fr-FR"/>
        </w:rPr>
        <w:t>sur</w:t>
      </w:r>
      <w:r w:rsidRPr="00F369AB">
        <w:rPr>
          <w:rFonts w:ascii="Helvetica" w:hAnsi="Helvetica"/>
          <w:lang w:val="fr-FR"/>
        </w:rPr>
        <w:t xml:space="preserve"> </w:t>
      </w:r>
      <w:proofErr w:type="spellStart"/>
      <w:r w:rsidRPr="00F369AB">
        <w:rPr>
          <w:rFonts w:ascii="Helvetica" w:hAnsi="Helvetica"/>
          <w:lang w:val="fr-FR"/>
        </w:rPr>
        <w:t>Twitter</w:t>
      </w:r>
      <w:proofErr w:type="spellEnd"/>
      <w:r w:rsidRPr="00F369AB">
        <w:rPr>
          <w:rFonts w:ascii="Helvetica" w:hAnsi="Helvetica"/>
          <w:lang w:val="fr-FR"/>
        </w:rPr>
        <w:t xml:space="preserve">, </w:t>
      </w:r>
      <w:proofErr w:type="spellStart"/>
      <w:r w:rsidRPr="00F369AB">
        <w:rPr>
          <w:rFonts w:ascii="Helvetica" w:hAnsi="Helvetica"/>
          <w:lang w:val="fr-FR"/>
        </w:rPr>
        <w:t>Flickr</w:t>
      </w:r>
      <w:proofErr w:type="spellEnd"/>
      <w:r w:rsidRPr="00F369AB"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lang w:val="fr-FR"/>
        </w:rPr>
        <w:t>et</w:t>
      </w:r>
      <w:r w:rsidRPr="00F369AB">
        <w:rPr>
          <w:rFonts w:ascii="Helvetica" w:hAnsi="Helvetica"/>
          <w:lang w:val="fr-FR"/>
        </w:rPr>
        <w:t>/</w:t>
      </w:r>
      <w:r>
        <w:rPr>
          <w:rFonts w:ascii="Helvetica" w:hAnsi="Helvetica"/>
          <w:lang w:val="fr-FR"/>
        </w:rPr>
        <w:t>ou</w:t>
      </w:r>
      <w:r w:rsidRPr="00F369AB">
        <w:rPr>
          <w:rFonts w:ascii="Helvetica" w:hAnsi="Helvetica"/>
          <w:lang w:val="fr-FR"/>
        </w:rPr>
        <w:t xml:space="preserve"> </w:t>
      </w:r>
      <w:proofErr w:type="spellStart"/>
      <w:r w:rsidRPr="00F369AB">
        <w:rPr>
          <w:rFonts w:ascii="Helvetica" w:hAnsi="Helvetica"/>
          <w:lang w:val="fr-FR"/>
        </w:rPr>
        <w:t>Instagram</w:t>
      </w:r>
      <w:proofErr w:type="spellEnd"/>
      <w:r w:rsidRPr="00F369AB">
        <w:rPr>
          <w:rFonts w:ascii="Helvetica" w:hAnsi="Helvetica"/>
          <w:lang w:val="fr-FR"/>
        </w:rPr>
        <w:t xml:space="preserve">? </w:t>
      </w:r>
      <w:r w:rsidR="00F1197A">
        <w:rPr>
          <w:rFonts w:ascii="Helvetica" w:hAnsi="Helvetica"/>
          <w:lang w:val="fr-FR"/>
        </w:rPr>
        <w:br/>
        <w:t>Merci de mentionner</w:t>
      </w:r>
      <w:r>
        <w:rPr>
          <w:rFonts w:ascii="Helvetica" w:hAnsi="Helvetica"/>
          <w:lang w:val="fr-FR"/>
        </w:rPr>
        <w:t xml:space="preserve"> le </w:t>
      </w:r>
      <w:proofErr w:type="spellStart"/>
      <w:r>
        <w:rPr>
          <w:rFonts w:ascii="Helvetica" w:hAnsi="Helvetica"/>
          <w:lang w:val="fr-FR"/>
        </w:rPr>
        <w:t>h</w:t>
      </w:r>
      <w:r w:rsidRPr="00F369AB">
        <w:rPr>
          <w:rFonts w:ascii="Helvetica" w:hAnsi="Helvetica"/>
          <w:lang w:val="fr-FR"/>
        </w:rPr>
        <w:t>ashtag</w:t>
      </w:r>
      <w:proofErr w:type="spellEnd"/>
      <w:r w:rsidRPr="00F369AB">
        <w:rPr>
          <w:rFonts w:ascii="Helvetica" w:hAnsi="Helvetica"/>
          <w:lang w:val="fr-FR"/>
        </w:rPr>
        <w:t xml:space="preserve"> #</w:t>
      </w:r>
      <w:proofErr w:type="spellStart"/>
      <w:r w:rsidR="005172B9">
        <w:rPr>
          <w:rFonts w:ascii="Helvetica" w:hAnsi="Helvetica"/>
          <w:lang w:val="fr-FR"/>
        </w:rPr>
        <w:t>HiverSuisse</w:t>
      </w:r>
      <w:proofErr w:type="spellEnd"/>
      <w:r w:rsidRPr="00F369AB">
        <w:rPr>
          <w:rFonts w:ascii="Helvetica" w:hAnsi="Helvetica"/>
          <w:lang w:val="fr-FR"/>
        </w:rPr>
        <w:t xml:space="preserve"> </w:t>
      </w:r>
      <w:r w:rsidR="00F1197A">
        <w:rPr>
          <w:rFonts w:ascii="Helvetica" w:hAnsi="Helvetica"/>
          <w:lang w:val="fr-FR"/>
        </w:rPr>
        <w:t>et/ou</w:t>
      </w:r>
      <w:r>
        <w:rPr>
          <w:rFonts w:ascii="Helvetica" w:hAnsi="Helvetica"/>
          <w:lang w:val="fr-FR"/>
        </w:rPr>
        <w:t xml:space="preserve"> </w:t>
      </w:r>
      <w:r w:rsidRPr="00F369AB">
        <w:rPr>
          <w:rFonts w:ascii="Helvetica" w:hAnsi="Helvetica"/>
          <w:lang w:val="fr-FR"/>
        </w:rPr>
        <w:t>#</w:t>
      </w:r>
      <w:r w:rsidR="005172B9">
        <w:rPr>
          <w:rFonts w:ascii="Helvetica" w:hAnsi="Helvetica"/>
          <w:lang w:val="fr-FR"/>
        </w:rPr>
        <w:t>Suisse</w:t>
      </w:r>
      <w:r w:rsidRPr="00F369AB">
        <w:rPr>
          <w:rFonts w:ascii="Helvetica" w:hAnsi="Helvetica"/>
          <w:lang w:val="fr-FR"/>
        </w:rPr>
        <w:t>.</w:t>
      </w:r>
      <w:r>
        <w:rPr>
          <w:rFonts w:ascii="Helvetica" w:hAnsi="Helvetica"/>
          <w:lang w:val="fr-FR"/>
        </w:rPr>
        <w:t xml:space="preserve"> </w:t>
      </w:r>
    </w:p>
    <w:p w14:paraId="248B81EE" w14:textId="77777777" w:rsidR="004C7CED" w:rsidRPr="00F369AB" w:rsidRDefault="004C7CED" w:rsidP="00F1197A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0833E473" w14:textId="77777777" w:rsidR="00C93032" w:rsidRPr="00C93032" w:rsidRDefault="00C93032" w:rsidP="00F1197A">
      <w:pPr>
        <w:pStyle w:val="Footer"/>
        <w:spacing w:line="280" w:lineRule="exact"/>
        <w:ind w:left="1134"/>
        <w:rPr>
          <w:rFonts w:ascii="Helvetica" w:hAnsi="Helvetica"/>
          <w:b/>
          <w:lang w:val="fr-FR"/>
        </w:rPr>
      </w:pPr>
      <w:r w:rsidRPr="00C93032">
        <w:rPr>
          <w:rFonts w:ascii="Helvetica" w:hAnsi="Helvetica"/>
          <w:b/>
          <w:lang w:val="fr-FR"/>
        </w:rPr>
        <w:t>Pour de plus amples informations, contacter:</w:t>
      </w:r>
    </w:p>
    <w:p w14:paraId="49CFD3A9" w14:textId="77777777" w:rsidR="00C93032" w:rsidRPr="00C93032" w:rsidRDefault="00C93032" w:rsidP="00F1197A">
      <w:pPr>
        <w:pStyle w:val="Footer"/>
        <w:spacing w:line="280" w:lineRule="exact"/>
        <w:ind w:left="1134"/>
        <w:rPr>
          <w:rFonts w:ascii="Helvetica" w:hAnsi="Helvetica"/>
          <w:lang w:val="fr-FR"/>
        </w:rPr>
      </w:pPr>
      <w:r w:rsidRPr="00C93032">
        <w:rPr>
          <w:rFonts w:ascii="Helvetica" w:hAnsi="Helvetica"/>
          <w:lang w:val="fr-FR"/>
        </w:rPr>
        <w:t xml:space="preserve">Véronique </w:t>
      </w:r>
      <w:proofErr w:type="spellStart"/>
      <w:r w:rsidRPr="00C93032">
        <w:rPr>
          <w:rFonts w:ascii="Helvetica" w:hAnsi="Helvetica"/>
          <w:lang w:val="fr-FR"/>
        </w:rPr>
        <w:t>Kanel</w:t>
      </w:r>
      <w:proofErr w:type="spellEnd"/>
      <w:r w:rsidRPr="00C93032">
        <w:rPr>
          <w:rFonts w:ascii="Helvetica" w:hAnsi="Helvetica"/>
          <w:lang w:val="fr-FR"/>
        </w:rPr>
        <w:t>, porte-parole</w:t>
      </w:r>
    </w:p>
    <w:p w14:paraId="44F7E9F6" w14:textId="464F0168" w:rsidR="00C93032" w:rsidRPr="00C93032" w:rsidRDefault="00C93032" w:rsidP="00F1197A">
      <w:pPr>
        <w:pStyle w:val="Footer"/>
        <w:spacing w:line="280" w:lineRule="exact"/>
        <w:ind w:left="1134"/>
        <w:rPr>
          <w:rFonts w:ascii="Helvetica" w:hAnsi="Helvetica"/>
          <w:lang w:val="fr-FR"/>
        </w:rPr>
      </w:pPr>
      <w:r w:rsidRPr="00C93032">
        <w:rPr>
          <w:rFonts w:ascii="Helvetica" w:hAnsi="Helvetica"/>
          <w:lang w:val="fr-FR"/>
        </w:rPr>
        <w:t xml:space="preserve">Tél. 044 288 13 63, e-mail: </w:t>
      </w:r>
      <w:hyperlink r:id="rId10" w:history="1">
        <w:r w:rsidRPr="00C93032">
          <w:rPr>
            <w:rStyle w:val="Hyperlink"/>
            <w:rFonts w:ascii="Helvetica" w:hAnsi="Helvetica"/>
            <w:color w:val="auto"/>
            <w:lang w:val="fr-FR"/>
          </w:rPr>
          <w:t>veronique.kanel@switzerland.com</w:t>
        </w:r>
      </w:hyperlink>
    </w:p>
    <w:p w14:paraId="2378FC51" w14:textId="77777777" w:rsidR="004C7CED" w:rsidRPr="00F369AB" w:rsidRDefault="004C7CED" w:rsidP="00F1197A">
      <w:pPr>
        <w:pStyle w:val="Footer"/>
        <w:tabs>
          <w:tab w:val="clear" w:pos="4252"/>
          <w:tab w:val="clear" w:pos="8504"/>
        </w:tabs>
        <w:spacing w:line="280" w:lineRule="exact"/>
        <w:ind w:left="1134"/>
        <w:rPr>
          <w:rFonts w:ascii="Helvetica" w:hAnsi="Helvetica"/>
          <w:lang w:val="fr-FR"/>
        </w:rPr>
      </w:pPr>
    </w:p>
    <w:p w14:paraId="73748477" w14:textId="2E7EEC77" w:rsidR="004C7CED" w:rsidRPr="00F369AB" w:rsidRDefault="004C7CED" w:rsidP="00F1197A">
      <w:pPr>
        <w:pStyle w:val="Footer"/>
        <w:tabs>
          <w:tab w:val="clear" w:pos="4252"/>
          <w:tab w:val="clear" w:pos="8504"/>
        </w:tabs>
        <w:spacing w:line="280" w:lineRule="exact"/>
        <w:ind w:left="1134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Communiqué</w:t>
      </w:r>
      <w:r w:rsidR="00F1197A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de presse</w:t>
      </w:r>
      <w:r w:rsidR="00F1197A">
        <w:rPr>
          <w:rFonts w:ascii="Helvetica" w:hAnsi="Helvetica"/>
          <w:lang w:val="fr-FR"/>
        </w:rPr>
        <w:t xml:space="preserve"> de Suisse Tourisme</w:t>
      </w:r>
      <w:r>
        <w:rPr>
          <w:rFonts w:ascii="Helvetica" w:hAnsi="Helvetica"/>
          <w:lang w:val="fr-FR"/>
        </w:rPr>
        <w:t xml:space="preserve"> sur</w:t>
      </w:r>
      <w:r w:rsidR="00F1197A">
        <w:rPr>
          <w:rFonts w:ascii="Helvetica" w:hAnsi="Helvetica"/>
          <w:lang w:val="fr-FR"/>
        </w:rPr>
        <w:t>:</w:t>
      </w:r>
      <w:r w:rsidRPr="00F369AB">
        <w:rPr>
          <w:rFonts w:ascii="Helvetica" w:hAnsi="Helvetica"/>
          <w:lang w:val="fr-FR"/>
        </w:rPr>
        <w:t xml:space="preserve"> </w:t>
      </w:r>
      <w:hyperlink r:id="rId11" w:history="1">
        <w:r w:rsidR="00C93032">
          <w:rPr>
            <w:rStyle w:val="Hyperlink"/>
            <w:rFonts w:ascii="Helvetica" w:hAnsi="Helvetica"/>
            <w:color w:val="auto"/>
            <w:lang w:val="fr-FR"/>
          </w:rPr>
          <w:t>MySwitzerland.com/medias</w:t>
        </w:r>
      </w:hyperlink>
      <w:r>
        <w:rPr>
          <w:rStyle w:val="Hyperlink"/>
          <w:rFonts w:ascii="Helvetica" w:hAnsi="Helvetica"/>
          <w:color w:val="auto"/>
          <w:lang w:val="fr-FR"/>
        </w:rPr>
        <w:t xml:space="preserve"> </w:t>
      </w:r>
    </w:p>
    <w:sectPr w:rsidR="004C7CED" w:rsidRPr="00F369AB" w:rsidSect="00AE1AA5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1900" w:h="16840"/>
      <w:pgMar w:top="2127" w:right="0" w:bottom="1135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CDF5A" w14:textId="77777777" w:rsidR="00F1197A" w:rsidRDefault="00F1197A">
      <w:r>
        <w:separator/>
      </w:r>
    </w:p>
  </w:endnote>
  <w:endnote w:type="continuationSeparator" w:id="0">
    <w:p w14:paraId="1BBCB6B9" w14:textId="77777777" w:rsidR="00F1197A" w:rsidRDefault="00F1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 HeavyExt">
    <w:altName w:val="Arial"/>
    <w:charset w:val="00"/>
    <w:family w:val="auto"/>
    <w:pitch w:val="variable"/>
    <w:sig w:usb0="00000003" w:usb1="00000000" w:usb2="00000000" w:usb3="00000000" w:csb0="00000001" w:csb1="00000000"/>
  </w:font>
  <w:font w:name="Meridien Roman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D10CBE" w14:textId="77777777" w:rsidR="00F1197A" w:rsidRDefault="00F1197A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CFCEC9" w14:textId="77777777" w:rsidR="00F1197A" w:rsidRPr="00AC1416" w:rsidRDefault="00F1197A" w:rsidP="00325493">
    <w:pPr>
      <w:pStyle w:val="Footer"/>
      <w:framePr w:w="10441" w:h="947" w:hRule="exact" w:wrap="auto" w:vAnchor="page" w:hAnchor="page" w:x="1128" w:y="15770"/>
      <w:rPr>
        <w:rFonts w:ascii="Arial" w:hAnsi="Arial"/>
        <w:b/>
        <w:bCs/>
        <w:sz w:val="16"/>
      </w:rPr>
    </w:pPr>
    <w:r w:rsidRPr="00AC1416">
      <w:rPr>
        <w:rFonts w:ascii="Arial" w:hAnsi="Arial"/>
        <w:b/>
        <w:bCs/>
        <w:sz w:val="16"/>
      </w:rPr>
      <w:t xml:space="preserve">Suisse </w:t>
    </w:r>
    <w:proofErr w:type="spellStart"/>
    <w:r w:rsidRPr="00AC1416">
      <w:rPr>
        <w:rFonts w:ascii="Arial" w:hAnsi="Arial"/>
        <w:b/>
        <w:bCs/>
        <w:sz w:val="16"/>
      </w:rPr>
      <w:t>Tourisme</w:t>
    </w:r>
    <w:proofErr w:type="spellEnd"/>
    <w:r w:rsidRPr="00AC1416">
      <w:rPr>
        <w:rFonts w:ascii="Arial" w:hAnsi="Arial"/>
        <w:b/>
        <w:bCs/>
        <w:sz w:val="16"/>
      </w:rPr>
      <w:t xml:space="preserve"> | Schweiz Tourismus | </w:t>
    </w:r>
    <w:proofErr w:type="spellStart"/>
    <w:r w:rsidRPr="00AC1416">
      <w:rPr>
        <w:rFonts w:ascii="Arial" w:hAnsi="Arial"/>
        <w:b/>
        <w:bCs/>
        <w:sz w:val="16"/>
      </w:rPr>
      <w:t>Svizzera</w:t>
    </w:r>
    <w:proofErr w:type="spellEnd"/>
    <w:r w:rsidRPr="00AC1416">
      <w:rPr>
        <w:rFonts w:ascii="Arial" w:hAnsi="Arial"/>
        <w:b/>
        <w:bCs/>
        <w:sz w:val="16"/>
      </w:rPr>
      <w:t xml:space="preserve"> </w:t>
    </w:r>
    <w:proofErr w:type="spellStart"/>
    <w:r w:rsidRPr="00AC1416">
      <w:rPr>
        <w:rFonts w:ascii="Arial" w:hAnsi="Arial"/>
        <w:b/>
        <w:bCs/>
        <w:sz w:val="16"/>
      </w:rPr>
      <w:t>Turismo</w:t>
    </w:r>
    <w:proofErr w:type="spellEnd"/>
    <w:r w:rsidRPr="00AC1416">
      <w:rPr>
        <w:rFonts w:ascii="Arial" w:hAnsi="Arial"/>
        <w:b/>
        <w:bCs/>
        <w:sz w:val="16"/>
      </w:rPr>
      <w:t xml:space="preserve"> | Switzerland </w:t>
    </w:r>
    <w:proofErr w:type="spellStart"/>
    <w:r w:rsidRPr="00AC1416">
      <w:rPr>
        <w:rFonts w:ascii="Arial" w:hAnsi="Arial"/>
        <w:b/>
        <w:bCs/>
        <w:sz w:val="16"/>
      </w:rPr>
      <w:t>Tourism</w:t>
    </w:r>
    <w:proofErr w:type="spellEnd"/>
  </w:p>
  <w:p w14:paraId="5A3CCA96" w14:textId="77777777" w:rsidR="00F1197A" w:rsidRPr="007713EA" w:rsidRDefault="00F1197A" w:rsidP="00325493">
    <w:pPr>
      <w:pStyle w:val="Footer"/>
      <w:framePr w:w="10441" w:h="947" w:hRule="exact" w:wrap="auto" w:vAnchor="page" w:hAnchor="page" w:x="1128" w:y="15770"/>
      <w:rPr>
        <w:rFonts w:ascii="Arial" w:hAnsi="Arial"/>
        <w:sz w:val="16"/>
        <w:lang w:val="en-GB"/>
      </w:rPr>
    </w:pPr>
    <w:proofErr w:type="spellStart"/>
    <w:r w:rsidRPr="007713EA">
      <w:rPr>
        <w:rFonts w:ascii="Arial" w:hAnsi="Arial"/>
        <w:sz w:val="16"/>
        <w:lang w:val="en-GB"/>
      </w:rPr>
      <w:t>Tödistrasse</w:t>
    </w:r>
    <w:proofErr w:type="spellEnd"/>
    <w:r w:rsidRPr="007713EA">
      <w:rPr>
        <w:rFonts w:ascii="Arial" w:hAnsi="Arial"/>
        <w:sz w:val="16"/>
        <w:lang w:val="en-GB"/>
      </w:rPr>
      <w:t xml:space="preserve"> 7, Case </w:t>
    </w:r>
    <w:proofErr w:type="spellStart"/>
    <w:r w:rsidRPr="007713EA">
      <w:rPr>
        <w:rFonts w:ascii="Arial" w:hAnsi="Arial"/>
        <w:sz w:val="16"/>
        <w:lang w:val="en-GB"/>
      </w:rPr>
      <w:t>postale</w:t>
    </w:r>
    <w:proofErr w:type="spellEnd"/>
    <w:r w:rsidRPr="007713EA">
      <w:rPr>
        <w:rFonts w:ascii="Arial" w:hAnsi="Arial"/>
        <w:sz w:val="16"/>
        <w:lang w:val="en-GB"/>
      </w:rPr>
      <w:t xml:space="preserve">, CH-8027 Zurich, </w:t>
    </w:r>
    <w:proofErr w:type="spellStart"/>
    <w:r w:rsidRPr="007713EA">
      <w:rPr>
        <w:rFonts w:ascii="Arial" w:hAnsi="Arial"/>
        <w:sz w:val="16"/>
        <w:lang w:val="en-GB"/>
      </w:rPr>
      <w:t>téléphone</w:t>
    </w:r>
    <w:proofErr w:type="spellEnd"/>
    <w:r w:rsidRPr="007713EA">
      <w:rPr>
        <w:rFonts w:ascii="Arial" w:hAnsi="Arial"/>
        <w:sz w:val="16"/>
        <w:lang w:val="en-GB"/>
      </w:rPr>
      <w:t xml:space="preserve"> +41 (</w:t>
    </w:r>
    <w:proofErr w:type="gramStart"/>
    <w:r w:rsidRPr="007713EA">
      <w:rPr>
        <w:rFonts w:ascii="Arial" w:hAnsi="Arial"/>
        <w:sz w:val="16"/>
        <w:lang w:val="en-GB"/>
      </w:rPr>
      <w:t>0)44</w:t>
    </w:r>
    <w:proofErr w:type="gramEnd"/>
    <w:r w:rsidRPr="007713EA">
      <w:rPr>
        <w:rFonts w:ascii="Arial" w:hAnsi="Arial"/>
        <w:sz w:val="16"/>
        <w:lang w:val="en-GB"/>
      </w:rPr>
      <w:t xml:space="preserve"> 288 11 </w:t>
    </w:r>
    <w:proofErr w:type="spellStart"/>
    <w:r w:rsidRPr="007713EA">
      <w:rPr>
        <w:rFonts w:ascii="Arial" w:hAnsi="Arial"/>
        <w:sz w:val="16"/>
        <w:lang w:val="en-GB"/>
      </w:rPr>
      <w:t>11</w:t>
    </w:r>
    <w:proofErr w:type="spellEnd"/>
    <w:r w:rsidRPr="007713EA">
      <w:rPr>
        <w:rFonts w:ascii="Arial" w:hAnsi="Arial"/>
        <w:sz w:val="16"/>
        <w:lang w:val="en-GB"/>
      </w:rPr>
      <w:t>, fax +41 (0)44 288 12 05, www.MySwitzerland.com</w:t>
    </w:r>
  </w:p>
  <w:p w14:paraId="6934C6F7" w14:textId="77777777" w:rsidR="00F1197A" w:rsidRPr="007713EA" w:rsidRDefault="00F1197A" w:rsidP="0071720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ACFA7" w14:textId="77777777" w:rsidR="00F1197A" w:rsidRDefault="00F1197A">
      <w:r>
        <w:separator/>
      </w:r>
    </w:p>
  </w:footnote>
  <w:footnote w:type="continuationSeparator" w:id="0">
    <w:p w14:paraId="22AEBCB2" w14:textId="77777777" w:rsidR="00F1197A" w:rsidRDefault="00F119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9DF64C" w14:textId="77777777" w:rsidR="00F1197A" w:rsidRDefault="00F1197A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55FEAEEE" w14:textId="77777777" w:rsidR="00F1197A" w:rsidRDefault="00F1197A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F73885" w14:textId="4245D72F" w:rsidR="00F1197A" w:rsidRDefault="002B48D6">
    <w:pPr>
      <w:pStyle w:val="Header"/>
      <w:tabs>
        <w:tab w:val="left" w:pos="11900"/>
      </w:tabs>
      <w:ind w:right="0"/>
    </w:pPr>
    <w:r>
      <w:rPr>
        <w:noProof/>
        <w:lang w:val="en-US"/>
      </w:rPr>
      <w:pict w14:anchorId="4E0C2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Description: st_logo_farbig_fr" style="position:absolute;margin-left:0;margin-top:0;width:595.35pt;height:73.35pt;z-index:251659264;visibility:visible;mso-wrap-style:square;mso-wrap-edited:f;mso-wrap-distance-left:9pt;mso-wrap-distance-top:0;mso-wrap-distance-right:9pt;mso-wrap-distance-bottom:0;mso-position-horizontal:absolute;mso-position-horizontal-relative:page;mso-position-vertical:absolute;mso-position-vertical-relative:page" wrapcoords="-27 0 -27 21159 21600 21159 21600 0 -27 0">
          <v:imagedata r:id="rId1" o:title="st_logo_farbig_fr"/>
          <w10:wrap type="tight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9075D"/>
    <w:multiLevelType w:val="hybridMultilevel"/>
    <w:tmpl w:val="5D5033DE"/>
    <w:lvl w:ilvl="0" w:tplc="CCA42A18">
      <w:start w:val="4"/>
      <w:numFmt w:val="bullet"/>
      <w:lvlText w:val="–"/>
      <w:lvlJc w:val="left"/>
      <w:pPr>
        <w:ind w:left="1494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497022"/>
    <w:multiLevelType w:val="hybridMultilevel"/>
    <w:tmpl w:val="281C17BC"/>
    <w:lvl w:ilvl="0" w:tplc="E034C6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6836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8459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2A76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12F3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34A4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68C0E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9E73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5345F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26E3523"/>
    <w:multiLevelType w:val="hybridMultilevel"/>
    <w:tmpl w:val="66A2B58E"/>
    <w:lvl w:ilvl="0" w:tplc="A06A6D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A4D18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4C99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F625B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FC85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2843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CD0D0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16439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10B9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AA27671"/>
    <w:multiLevelType w:val="hybridMultilevel"/>
    <w:tmpl w:val="4B1C050C"/>
    <w:lvl w:ilvl="0" w:tplc="48C8C1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C6BBD"/>
    <w:multiLevelType w:val="hybridMultilevel"/>
    <w:tmpl w:val="0008801A"/>
    <w:lvl w:ilvl="0" w:tplc="E7FA25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F901BC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0583A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9A99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F56BE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2619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EDCD5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DC3E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C06E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6330D17"/>
    <w:multiLevelType w:val="hybridMultilevel"/>
    <w:tmpl w:val="BF48A246"/>
    <w:lvl w:ilvl="0" w:tplc="DB6EA9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A821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9E11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0CB0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5D09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281C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16C75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58EF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80E07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0745A95"/>
    <w:multiLevelType w:val="hybridMultilevel"/>
    <w:tmpl w:val="7C263ACC"/>
    <w:lvl w:ilvl="0" w:tplc="FD2AFB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88DC5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40A5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1809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E086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3F8B7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AB691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80C7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483E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A486514"/>
    <w:multiLevelType w:val="hybridMultilevel"/>
    <w:tmpl w:val="DD000A10"/>
    <w:lvl w:ilvl="0" w:tplc="B944F5C2">
      <w:start w:val="3"/>
      <w:numFmt w:val="decimal"/>
      <w:lvlText w:val="%1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59DE6341"/>
    <w:multiLevelType w:val="hybridMultilevel"/>
    <w:tmpl w:val="AA8081EA"/>
    <w:lvl w:ilvl="0" w:tplc="6C0CD40C">
      <w:start w:val="201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5FE10992"/>
    <w:multiLevelType w:val="hybridMultilevel"/>
    <w:tmpl w:val="C474155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CB7"/>
    <w:rsid w:val="00001A9C"/>
    <w:rsid w:val="00014B4F"/>
    <w:rsid w:val="00020333"/>
    <w:rsid w:val="00022F05"/>
    <w:rsid w:val="000235E2"/>
    <w:rsid w:val="0002519A"/>
    <w:rsid w:val="0002742E"/>
    <w:rsid w:val="0003535E"/>
    <w:rsid w:val="00040965"/>
    <w:rsid w:val="0004330C"/>
    <w:rsid w:val="00043D82"/>
    <w:rsid w:val="0004459F"/>
    <w:rsid w:val="00047324"/>
    <w:rsid w:val="00051A97"/>
    <w:rsid w:val="00051FFF"/>
    <w:rsid w:val="000575D0"/>
    <w:rsid w:val="00065387"/>
    <w:rsid w:val="0007367C"/>
    <w:rsid w:val="000743E8"/>
    <w:rsid w:val="00075D96"/>
    <w:rsid w:val="00082329"/>
    <w:rsid w:val="0008578A"/>
    <w:rsid w:val="000859BE"/>
    <w:rsid w:val="000967B0"/>
    <w:rsid w:val="000A1177"/>
    <w:rsid w:val="000A271A"/>
    <w:rsid w:val="000B2A2F"/>
    <w:rsid w:val="000C0B46"/>
    <w:rsid w:val="000D1AB8"/>
    <w:rsid w:val="000F10B8"/>
    <w:rsid w:val="000F538B"/>
    <w:rsid w:val="001019BB"/>
    <w:rsid w:val="001028D8"/>
    <w:rsid w:val="00107F0D"/>
    <w:rsid w:val="00110C31"/>
    <w:rsid w:val="00114C4F"/>
    <w:rsid w:val="00121838"/>
    <w:rsid w:val="001268DE"/>
    <w:rsid w:val="00133B8E"/>
    <w:rsid w:val="001345E9"/>
    <w:rsid w:val="00136E50"/>
    <w:rsid w:val="00137351"/>
    <w:rsid w:val="00152ACE"/>
    <w:rsid w:val="00163C53"/>
    <w:rsid w:val="0017319B"/>
    <w:rsid w:val="00173CD8"/>
    <w:rsid w:val="00177FA5"/>
    <w:rsid w:val="001838FE"/>
    <w:rsid w:val="0019296E"/>
    <w:rsid w:val="001A12C0"/>
    <w:rsid w:val="001A7768"/>
    <w:rsid w:val="001B3842"/>
    <w:rsid w:val="001B5E97"/>
    <w:rsid w:val="001C418F"/>
    <w:rsid w:val="001C4882"/>
    <w:rsid w:val="001D22E6"/>
    <w:rsid w:val="001D3671"/>
    <w:rsid w:val="001D37F1"/>
    <w:rsid w:val="001D4348"/>
    <w:rsid w:val="001D6D30"/>
    <w:rsid w:val="001D7040"/>
    <w:rsid w:val="001E0646"/>
    <w:rsid w:val="001F1B25"/>
    <w:rsid w:val="001F5BB2"/>
    <w:rsid w:val="001F6788"/>
    <w:rsid w:val="00201131"/>
    <w:rsid w:val="00202E0E"/>
    <w:rsid w:val="0020643A"/>
    <w:rsid w:val="00212F35"/>
    <w:rsid w:val="00216634"/>
    <w:rsid w:val="00224F1D"/>
    <w:rsid w:val="002252F0"/>
    <w:rsid w:val="002259B0"/>
    <w:rsid w:val="0022783C"/>
    <w:rsid w:val="00230C8A"/>
    <w:rsid w:val="00237B32"/>
    <w:rsid w:val="0024134A"/>
    <w:rsid w:val="00241916"/>
    <w:rsid w:val="002435BB"/>
    <w:rsid w:val="00250F8C"/>
    <w:rsid w:val="00254D68"/>
    <w:rsid w:val="00263622"/>
    <w:rsid w:val="0026394A"/>
    <w:rsid w:val="002645F9"/>
    <w:rsid w:val="002665C1"/>
    <w:rsid w:val="00272EA0"/>
    <w:rsid w:val="00275E24"/>
    <w:rsid w:val="002812E6"/>
    <w:rsid w:val="00291AC6"/>
    <w:rsid w:val="002962DB"/>
    <w:rsid w:val="002A01DA"/>
    <w:rsid w:val="002B48D6"/>
    <w:rsid w:val="002C0AF8"/>
    <w:rsid w:val="002C70DE"/>
    <w:rsid w:val="002D0BA2"/>
    <w:rsid w:val="002D16E4"/>
    <w:rsid w:val="002D3A0A"/>
    <w:rsid w:val="002D4660"/>
    <w:rsid w:val="002D4C29"/>
    <w:rsid w:val="002D6109"/>
    <w:rsid w:val="002D62FE"/>
    <w:rsid w:val="002E5711"/>
    <w:rsid w:val="002F0FB7"/>
    <w:rsid w:val="00304D7B"/>
    <w:rsid w:val="003058DF"/>
    <w:rsid w:val="00306D1C"/>
    <w:rsid w:val="00312694"/>
    <w:rsid w:val="00316CA0"/>
    <w:rsid w:val="00325493"/>
    <w:rsid w:val="00325A19"/>
    <w:rsid w:val="00326031"/>
    <w:rsid w:val="00327A47"/>
    <w:rsid w:val="00332765"/>
    <w:rsid w:val="00334322"/>
    <w:rsid w:val="00335B19"/>
    <w:rsid w:val="0034624D"/>
    <w:rsid w:val="0035545C"/>
    <w:rsid w:val="00355B11"/>
    <w:rsid w:val="0036080B"/>
    <w:rsid w:val="00372348"/>
    <w:rsid w:val="003763F2"/>
    <w:rsid w:val="00385A45"/>
    <w:rsid w:val="00393674"/>
    <w:rsid w:val="00395EDF"/>
    <w:rsid w:val="00396811"/>
    <w:rsid w:val="003A135C"/>
    <w:rsid w:val="003A2183"/>
    <w:rsid w:val="003B1D3F"/>
    <w:rsid w:val="003B37AA"/>
    <w:rsid w:val="003B4268"/>
    <w:rsid w:val="003C15EB"/>
    <w:rsid w:val="003C2365"/>
    <w:rsid w:val="003C2B5C"/>
    <w:rsid w:val="003C4E4B"/>
    <w:rsid w:val="003C7833"/>
    <w:rsid w:val="003E3457"/>
    <w:rsid w:val="003E5D96"/>
    <w:rsid w:val="003F17AD"/>
    <w:rsid w:val="003F2CA9"/>
    <w:rsid w:val="00401EB8"/>
    <w:rsid w:val="004024E5"/>
    <w:rsid w:val="004203C9"/>
    <w:rsid w:val="00420D40"/>
    <w:rsid w:val="00424A12"/>
    <w:rsid w:val="00441C31"/>
    <w:rsid w:val="00443CB7"/>
    <w:rsid w:val="00445E2E"/>
    <w:rsid w:val="00447E48"/>
    <w:rsid w:val="00450233"/>
    <w:rsid w:val="00450C64"/>
    <w:rsid w:val="004539E8"/>
    <w:rsid w:val="00454DA0"/>
    <w:rsid w:val="004565CE"/>
    <w:rsid w:val="004566A9"/>
    <w:rsid w:val="00457865"/>
    <w:rsid w:val="004653B6"/>
    <w:rsid w:val="004709FC"/>
    <w:rsid w:val="00470B84"/>
    <w:rsid w:val="004712E3"/>
    <w:rsid w:val="00471B9C"/>
    <w:rsid w:val="0048078D"/>
    <w:rsid w:val="00482277"/>
    <w:rsid w:val="00482E35"/>
    <w:rsid w:val="00486B25"/>
    <w:rsid w:val="0049076D"/>
    <w:rsid w:val="004B0C82"/>
    <w:rsid w:val="004B118E"/>
    <w:rsid w:val="004B420D"/>
    <w:rsid w:val="004C013D"/>
    <w:rsid w:val="004C7CED"/>
    <w:rsid w:val="004D0A0B"/>
    <w:rsid w:val="004D3514"/>
    <w:rsid w:val="004D4F48"/>
    <w:rsid w:val="004E359F"/>
    <w:rsid w:val="004F060B"/>
    <w:rsid w:val="004F38BC"/>
    <w:rsid w:val="004F68C8"/>
    <w:rsid w:val="00501ACA"/>
    <w:rsid w:val="00503294"/>
    <w:rsid w:val="005052D1"/>
    <w:rsid w:val="00507208"/>
    <w:rsid w:val="00511E77"/>
    <w:rsid w:val="00516C7E"/>
    <w:rsid w:val="005172B9"/>
    <w:rsid w:val="0052435E"/>
    <w:rsid w:val="005269E3"/>
    <w:rsid w:val="00543964"/>
    <w:rsid w:val="005442BC"/>
    <w:rsid w:val="00551E77"/>
    <w:rsid w:val="005545D2"/>
    <w:rsid w:val="00556DE1"/>
    <w:rsid w:val="005648C5"/>
    <w:rsid w:val="00564D3A"/>
    <w:rsid w:val="00577DA5"/>
    <w:rsid w:val="00582474"/>
    <w:rsid w:val="00585764"/>
    <w:rsid w:val="00585B0C"/>
    <w:rsid w:val="005872BC"/>
    <w:rsid w:val="00587E1C"/>
    <w:rsid w:val="00591189"/>
    <w:rsid w:val="005924F2"/>
    <w:rsid w:val="0059559E"/>
    <w:rsid w:val="005A0391"/>
    <w:rsid w:val="005A42A6"/>
    <w:rsid w:val="005A5A5B"/>
    <w:rsid w:val="005B08A5"/>
    <w:rsid w:val="005B0A9A"/>
    <w:rsid w:val="005B1003"/>
    <w:rsid w:val="005B1D38"/>
    <w:rsid w:val="005B618D"/>
    <w:rsid w:val="005C62E8"/>
    <w:rsid w:val="005D4015"/>
    <w:rsid w:val="005D4753"/>
    <w:rsid w:val="005D5114"/>
    <w:rsid w:val="005D5FDA"/>
    <w:rsid w:val="005D68FD"/>
    <w:rsid w:val="005E4C66"/>
    <w:rsid w:val="005E6D93"/>
    <w:rsid w:val="005F3CA0"/>
    <w:rsid w:val="005F4142"/>
    <w:rsid w:val="0060000C"/>
    <w:rsid w:val="00607BE6"/>
    <w:rsid w:val="00611768"/>
    <w:rsid w:val="00613988"/>
    <w:rsid w:val="00620CC9"/>
    <w:rsid w:val="006263C3"/>
    <w:rsid w:val="006268FA"/>
    <w:rsid w:val="00626F29"/>
    <w:rsid w:val="006307E4"/>
    <w:rsid w:val="006319B9"/>
    <w:rsid w:val="00631F01"/>
    <w:rsid w:val="00632197"/>
    <w:rsid w:val="0063317E"/>
    <w:rsid w:val="00645756"/>
    <w:rsid w:val="006457DF"/>
    <w:rsid w:val="006464AC"/>
    <w:rsid w:val="0065167E"/>
    <w:rsid w:val="0066386B"/>
    <w:rsid w:val="006656E1"/>
    <w:rsid w:val="0066638E"/>
    <w:rsid w:val="00671565"/>
    <w:rsid w:val="006719C2"/>
    <w:rsid w:val="00677374"/>
    <w:rsid w:val="006834F2"/>
    <w:rsid w:val="006845CF"/>
    <w:rsid w:val="006858EF"/>
    <w:rsid w:val="00687499"/>
    <w:rsid w:val="0069237F"/>
    <w:rsid w:val="00692CBE"/>
    <w:rsid w:val="006979D2"/>
    <w:rsid w:val="006A016D"/>
    <w:rsid w:val="006A2EBB"/>
    <w:rsid w:val="006B5841"/>
    <w:rsid w:val="006C0275"/>
    <w:rsid w:val="006C14B9"/>
    <w:rsid w:val="006C3015"/>
    <w:rsid w:val="006D0D71"/>
    <w:rsid w:val="006E52F5"/>
    <w:rsid w:val="006E6346"/>
    <w:rsid w:val="006F4F6B"/>
    <w:rsid w:val="006F688E"/>
    <w:rsid w:val="007069A7"/>
    <w:rsid w:val="00710044"/>
    <w:rsid w:val="0071080D"/>
    <w:rsid w:val="007111D2"/>
    <w:rsid w:val="00711B2D"/>
    <w:rsid w:val="007141E7"/>
    <w:rsid w:val="00715128"/>
    <w:rsid w:val="00715AB6"/>
    <w:rsid w:val="00717200"/>
    <w:rsid w:val="007209E7"/>
    <w:rsid w:val="0072242A"/>
    <w:rsid w:val="0073618F"/>
    <w:rsid w:val="00746A9C"/>
    <w:rsid w:val="00747B58"/>
    <w:rsid w:val="00750303"/>
    <w:rsid w:val="00755D6F"/>
    <w:rsid w:val="00763318"/>
    <w:rsid w:val="007713EA"/>
    <w:rsid w:val="007835AF"/>
    <w:rsid w:val="00793CCE"/>
    <w:rsid w:val="007952E6"/>
    <w:rsid w:val="0079790E"/>
    <w:rsid w:val="007A2509"/>
    <w:rsid w:val="007B2BAA"/>
    <w:rsid w:val="007B2C5B"/>
    <w:rsid w:val="007B79E8"/>
    <w:rsid w:val="007C43AA"/>
    <w:rsid w:val="007C5D4C"/>
    <w:rsid w:val="007C69ED"/>
    <w:rsid w:val="007D1EE7"/>
    <w:rsid w:val="007D79CA"/>
    <w:rsid w:val="007E026E"/>
    <w:rsid w:val="007E0CFD"/>
    <w:rsid w:val="007E2D31"/>
    <w:rsid w:val="007E45ED"/>
    <w:rsid w:val="007F2A21"/>
    <w:rsid w:val="008002B9"/>
    <w:rsid w:val="00805763"/>
    <w:rsid w:val="00815785"/>
    <w:rsid w:val="008178EF"/>
    <w:rsid w:val="00817ECC"/>
    <w:rsid w:val="00824E34"/>
    <w:rsid w:val="00827233"/>
    <w:rsid w:val="00831EDB"/>
    <w:rsid w:val="00833F79"/>
    <w:rsid w:val="008357F2"/>
    <w:rsid w:val="00836E05"/>
    <w:rsid w:val="00843282"/>
    <w:rsid w:val="008445EF"/>
    <w:rsid w:val="0084649C"/>
    <w:rsid w:val="0085559E"/>
    <w:rsid w:val="0086453D"/>
    <w:rsid w:val="00864889"/>
    <w:rsid w:val="00870720"/>
    <w:rsid w:val="00870DFA"/>
    <w:rsid w:val="00872A23"/>
    <w:rsid w:val="008800C6"/>
    <w:rsid w:val="00884AA1"/>
    <w:rsid w:val="0088528A"/>
    <w:rsid w:val="0088559F"/>
    <w:rsid w:val="00885C09"/>
    <w:rsid w:val="008A5862"/>
    <w:rsid w:val="008A683C"/>
    <w:rsid w:val="008B053D"/>
    <w:rsid w:val="008B0EF8"/>
    <w:rsid w:val="008C26B3"/>
    <w:rsid w:val="008C7065"/>
    <w:rsid w:val="008C7CA8"/>
    <w:rsid w:val="008D4606"/>
    <w:rsid w:val="008E0025"/>
    <w:rsid w:val="008E4ADD"/>
    <w:rsid w:val="008E6356"/>
    <w:rsid w:val="008F0B8B"/>
    <w:rsid w:val="008F137A"/>
    <w:rsid w:val="008F1DA9"/>
    <w:rsid w:val="008F5145"/>
    <w:rsid w:val="008F564E"/>
    <w:rsid w:val="00900C98"/>
    <w:rsid w:val="00901FFE"/>
    <w:rsid w:val="009030BF"/>
    <w:rsid w:val="009054DB"/>
    <w:rsid w:val="00906EEF"/>
    <w:rsid w:val="009204AE"/>
    <w:rsid w:val="00925CFB"/>
    <w:rsid w:val="0094789C"/>
    <w:rsid w:val="00960A00"/>
    <w:rsid w:val="009624C4"/>
    <w:rsid w:val="009630DF"/>
    <w:rsid w:val="0096362E"/>
    <w:rsid w:val="00964A8E"/>
    <w:rsid w:val="00970292"/>
    <w:rsid w:val="00973436"/>
    <w:rsid w:val="00974A9C"/>
    <w:rsid w:val="00974AB2"/>
    <w:rsid w:val="00976EF8"/>
    <w:rsid w:val="00977932"/>
    <w:rsid w:val="00981A15"/>
    <w:rsid w:val="00990136"/>
    <w:rsid w:val="009917E9"/>
    <w:rsid w:val="009A0A00"/>
    <w:rsid w:val="009A56EE"/>
    <w:rsid w:val="009A7966"/>
    <w:rsid w:val="009B0C36"/>
    <w:rsid w:val="009B1E20"/>
    <w:rsid w:val="009C4C1C"/>
    <w:rsid w:val="009C6616"/>
    <w:rsid w:val="009C7767"/>
    <w:rsid w:val="009D0E90"/>
    <w:rsid w:val="009D175A"/>
    <w:rsid w:val="009D3CBB"/>
    <w:rsid w:val="009D7254"/>
    <w:rsid w:val="009E21D5"/>
    <w:rsid w:val="009E3999"/>
    <w:rsid w:val="009F28A9"/>
    <w:rsid w:val="009F4C4F"/>
    <w:rsid w:val="00A053B8"/>
    <w:rsid w:val="00A11D6C"/>
    <w:rsid w:val="00A143A2"/>
    <w:rsid w:val="00A15667"/>
    <w:rsid w:val="00A2787E"/>
    <w:rsid w:val="00A3391C"/>
    <w:rsid w:val="00A37435"/>
    <w:rsid w:val="00A454CC"/>
    <w:rsid w:val="00A46488"/>
    <w:rsid w:val="00A47AB4"/>
    <w:rsid w:val="00A52F8E"/>
    <w:rsid w:val="00A653C0"/>
    <w:rsid w:val="00A73D16"/>
    <w:rsid w:val="00A76BC2"/>
    <w:rsid w:val="00A845FD"/>
    <w:rsid w:val="00A87E05"/>
    <w:rsid w:val="00A957D1"/>
    <w:rsid w:val="00AA6D95"/>
    <w:rsid w:val="00AB1873"/>
    <w:rsid w:val="00AB412B"/>
    <w:rsid w:val="00AB4210"/>
    <w:rsid w:val="00AB6BDD"/>
    <w:rsid w:val="00AC1416"/>
    <w:rsid w:val="00AE1AA5"/>
    <w:rsid w:val="00B04556"/>
    <w:rsid w:val="00B05364"/>
    <w:rsid w:val="00B11D03"/>
    <w:rsid w:val="00B1317E"/>
    <w:rsid w:val="00B20400"/>
    <w:rsid w:val="00B30908"/>
    <w:rsid w:val="00B31F4E"/>
    <w:rsid w:val="00B322DF"/>
    <w:rsid w:val="00B324E2"/>
    <w:rsid w:val="00B37E51"/>
    <w:rsid w:val="00B42230"/>
    <w:rsid w:val="00B42A2D"/>
    <w:rsid w:val="00B52A20"/>
    <w:rsid w:val="00B52C14"/>
    <w:rsid w:val="00B530BE"/>
    <w:rsid w:val="00B543A4"/>
    <w:rsid w:val="00B63170"/>
    <w:rsid w:val="00B76807"/>
    <w:rsid w:val="00B8247A"/>
    <w:rsid w:val="00B846E4"/>
    <w:rsid w:val="00B84AF8"/>
    <w:rsid w:val="00B86197"/>
    <w:rsid w:val="00B93F3D"/>
    <w:rsid w:val="00B96332"/>
    <w:rsid w:val="00B967BA"/>
    <w:rsid w:val="00BA2889"/>
    <w:rsid w:val="00BB2EC2"/>
    <w:rsid w:val="00BB5DC0"/>
    <w:rsid w:val="00BB759E"/>
    <w:rsid w:val="00BD3F8C"/>
    <w:rsid w:val="00BD6E62"/>
    <w:rsid w:val="00BD76DE"/>
    <w:rsid w:val="00BD7E97"/>
    <w:rsid w:val="00BF5C65"/>
    <w:rsid w:val="00C00EA0"/>
    <w:rsid w:val="00C01F69"/>
    <w:rsid w:val="00C04095"/>
    <w:rsid w:val="00C05EAC"/>
    <w:rsid w:val="00C07A07"/>
    <w:rsid w:val="00C144BC"/>
    <w:rsid w:val="00C162D6"/>
    <w:rsid w:val="00C27886"/>
    <w:rsid w:val="00C341B5"/>
    <w:rsid w:val="00C34F00"/>
    <w:rsid w:val="00C35501"/>
    <w:rsid w:val="00C41C96"/>
    <w:rsid w:val="00C429BD"/>
    <w:rsid w:val="00C43696"/>
    <w:rsid w:val="00C46261"/>
    <w:rsid w:val="00C51AE4"/>
    <w:rsid w:val="00C51E67"/>
    <w:rsid w:val="00C51F95"/>
    <w:rsid w:val="00C6003C"/>
    <w:rsid w:val="00C744B3"/>
    <w:rsid w:val="00C75DAD"/>
    <w:rsid w:val="00C77B87"/>
    <w:rsid w:val="00C83BAE"/>
    <w:rsid w:val="00C85E0A"/>
    <w:rsid w:val="00C864BF"/>
    <w:rsid w:val="00C86E06"/>
    <w:rsid w:val="00C87996"/>
    <w:rsid w:val="00C90123"/>
    <w:rsid w:val="00C91152"/>
    <w:rsid w:val="00C93032"/>
    <w:rsid w:val="00C975C2"/>
    <w:rsid w:val="00CA478B"/>
    <w:rsid w:val="00CB5761"/>
    <w:rsid w:val="00CB6040"/>
    <w:rsid w:val="00CB60BA"/>
    <w:rsid w:val="00CD6FC7"/>
    <w:rsid w:val="00CE5134"/>
    <w:rsid w:val="00CE7479"/>
    <w:rsid w:val="00CF0016"/>
    <w:rsid w:val="00CF1B7C"/>
    <w:rsid w:val="00CF1D0F"/>
    <w:rsid w:val="00CF37F4"/>
    <w:rsid w:val="00CF4830"/>
    <w:rsid w:val="00CF4934"/>
    <w:rsid w:val="00CF551D"/>
    <w:rsid w:val="00CF588F"/>
    <w:rsid w:val="00D04925"/>
    <w:rsid w:val="00D04F22"/>
    <w:rsid w:val="00D06A38"/>
    <w:rsid w:val="00D1058D"/>
    <w:rsid w:val="00D117C3"/>
    <w:rsid w:val="00D41DE1"/>
    <w:rsid w:val="00D438C4"/>
    <w:rsid w:val="00D43B31"/>
    <w:rsid w:val="00D53AE2"/>
    <w:rsid w:val="00D643B9"/>
    <w:rsid w:val="00D82AA9"/>
    <w:rsid w:val="00D84E88"/>
    <w:rsid w:val="00DA071E"/>
    <w:rsid w:val="00DA77D7"/>
    <w:rsid w:val="00DC4826"/>
    <w:rsid w:val="00DC7DAB"/>
    <w:rsid w:val="00DD1B42"/>
    <w:rsid w:val="00DD21F0"/>
    <w:rsid w:val="00DD4A7B"/>
    <w:rsid w:val="00DF2EA3"/>
    <w:rsid w:val="00E00A1D"/>
    <w:rsid w:val="00E00B4C"/>
    <w:rsid w:val="00E01627"/>
    <w:rsid w:val="00E11E99"/>
    <w:rsid w:val="00E144FA"/>
    <w:rsid w:val="00E2474B"/>
    <w:rsid w:val="00E25859"/>
    <w:rsid w:val="00E26F55"/>
    <w:rsid w:val="00E34253"/>
    <w:rsid w:val="00E35E76"/>
    <w:rsid w:val="00E37414"/>
    <w:rsid w:val="00E43DFA"/>
    <w:rsid w:val="00E50CED"/>
    <w:rsid w:val="00E54294"/>
    <w:rsid w:val="00E56317"/>
    <w:rsid w:val="00E622C7"/>
    <w:rsid w:val="00E63B6C"/>
    <w:rsid w:val="00E65351"/>
    <w:rsid w:val="00E67FE0"/>
    <w:rsid w:val="00E70CD1"/>
    <w:rsid w:val="00E740B1"/>
    <w:rsid w:val="00E766FA"/>
    <w:rsid w:val="00E942C0"/>
    <w:rsid w:val="00E952F7"/>
    <w:rsid w:val="00E95490"/>
    <w:rsid w:val="00E97838"/>
    <w:rsid w:val="00EA4CBC"/>
    <w:rsid w:val="00EA7812"/>
    <w:rsid w:val="00EB0E97"/>
    <w:rsid w:val="00EC0BAD"/>
    <w:rsid w:val="00ED6F55"/>
    <w:rsid w:val="00EE27BF"/>
    <w:rsid w:val="00EF1FEB"/>
    <w:rsid w:val="00F00EF3"/>
    <w:rsid w:val="00F01874"/>
    <w:rsid w:val="00F04D1E"/>
    <w:rsid w:val="00F104F4"/>
    <w:rsid w:val="00F1197A"/>
    <w:rsid w:val="00F2680C"/>
    <w:rsid w:val="00F31467"/>
    <w:rsid w:val="00F369AB"/>
    <w:rsid w:val="00F461B4"/>
    <w:rsid w:val="00F463EB"/>
    <w:rsid w:val="00F50403"/>
    <w:rsid w:val="00F57DEA"/>
    <w:rsid w:val="00F7139A"/>
    <w:rsid w:val="00F74AAF"/>
    <w:rsid w:val="00F809BE"/>
    <w:rsid w:val="00F81665"/>
    <w:rsid w:val="00FB2C7F"/>
    <w:rsid w:val="00FB5D3F"/>
    <w:rsid w:val="00FB5DB9"/>
    <w:rsid w:val="00FB6C78"/>
    <w:rsid w:val="00FC4093"/>
    <w:rsid w:val="00FC565F"/>
    <w:rsid w:val="00F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483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66"/>
    <w:rPr>
      <w:rFonts w:ascii="Geneva" w:hAnsi="Geneva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96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42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9A79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420"/>
    <w:rPr>
      <w:rFonts w:ascii="Geneva" w:hAnsi="Genev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A7966"/>
    <w:pPr>
      <w:tabs>
        <w:tab w:val="right" w:pos="9060"/>
      </w:tabs>
      <w:spacing w:after="60"/>
      <w:ind w:right="29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420"/>
    <w:rPr>
      <w:rFonts w:ascii="Geneva" w:hAnsi="Geneva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9A7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A7966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9A7966"/>
    <w:pPr>
      <w:spacing w:line="240" w:lineRule="exact"/>
      <w:jc w:val="both"/>
    </w:pPr>
    <w:rPr>
      <w:rFonts w:ascii="Helvetica" w:hAnsi="Helvetic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420"/>
    <w:rPr>
      <w:rFonts w:ascii="Geneva" w:hAnsi="Geneva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A796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A79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420"/>
    <w:rPr>
      <w:rFonts w:ascii="Geneva" w:hAnsi="Genev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796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420"/>
    <w:rPr>
      <w:rFonts w:ascii="Geneva" w:hAnsi="Genev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79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20"/>
    <w:rPr>
      <w:rFonts w:ascii="Times New Roman" w:hAnsi="Times New Roman"/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9A7966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242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object">
    <w:name w:val="object"/>
    <w:basedOn w:val="DefaultParagraphFont"/>
    <w:uiPriority w:val="99"/>
    <w:rsid w:val="0026362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0CD1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587E1C"/>
    <w:rPr>
      <w:rFonts w:cs="Times New Roman"/>
    </w:rPr>
  </w:style>
  <w:style w:type="paragraph" w:styleId="NormalWeb">
    <w:name w:val="Normal (Web)"/>
    <w:basedOn w:val="Normal"/>
    <w:uiPriority w:val="99"/>
    <w:rsid w:val="0002519A"/>
    <w:pPr>
      <w:spacing w:before="100" w:beforeAutospacing="1" w:after="100" w:afterAutospacing="1"/>
    </w:pPr>
    <w:rPr>
      <w:rFonts w:ascii="Times" w:hAnsi="Times"/>
      <w:lang w:val="en-US"/>
    </w:rPr>
  </w:style>
  <w:style w:type="paragraph" w:styleId="FootnoteText">
    <w:name w:val="footnote text"/>
    <w:basedOn w:val="Normal"/>
    <w:link w:val="FootnoteTextChar"/>
    <w:uiPriority w:val="99"/>
    <w:rsid w:val="00E766F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766FA"/>
    <w:rPr>
      <w:rFonts w:ascii="Geneva" w:hAnsi="Geneva" w:cs="Times New Roman"/>
      <w:sz w:val="24"/>
      <w:szCs w:val="24"/>
      <w:lang w:val="de-CH"/>
    </w:rPr>
  </w:style>
  <w:style w:type="character" w:styleId="FootnoteReference">
    <w:name w:val="footnote reference"/>
    <w:basedOn w:val="DefaultParagraphFont"/>
    <w:uiPriority w:val="99"/>
    <w:rsid w:val="00E766F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766FA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766FA"/>
    <w:rPr>
      <w:rFonts w:ascii="Geneva" w:hAnsi="Geneva" w:cs="Times New Roman"/>
      <w:sz w:val="24"/>
      <w:szCs w:val="24"/>
      <w:lang w:val="de-CH"/>
    </w:rPr>
  </w:style>
  <w:style w:type="character" w:styleId="EndnoteReference">
    <w:name w:val="endnote reference"/>
    <w:basedOn w:val="DefaultParagraphFont"/>
    <w:uiPriority w:val="99"/>
    <w:rsid w:val="00E766F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06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7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81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0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5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062">
          <w:marLeft w:val="105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71">
          <w:marLeft w:val="105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7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7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89">
          <w:marLeft w:val="105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060">
          <w:marLeft w:val="21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7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75">
          <w:marLeft w:val="187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8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91">
          <w:marLeft w:val="21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084">
          <w:marLeft w:val="105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056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06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06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witzerland.com/media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ediacorner.stnet.ch/chfr/?page_id=3628" TargetMode="External"/><Relationship Id="rId9" Type="http://schemas.openxmlformats.org/officeDocument/2006/relationships/hyperlink" Target="http://www.photopress.ch/image/suisse+tourisme" TargetMode="External"/><Relationship Id="rId10" Type="http://schemas.openxmlformats.org/officeDocument/2006/relationships/hyperlink" Target="mailto:veronique.kanel@switzerlan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Comm_d.dot</Template>
  <TotalTime>30</TotalTime>
  <Pages>1</Pages>
  <Words>412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Schweiz Tourismus</dc:creator>
  <cp:keywords/>
  <dc:description/>
  <cp:lastModifiedBy>Alain Suter</cp:lastModifiedBy>
  <cp:revision>11</cp:revision>
  <cp:lastPrinted>2013-10-18T13:30:00Z</cp:lastPrinted>
  <dcterms:created xsi:type="dcterms:W3CDTF">2013-10-16T12:03:00Z</dcterms:created>
  <dcterms:modified xsi:type="dcterms:W3CDTF">2013-10-21T09:37:00Z</dcterms:modified>
</cp:coreProperties>
</file>