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D8792" w14:textId="77777777" w:rsidR="00EC6A80" w:rsidRPr="00260C51" w:rsidRDefault="00EC6A80" w:rsidP="00DC57EC">
      <w:pPr>
        <w:pStyle w:val="Footer"/>
        <w:spacing w:line="320" w:lineRule="exact"/>
        <w:ind w:left="851" w:right="786"/>
        <w:rPr>
          <w:rFonts w:ascii="Helvetica" w:hAnsi="Helvetica"/>
          <w:b/>
          <w:lang w:val="fr-FR"/>
        </w:rPr>
      </w:pPr>
      <w:r w:rsidRPr="00260C51">
        <w:rPr>
          <w:rFonts w:ascii="Helvetica" w:hAnsi="Helvetica"/>
          <w:b/>
          <w:lang w:val="fr-FR"/>
        </w:rPr>
        <w:t>Communiqué de presse</w:t>
      </w:r>
    </w:p>
    <w:p w14:paraId="2376B3E6" w14:textId="77777777" w:rsidR="00EC6A80" w:rsidRPr="00260C51" w:rsidRDefault="00EC6A80" w:rsidP="00DC57EC">
      <w:pPr>
        <w:tabs>
          <w:tab w:val="right" w:pos="10490"/>
        </w:tabs>
        <w:spacing w:line="320" w:lineRule="exact"/>
        <w:ind w:left="851" w:right="786"/>
        <w:rPr>
          <w:rFonts w:ascii="Helvetica" w:hAnsi="Helvetica"/>
          <w:lang w:val="fr-FR"/>
        </w:rPr>
      </w:pPr>
      <w:r w:rsidRPr="00260C51">
        <w:rPr>
          <w:rFonts w:ascii="Helvetica" w:hAnsi="Helvetica"/>
          <w:lang w:val="fr-FR"/>
        </w:rPr>
        <w:tab/>
        <w:t>Zurich, le 26 juin 2013</w:t>
      </w:r>
    </w:p>
    <w:p w14:paraId="1BE03973" w14:textId="77777777" w:rsidR="00EC6A80" w:rsidRPr="00260C51" w:rsidRDefault="00EC6A80" w:rsidP="00DC57EC">
      <w:pPr>
        <w:spacing w:line="320" w:lineRule="exact"/>
        <w:ind w:left="851" w:right="786"/>
        <w:rPr>
          <w:rFonts w:ascii="Helvetica" w:hAnsi="Helvetica"/>
          <w:lang w:val="fr-FR"/>
        </w:rPr>
      </w:pPr>
    </w:p>
    <w:p w14:paraId="0408C1C7" w14:textId="77777777" w:rsidR="00EC6A80" w:rsidRPr="00260C51" w:rsidRDefault="00BF0A6E" w:rsidP="00DC57EC">
      <w:pPr>
        <w:pStyle w:val="Footer"/>
        <w:tabs>
          <w:tab w:val="clear" w:pos="4252"/>
          <w:tab w:val="clear" w:pos="8504"/>
        </w:tabs>
        <w:spacing w:line="320" w:lineRule="exact"/>
        <w:ind w:left="851" w:right="786"/>
        <w:rPr>
          <w:rFonts w:ascii="Helvetica" w:hAnsi="Helvetica"/>
          <w:b/>
          <w:lang w:val="fr-FR"/>
        </w:rPr>
      </w:pPr>
      <w:r w:rsidRPr="00260C51">
        <w:rPr>
          <w:rFonts w:ascii="Helvetica" w:hAnsi="Helvetica"/>
          <w:b/>
          <w:lang w:val="fr-FR"/>
        </w:rPr>
        <w:t>Efficacité reconnue</w:t>
      </w:r>
      <w:r w:rsidR="00EC6A80" w:rsidRPr="00260C51">
        <w:rPr>
          <w:rFonts w:ascii="Helvetica" w:hAnsi="Helvetica"/>
          <w:b/>
          <w:lang w:val="fr-FR"/>
        </w:rPr>
        <w:t xml:space="preserve"> des programmes d’impulsion pour le tourisme suisse.</w:t>
      </w:r>
    </w:p>
    <w:p w14:paraId="5EFEB054" w14:textId="77777777" w:rsidR="00EC6A80" w:rsidRPr="00260C51" w:rsidRDefault="00EC6A80" w:rsidP="00DC57EC">
      <w:pPr>
        <w:ind w:left="851" w:right="786"/>
        <w:rPr>
          <w:rFonts w:ascii="Helvetica" w:hAnsi="Helvetica"/>
          <w:b/>
          <w:lang w:val="fr-FR"/>
        </w:rPr>
      </w:pPr>
    </w:p>
    <w:p w14:paraId="6BBF79D4" w14:textId="1B0202EF" w:rsidR="00EC6A80" w:rsidRPr="00260C51" w:rsidRDefault="00EC6A80" w:rsidP="00DC57EC">
      <w:pPr>
        <w:spacing w:line="320" w:lineRule="exact"/>
        <w:ind w:left="851" w:right="786"/>
        <w:rPr>
          <w:rFonts w:ascii="Helvetica" w:hAnsi="Helvetica"/>
          <w:b/>
          <w:lang w:val="fr-FR"/>
        </w:rPr>
      </w:pPr>
      <w:r w:rsidRPr="00260C51">
        <w:rPr>
          <w:rFonts w:ascii="Helvetica" w:hAnsi="Helvetica"/>
          <w:b/>
          <w:lang w:val="fr-FR"/>
        </w:rPr>
        <w:t>(</w:t>
      </w:r>
      <w:proofErr w:type="gramStart"/>
      <w:r w:rsidRPr="00260C51">
        <w:rPr>
          <w:rFonts w:ascii="Helvetica" w:hAnsi="Helvetica"/>
          <w:b/>
          <w:lang w:val="fr-FR"/>
        </w:rPr>
        <w:t>st</w:t>
      </w:r>
      <w:proofErr w:type="gramEnd"/>
      <w:r w:rsidRPr="00260C51">
        <w:rPr>
          <w:rFonts w:ascii="Helvetica" w:hAnsi="Helvetica"/>
          <w:b/>
          <w:lang w:val="fr-FR"/>
        </w:rPr>
        <w:t xml:space="preserve">) </w:t>
      </w:r>
      <w:r w:rsidR="00854BF4" w:rsidRPr="00260C51">
        <w:rPr>
          <w:rFonts w:ascii="Helvetica" w:hAnsi="Helvetica"/>
          <w:b/>
          <w:lang w:val="fr-FR"/>
        </w:rPr>
        <w:t>Suisse Tourisme (ST) a procédé, en collaboration avec le SECO, à une analyse approfondie de l’efficacité des trois programmes d’impulsion pour le tourisme mis en œuvre depuis 2009. Les plus importants résultats de cette analyse sont inclus dans le rapport sur la situation structurelle et la stratégie future du Conseil fédéral en matière de tourisme publié aujourd’hui</w:t>
      </w:r>
      <w:r w:rsidRPr="00260C51">
        <w:rPr>
          <w:rFonts w:ascii="Helvetica" w:hAnsi="Helvetica"/>
          <w:b/>
          <w:lang w:val="fr-FR"/>
        </w:rPr>
        <w:t xml:space="preserve">. </w:t>
      </w:r>
      <w:r w:rsidR="00854BF4" w:rsidRPr="00260C51">
        <w:rPr>
          <w:rFonts w:ascii="Helvetica" w:hAnsi="Helvetica"/>
          <w:b/>
          <w:lang w:val="fr-FR"/>
        </w:rPr>
        <w:t xml:space="preserve">L’analyse de l’efficacité démontre scientifiquement l’impact positif et durable des mesures entreprises par ST. </w:t>
      </w:r>
      <w:r w:rsidR="00BF0A6E" w:rsidRPr="00260C51">
        <w:rPr>
          <w:rFonts w:ascii="Helvetica" w:hAnsi="Helvetica"/>
          <w:b/>
          <w:lang w:val="fr-FR"/>
        </w:rPr>
        <w:t>L</w:t>
      </w:r>
      <w:r w:rsidRPr="00260C51">
        <w:rPr>
          <w:rFonts w:ascii="Helvetica" w:hAnsi="Helvetica"/>
          <w:b/>
          <w:lang w:val="fr-FR"/>
        </w:rPr>
        <w:t xml:space="preserve">es objectifs </w:t>
      </w:r>
      <w:r w:rsidR="00BF0A6E" w:rsidRPr="00260C51">
        <w:rPr>
          <w:rFonts w:ascii="Helvetica" w:hAnsi="Helvetica"/>
          <w:b/>
          <w:lang w:val="fr-FR"/>
        </w:rPr>
        <w:t xml:space="preserve">fixés pour ces programmes </w:t>
      </w:r>
      <w:r w:rsidRPr="00260C51">
        <w:rPr>
          <w:rFonts w:ascii="Helvetica" w:hAnsi="Helvetica"/>
          <w:b/>
          <w:lang w:val="fr-FR"/>
        </w:rPr>
        <w:t>ont été dépassés</w:t>
      </w:r>
      <w:r w:rsidR="00BF0A6E" w:rsidRPr="00260C51">
        <w:rPr>
          <w:rFonts w:ascii="Helvetica" w:hAnsi="Helvetica"/>
          <w:b/>
          <w:lang w:val="fr-FR"/>
        </w:rPr>
        <w:t>;</w:t>
      </w:r>
      <w:r w:rsidRPr="00260C51">
        <w:rPr>
          <w:rFonts w:ascii="Helvetica" w:hAnsi="Helvetica"/>
          <w:b/>
          <w:lang w:val="fr-FR"/>
        </w:rPr>
        <w:t xml:space="preserve"> des investissements sur </w:t>
      </w:r>
      <w:r w:rsidR="00BF0A6E" w:rsidRPr="00260C51">
        <w:rPr>
          <w:rFonts w:ascii="Helvetica" w:hAnsi="Helvetica"/>
          <w:b/>
          <w:lang w:val="fr-FR"/>
        </w:rPr>
        <w:t>d</w:t>
      </w:r>
      <w:r w:rsidRPr="00260C51">
        <w:rPr>
          <w:rFonts w:ascii="Helvetica" w:hAnsi="Helvetica"/>
          <w:b/>
          <w:lang w:val="fr-FR"/>
        </w:rPr>
        <w:t>es marchés lointains</w:t>
      </w:r>
      <w:r w:rsidR="00BF0A6E" w:rsidRPr="00260C51">
        <w:rPr>
          <w:rFonts w:ascii="Helvetica" w:hAnsi="Helvetica"/>
          <w:b/>
          <w:lang w:val="fr-FR"/>
        </w:rPr>
        <w:t xml:space="preserve"> prometteurs,</w:t>
      </w:r>
      <w:r w:rsidRPr="00260C51">
        <w:rPr>
          <w:rFonts w:ascii="Helvetica" w:hAnsi="Helvetica"/>
          <w:b/>
          <w:lang w:val="fr-FR"/>
        </w:rPr>
        <w:t xml:space="preserve"> ainsi</w:t>
      </w:r>
      <w:r w:rsidR="00BF0A6E" w:rsidRPr="00260C51">
        <w:rPr>
          <w:rFonts w:ascii="Helvetica" w:hAnsi="Helvetica"/>
          <w:b/>
          <w:lang w:val="fr-FR"/>
        </w:rPr>
        <w:t xml:space="preserve"> que sur le marché national et d</w:t>
      </w:r>
      <w:r w:rsidRPr="00260C51">
        <w:rPr>
          <w:rFonts w:ascii="Helvetica" w:hAnsi="Helvetica"/>
          <w:b/>
          <w:lang w:val="fr-FR"/>
        </w:rPr>
        <w:t xml:space="preserve">es marchés </w:t>
      </w:r>
      <w:r w:rsidR="00BF0A6E" w:rsidRPr="00260C51">
        <w:rPr>
          <w:rFonts w:ascii="Helvetica" w:hAnsi="Helvetica"/>
          <w:b/>
          <w:lang w:val="fr-FR"/>
        </w:rPr>
        <w:t>voisins</w:t>
      </w:r>
      <w:r w:rsidRPr="00260C51">
        <w:rPr>
          <w:rFonts w:ascii="Helvetica" w:hAnsi="Helvetica"/>
          <w:b/>
          <w:lang w:val="fr-FR"/>
        </w:rPr>
        <w:t xml:space="preserve"> </w:t>
      </w:r>
      <w:r w:rsidR="00BF0A6E" w:rsidRPr="00260C51">
        <w:rPr>
          <w:rFonts w:ascii="Helvetica" w:hAnsi="Helvetica"/>
          <w:b/>
          <w:lang w:val="fr-FR"/>
        </w:rPr>
        <w:t>de grande importance</w:t>
      </w:r>
      <w:r w:rsidRPr="00260C51">
        <w:rPr>
          <w:rFonts w:ascii="Helvetica" w:hAnsi="Helvetica"/>
          <w:b/>
          <w:lang w:val="fr-FR"/>
        </w:rPr>
        <w:t xml:space="preserve"> ont </w:t>
      </w:r>
      <w:r w:rsidR="00BF0A6E" w:rsidRPr="00260C51">
        <w:rPr>
          <w:rFonts w:ascii="Helvetica" w:hAnsi="Helvetica"/>
          <w:b/>
          <w:lang w:val="fr-FR"/>
        </w:rPr>
        <w:t xml:space="preserve">permis d’influencer 3,7 millions de nuitées supplémentaires, soit un chiffre d’affaires de CHF </w:t>
      </w:r>
      <w:r w:rsidRPr="00260C51">
        <w:rPr>
          <w:rFonts w:ascii="Helvetica" w:hAnsi="Helvetica"/>
          <w:b/>
          <w:lang w:val="fr-FR"/>
        </w:rPr>
        <w:t xml:space="preserve">850 millions. </w:t>
      </w:r>
      <w:r w:rsidR="00BF0A6E" w:rsidRPr="00260C51">
        <w:rPr>
          <w:rFonts w:ascii="Helvetica" w:hAnsi="Helvetica"/>
          <w:b/>
          <w:lang w:val="fr-FR"/>
        </w:rPr>
        <w:t xml:space="preserve"> L</w:t>
      </w:r>
      <w:r w:rsidRPr="00260C51">
        <w:rPr>
          <w:rFonts w:ascii="Helvetica" w:hAnsi="Helvetica"/>
          <w:b/>
          <w:lang w:val="fr-FR"/>
        </w:rPr>
        <w:t xml:space="preserve">es effets négatifs des taux de change et de la conjoncture ont pu être </w:t>
      </w:r>
      <w:r w:rsidR="00BF0A6E" w:rsidRPr="00260C51">
        <w:rPr>
          <w:rFonts w:ascii="Helvetica" w:hAnsi="Helvetica"/>
          <w:b/>
          <w:lang w:val="fr-FR"/>
        </w:rPr>
        <w:t xml:space="preserve">ainsi </w:t>
      </w:r>
      <w:r w:rsidRPr="00260C51">
        <w:rPr>
          <w:rFonts w:ascii="Helvetica" w:hAnsi="Helvetica"/>
          <w:b/>
          <w:lang w:val="fr-FR"/>
        </w:rPr>
        <w:t xml:space="preserve">sensiblement atténués pour la branche touristique suisse. </w:t>
      </w:r>
      <w:r w:rsidR="00BF0A6E" w:rsidRPr="00260C51">
        <w:rPr>
          <w:rFonts w:ascii="Helvetica" w:hAnsi="Helvetica"/>
          <w:b/>
          <w:lang w:val="fr-FR"/>
        </w:rPr>
        <w:t>En comparaison avec</w:t>
      </w:r>
      <w:r w:rsidRPr="00260C51">
        <w:rPr>
          <w:rFonts w:ascii="Helvetica" w:hAnsi="Helvetica"/>
          <w:b/>
          <w:lang w:val="fr-FR"/>
        </w:rPr>
        <w:t xml:space="preserve"> le reste de l’Europe, la </w:t>
      </w:r>
      <w:r w:rsidR="0072384F" w:rsidRPr="00260C51">
        <w:rPr>
          <w:rFonts w:ascii="Helvetica" w:hAnsi="Helvetica"/>
          <w:b/>
          <w:lang w:val="fr-FR"/>
        </w:rPr>
        <w:t>destination touristique s</w:t>
      </w:r>
      <w:r w:rsidRPr="00260C51">
        <w:rPr>
          <w:rFonts w:ascii="Helvetica" w:hAnsi="Helvetica"/>
          <w:b/>
          <w:lang w:val="fr-FR"/>
        </w:rPr>
        <w:t xml:space="preserve">uisse enregistre, depuis le début des programmes d’impulsion, une progression </w:t>
      </w:r>
      <w:r w:rsidR="00BF0A6E" w:rsidRPr="00260C51">
        <w:rPr>
          <w:rFonts w:ascii="Helvetica" w:hAnsi="Helvetica"/>
          <w:b/>
          <w:lang w:val="fr-FR"/>
        </w:rPr>
        <w:t>plus importante</w:t>
      </w:r>
      <w:r w:rsidR="00C46252" w:rsidRPr="00260C51">
        <w:rPr>
          <w:rFonts w:ascii="Helvetica" w:hAnsi="Helvetica"/>
          <w:b/>
          <w:lang w:val="fr-FR"/>
        </w:rPr>
        <w:t xml:space="preserve"> </w:t>
      </w:r>
      <w:r w:rsidR="00A87229" w:rsidRPr="00260C51">
        <w:rPr>
          <w:rFonts w:ascii="Helvetica" w:hAnsi="Helvetica"/>
          <w:b/>
          <w:lang w:val="fr-FR"/>
        </w:rPr>
        <w:t>de</w:t>
      </w:r>
      <w:r w:rsidR="00854BF4" w:rsidRPr="00260C51">
        <w:rPr>
          <w:rFonts w:ascii="Helvetica" w:hAnsi="Helvetica"/>
          <w:b/>
          <w:lang w:val="fr-FR"/>
        </w:rPr>
        <w:t>s</w:t>
      </w:r>
      <w:r w:rsidR="00A87229" w:rsidRPr="00260C51">
        <w:rPr>
          <w:rFonts w:ascii="Helvetica" w:hAnsi="Helvetica"/>
          <w:b/>
          <w:lang w:val="fr-FR"/>
        </w:rPr>
        <w:t xml:space="preserve"> </w:t>
      </w:r>
      <w:r w:rsidR="0072384F" w:rsidRPr="00260C51">
        <w:rPr>
          <w:rFonts w:ascii="Helvetica" w:hAnsi="Helvetica"/>
          <w:b/>
          <w:lang w:val="fr-FR"/>
        </w:rPr>
        <w:t>touristes</w:t>
      </w:r>
      <w:r w:rsidRPr="00260C51">
        <w:rPr>
          <w:rFonts w:ascii="Helvetica" w:hAnsi="Helvetica"/>
          <w:b/>
          <w:lang w:val="fr-FR"/>
        </w:rPr>
        <w:t xml:space="preserve"> </w:t>
      </w:r>
      <w:r w:rsidR="0072384F" w:rsidRPr="00260C51">
        <w:rPr>
          <w:rFonts w:ascii="Helvetica" w:hAnsi="Helvetica"/>
          <w:b/>
          <w:lang w:val="fr-FR"/>
        </w:rPr>
        <w:t>issus</w:t>
      </w:r>
      <w:r w:rsidRPr="00260C51">
        <w:rPr>
          <w:rFonts w:ascii="Helvetica" w:hAnsi="Helvetica"/>
          <w:b/>
          <w:lang w:val="fr-FR"/>
        </w:rPr>
        <w:t xml:space="preserve"> de marchés lointains en plein essor.</w:t>
      </w:r>
    </w:p>
    <w:p w14:paraId="2BB1A8C3" w14:textId="77777777" w:rsidR="00EC6A80" w:rsidRPr="00260C51" w:rsidRDefault="00EC6A80" w:rsidP="00DC57EC">
      <w:pPr>
        <w:ind w:left="851" w:right="786"/>
        <w:rPr>
          <w:rFonts w:ascii="Helvetica" w:hAnsi="Helvetica"/>
          <w:lang w:val="fr-FR"/>
        </w:rPr>
      </w:pPr>
    </w:p>
    <w:p w14:paraId="59A4064C" w14:textId="1D3FD2A4" w:rsidR="00EC6A80" w:rsidRPr="00260C51" w:rsidRDefault="00C46252" w:rsidP="00DC57EC">
      <w:pPr>
        <w:spacing w:line="320" w:lineRule="exact"/>
        <w:ind w:left="851" w:right="786"/>
        <w:rPr>
          <w:rFonts w:ascii="Helvetica" w:hAnsi="Helvetica"/>
          <w:lang w:val="fr-FR"/>
        </w:rPr>
      </w:pPr>
      <w:r w:rsidRPr="00260C51">
        <w:rPr>
          <w:rFonts w:ascii="Helvetica" w:hAnsi="Helvetica"/>
          <w:lang w:val="fr-FR"/>
        </w:rPr>
        <w:t>Au cours des</w:t>
      </w:r>
      <w:r w:rsidR="00EC6A80" w:rsidRPr="00260C51">
        <w:rPr>
          <w:rFonts w:ascii="Helvetica" w:hAnsi="Helvetica"/>
          <w:lang w:val="fr-FR"/>
        </w:rPr>
        <w:t xml:space="preserve"> quatre dernières années, la Confédération a octroyé à ST des ressources supplémentaires </w:t>
      </w:r>
      <w:r w:rsidR="00002A8E" w:rsidRPr="00260C51">
        <w:rPr>
          <w:rFonts w:ascii="Helvetica" w:hAnsi="Helvetica"/>
          <w:lang w:val="fr-FR"/>
        </w:rPr>
        <w:t>dans le but</w:t>
      </w:r>
      <w:r w:rsidR="00EC6A80" w:rsidRPr="00260C51">
        <w:rPr>
          <w:rFonts w:ascii="Helvetica" w:hAnsi="Helvetica"/>
          <w:lang w:val="fr-FR"/>
        </w:rPr>
        <w:t xml:space="preserve"> </w:t>
      </w:r>
      <w:r w:rsidR="00002A8E" w:rsidRPr="00260C51">
        <w:rPr>
          <w:rFonts w:ascii="Helvetica" w:hAnsi="Helvetica"/>
          <w:lang w:val="fr-FR"/>
        </w:rPr>
        <w:t>d’</w:t>
      </w:r>
      <w:r w:rsidR="00EC6A80" w:rsidRPr="00260C51">
        <w:rPr>
          <w:rFonts w:ascii="Helvetica" w:hAnsi="Helvetica"/>
          <w:lang w:val="fr-FR"/>
        </w:rPr>
        <w:t>atténuer les répercussions de la force du franc et de la crise économique sur la branche touristique</w:t>
      </w:r>
      <w:r w:rsidR="00002A8E" w:rsidRPr="00260C51">
        <w:rPr>
          <w:rFonts w:ascii="Helvetica" w:hAnsi="Helvetica"/>
          <w:lang w:val="fr-FR"/>
        </w:rPr>
        <w:t xml:space="preserve"> suisse</w:t>
      </w:r>
      <w:r w:rsidR="00EC6A80" w:rsidRPr="00260C51">
        <w:rPr>
          <w:rFonts w:ascii="Helvetica" w:hAnsi="Helvetica"/>
          <w:lang w:val="fr-FR"/>
        </w:rPr>
        <w:t xml:space="preserve">. Dans le cadre des programmes d’impulsion </w:t>
      </w:r>
      <w:r w:rsidR="00002A8E" w:rsidRPr="00260C51">
        <w:rPr>
          <w:rFonts w:ascii="Helvetica" w:hAnsi="Helvetica"/>
          <w:lang w:val="fr-FR"/>
        </w:rPr>
        <w:t xml:space="preserve">de </w:t>
      </w:r>
      <w:r w:rsidR="00EC6A80" w:rsidRPr="00260C51">
        <w:rPr>
          <w:rFonts w:ascii="Helvetica" w:hAnsi="Helvetica"/>
          <w:lang w:val="fr-FR"/>
        </w:rPr>
        <w:t xml:space="preserve">2009/2010, 2011/2012 et 2012/2013, ST a investi </w:t>
      </w:r>
      <w:r w:rsidR="00002A8E" w:rsidRPr="00260C51">
        <w:rPr>
          <w:rFonts w:ascii="Helvetica" w:hAnsi="Helvetica"/>
          <w:lang w:val="fr-FR"/>
        </w:rPr>
        <w:t xml:space="preserve">CHF </w:t>
      </w:r>
      <w:r w:rsidR="00EC6A80" w:rsidRPr="00260C51">
        <w:rPr>
          <w:rFonts w:ascii="Helvetica" w:hAnsi="Helvetica"/>
          <w:lang w:val="fr-FR"/>
        </w:rPr>
        <w:t xml:space="preserve">44 millions </w:t>
      </w:r>
      <w:r w:rsidR="00912A1F" w:rsidRPr="00260C51">
        <w:rPr>
          <w:rFonts w:ascii="Helvetica" w:hAnsi="Helvetica"/>
          <w:lang w:val="fr-FR"/>
        </w:rPr>
        <w:t xml:space="preserve">– CHF 36 millions de francs suisses octroyés par la Confédération, le reste émanant de partenaires (CHF 5,3 </w:t>
      </w:r>
      <w:proofErr w:type="spellStart"/>
      <w:r w:rsidR="00912A1F" w:rsidRPr="00260C51">
        <w:rPr>
          <w:rFonts w:ascii="Helvetica" w:hAnsi="Helvetica"/>
          <w:lang w:val="fr-FR"/>
        </w:rPr>
        <w:t>mio</w:t>
      </w:r>
      <w:proofErr w:type="spellEnd"/>
      <w:r w:rsidR="00912A1F" w:rsidRPr="00260C51">
        <w:rPr>
          <w:rFonts w:ascii="Helvetica" w:hAnsi="Helvetica"/>
          <w:lang w:val="fr-FR"/>
        </w:rPr>
        <w:t xml:space="preserve">.) et de ST (CHF 2,8 </w:t>
      </w:r>
      <w:proofErr w:type="spellStart"/>
      <w:r w:rsidR="00912A1F" w:rsidRPr="00260C51">
        <w:rPr>
          <w:rFonts w:ascii="Helvetica" w:hAnsi="Helvetica"/>
          <w:lang w:val="fr-FR"/>
        </w:rPr>
        <w:t>m</w:t>
      </w:r>
      <w:r w:rsidR="00A87229" w:rsidRPr="00260C51">
        <w:rPr>
          <w:rFonts w:ascii="Helvetica" w:hAnsi="Helvetica"/>
          <w:lang w:val="fr-FR"/>
        </w:rPr>
        <w:t>io</w:t>
      </w:r>
      <w:proofErr w:type="spellEnd"/>
      <w:r w:rsidR="00A87229" w:rsidRPr="00260C51">
        <w:rPr>
          <w:rFonts w:ascii="Helvetica" w:hAnsi="Helvetica"/>
          <w:lang w:val="fr-FR"/>
        </w:rPr>
        <w:t>.)</w:t>
      </w:r>
      <w:r w:rsidR="00912A1F" w:rsidRPr="00260C51">
        <w:rPr>
          <w:rFonts w:ascii="Helvetica" w:hAnsi="Helvetica"/>
          <w:lang w:val="fr-FR"/>
        </w:rPr>
        <w:t xml:space="preserve"> – </w:t>
      </w:r>
      <w:r w:rsidR="00002A8E" w:rsidRPr="00260C51">
        <w:rPr>
          <w:rFonts w:ascii="Helvetica" w:hAnsi="Helvetica"/>
          <w:lang w:val="fr-FR"/>
        </w:rPr>
        <w:t xml:space="preserve">pour stimuler de manière ciblée </w:t>
      </w:r>
      <w:r w:rsidR="00EC6A80" w:rsidRPr="00260C51">
        <w:rPr>
          <w:rFonts w:ascii="Helvetica" w:hAnsi="Helvetica"/>
          <w:lang w:val="fr-FR"/>
        </w:rPr>
        <w:t xml:space="preserve">la demande à l’échelle mondiale. </w:t>
      </w:r>
      <w:r w:rsidR="00A87229" w:rsidRPr="00260C51">
        <w:rPr>
          <w:rFonts w:ascii="Helvetica" w:hAnsi="Helvetica"/>
          <w:lang w:val="fr-FR"/>
        </w:rPr>
        <w:t>C</w:t>
      </w:r>
      <w:r w:rsidR="00912A1F" w:rsidRPr="00260C51">
        <w:rPr>
          <w:rFonts w:ascii="Helvetica" w:hAnsi="Helvetica"/>
          <w:lang w:val="fr-FR"/>
        </w:rPr>
        <w:t>es montants</w:t>
      </w:r>
      <w:r w:rsidR="00002A8E" w:rsidRPr="00260C51">
        <w:rPr>
          <w:rFonts w:ascii="Helvetica" w:hAnsi="Helvetica"/>
          <w:lang w:val="fr-FR"/>
        </w:rPr>
        <w:t xml:space="preserve"> ont </w:t>
      </w:r>
      <w:r w:rsidR="00A87229" w:rsidRPr="00260C51">
        <w:rPr>
          <w:rFonts w:ascii="Helvetica" w:hAnsi="Helvetica"/>
          <w:lang w:val="fr-FR"/>
        </w:rPr>
        <w:t>permis de mettre en</w:t>
      </w:r>
      <w:r w:rsidR="00912A1F" w:rsidRPr="00260C51">
        <w:rPr>
          <w:rFonts w:ascii="Helvetica" w:hAnsi="Helvetica"/>
          <w:lang w:val="fr-FR"/>
        </w:rPr>
        <w:t xml:space="preserve"> place</w:t>
      </w:r>
      <w:r w:rsidR="00EC6A80" w:rsidRPr="00260C51">
        <w:rPr>
          <w:rFonts w:ascii="Helvetica" w:hAnsi="Helvetica"/>
          <w:lang w:val="fr-FR"/>
        </w:rPr>
        <w:t xml:space="preserve"> des instruments de promotion classique, </w:t>
      </w:r>
      <w:r w:rsidR="00912A1F" w:rsidRPr="00260C51">
        <w:rPr>
          <w:rFonts w:ascii="Helvetica" w:hAnsi="Helvetica"/>
          <w:lang w:val="fr-FR"/>
        </w:rPr>
        <w:t xml:space="preserve">des activités </w:t>
      </w:r>
      <w:r w:rsidR="00EC6A80" w:rsidRPr="00260C51">
        <w:rPr>
          <w:rFonts w:ascii="Helvetica" w:hAnsi="Helvetica"/>
          <w:lang w:val="fr-FR"/>
        </w:rPr>
        <w:t xml:space="preserve">avec les médias, </w:t>
      </w:r>
      <w:r w:rsidR="00912A1F" w:rsidRPr="00260C51">
        <w:rPr>
          <w:rFonts w:ascii="Helvetica" w:hAnsi="Helvetica"/>
          <w:lang w:val="fr-FR"/>
        </w:rPr>
        <w:t>des</w:t>
      </w:r>
      <w:r w:rsidR="00EC6A80" w:rsidRPr="00260C51">
        <w:rPr>
          <w:rFonts w:ascii="Helvetica" w:hAnsi="Helvetica"/>
          <w:lang w:val="fr-FR"/>
        </w:rPr>
        <w:t xml:space="preserve"> collaboration</w:t>
      </w:r>
      <w:r w:rsidR="00912A1F" w:rsidRPr="00260C51">
        <w:rPr>
          <w:rFonts w:ascii="Helvetica" w:hAnsi="Helvetica"/>
          <w:lang w:val="fr-FR"/>
        </w:rPr>
        <w:t>s</w:t>
      </w:r>
      <w:r w:rsidR="00EC6A80" w:rsidRPr="00260C51">
        <w:rPr>
          <w:rFonts w:ascii="Helvetica" w:hAnsi="Helvetica"/>
          <w:lang w:val="fr-FR"/>
        </w:rPr>
        <w:t xml:space="preserve"> avec des voyagistes</w:t>
      </w:r>
      <w:r w:rsidR="00912A1F" w:rsidRPr="00260C51">
        <w:rPr>
          <w:rFonts w:ascii="Helvetica" w:hAnsi="Helvetica"/>
          <w:lang w:val="fr-FR"/>
        </w:rPr>
        <w:t>,</w:t>
      </w:r>
      <w:r w:rsidR="00EC6A80" w:rsidRPr="00260C51">
        <w:rPr>
          <w:rFonts w:ascii="Helvetica" w:hAnsi="Helvetica"/>
          <w:lang w:val="fr-FR"/>
        </w:rPr>
        <w:t xml:space="preserve"> ainsi que </w:t>
      </w:r>
      <w:r w:rsidR="00912A1F" w:rsidRPr="00260C51">
        <w:rPr>
          <w:rFonts w:ascii="Helvetica" w:hAnsi="Helvetica"/>
          <w:lang w:val="fr-FR"/>
        </w:rPr>
        <w:t>des actions de</w:t>
      </w:r>
      <w:r w:rsidR="00EC6A80" w:rsidRPr="00260C51">
        <w:rPr>
          <w:rFonts w:ascii="Helvetica" w:hAnsi="Helvetica"/>
          <w:lang w:val="fr-FR"/>
        </w:rPr>
        <w:t xml:space="preserve"> marketing en ligne</w:t>
      </w:r>
      <w:r w:rsidR="00912A1F" w:rsidRPr="00260C51">
        <w:rPr>
          <w:rFonts w:ascii="Helvetica" w:hAnsi="Helvetica"/>
          <w:lang w:val="fr-FR"/>
        </w:rPr>
        <w:t>.</w:t>
      </w:r>
      <w:r w:rsidR="00EC6A80" w:rsidRPr="00260C51">
        <w:rPr>
          <w:rFonts w:ascii="Helvetica" w:hAnsi="Helvetica"/>
          <w:lang w:val="fr-FR"/>
        </w:rPr>
        <w:t xml:space="preserve"> </w:t>
      </w:r>
    </w:p>
    <w:p w14:paraId="04927A10" w14:textId="77777777" w:rsidR="00EC6A80" w:rsidRPr="00260C51" w:rsidRDefault="00EC6A80" w:rsidP="00DC57EC">
      <w:pPr>
        <w:ind w:left="851" w:right="786"/>
        <w:rPr>
          <w:rFonts w:ascii="Helvetica" w:hAnsi="Helvetica"/>
          <w:lang w:val="fr-FR"/>
        </w:rPr>
      </w:pPr>
    </w:p>
    <w:p w14:paraId="0261733C" w14:textId="3C54B0E9" w:rsidR="00EC6A80" w:rsidRPr="00260C51" w:rsidRDefault="00693436" w:rsidP="00DC57EC">
      <w:pPr>
        <w:spacing w:line="320" w:lineRule="exact"/>
        <w:ind w:left="851" w:right="786"/>
        <w:rPr>
          <w:rFonts w:ascii="Helvetica" w:hAnsi="Helvetica"/>
          <w:b/>
          <w:lang w:val="fr-FR"/>
        </w:rPr>
      </w:pPr>
      <w:r w:rsidRPr="00260C51">
        <w:rPr>
          <w:rFonts w:ascii="Helvetica" w:hAnsi="Helvetica"/>
          <w:b/>
          <w:lang w:val="fr-FR"/>
        </w:rPr>
        <w:t>Atténuation des effets conjoncturels</w:t>
      </w:r>
      <w:r w:rsidR="00EC6A80" w:rsidRPr="00260C51">
        <w:rPr>
          <w:rFonts w:ascii="Helvetica" w:hAnsi="Helvetica"/>
          <w:b/>
          <w:lang w:val="fr-FR"/>
        </w:rPr>
        <w:t>, gain de parts de marché sur les marchés émergents.</w:t>
      </w:r>
    </w:p>
    <w:p w14:paraId="6F8E79D8" w14:textId="23EF4AAB" w:rsidR="00EC6A80" w:rsidRPr="00260C51" w:rsidRDefault="00693436" w:rsidP="00DC57EC">
      <w:pPr>
        <w:spacing w:line="320" w:lineRule="exact"/>
        <w:ind w:left="851" w:right="786"/>
        <w:rPr>
          <w:rFonts w:ascii="Helvetica" w:hAnsi="Helvetica"/>
          <w:lang w:val="fr-FR"/>
        </w:rPr>
      </w:pPr>
      <w:r w:rsidRPr="00260C51">
        <w:rPr>
          <w:rFonts w:ascii="Helvetica" w:hAnsi="Helvetica"/>
          <w:lang w:val="fr-FR"/>
        </w:rPr>
        <w:t>L’analyse</w:t>
      </w:r>
      <w:r w:rsidR="00EC6A80" w:rsidRPr="00260C51">
        <w:rPr>
          <w:rFonts w:ascii="Helvetica" w:hAnsi="Helvetica"/>
          <w:lang w:val="fr-FR"/>
        </w:rPr>
        <w:t xml:space="preserve"> de l’efficacité </w:t>
      </w:r>
      <w:r w:rsidRPr="00260C51">
        <w:rPr>
          <w:rFonts w:ascii="Helvetica" w:hAnsi="Helvetica"/>
          <w:lang w:val="fr-FR"/>
        </w:rPr>
        <w:t xml:space="preserve">des activités de ST </w:t>
      </w:r>
      <w:r w:rsidR="00EC6A80" w:rsidRPr="00260C51">
        <w:rPr>
          <w:rFonts w:ascii="Helvetica" w:hAnsi="Helvetica"/>
          <w:lang w:val="fr-FR"/>
        </w:rPr>
        <w:t xml:space="preserve">montre que les mesures prises grâce aux fonds supplémentaires ont </w:t>
      </w:r>
      <w:r w:rsidRPr="00260C51">
        <w:rPr>
          <w:rFonts w:ascii="Helvetica" w:hAnsi="Helvetica"/>
          <w:lang w:val="fr-FR"/>
        </w:rPr>
        <w:t>eu</w:t>
      </w:r>
      <w:r w:rsidR="00EC6A80" w:rsidRPr="00260C51">
        <w:rPr>
          <w:rFonts w:ascii="Helvetica" w:hAnsi="Helvetica"/>
          <w:lang w:val="fr-FR"/>
        </w:rPr>
        <w:t xml:space="preserve"> des effets directs et rapides</w:t>
      </w:r>
      <w:r w:rsidRPr="00260C51">
        <w:rPr>
          <w:rFonts w:ascii="Helvetica" w:hAnsi="Helvetica"/>
          <w:lang w:val="fr-FR"/>
        </w:rPr>
        <w:t>.</w:t>
      </w:r>
      <w:r w:rsidR="00EC6A80" w:rsidRPr="00260C51">
        <w:rPr>
          <w:rFonts w:ascii="Helvetica" w:hAnsi="Helvetica"/>
          <w:lang w:val="fr-FR"/>
        </w:rPr>
        <w:t xml:space="preserve"> </w:t>
      </w:r>
      <w:r w:rsidRPr="00260C51">
        <w:rPr>
          <w:rFonts w:ascii="Helvetica" w:hAnsi="Helvetica"/>
          <w:lang w:val="fr-FR"/>
        </w:rPr>
        <w:t>Les</w:t>
      </w:r>
      <w:r w:rsidR="00EC6A80" w:rsidRPr="00260C51">
        <w:rPr>
          <w:rFonts w:ascii="Helvetica" w:hAnsi="Helvetica"/>
          <w:lang w:val="fr-FR"/>
        </w:rPr>
        <w:t xml:space="preserve"> objectifs fixés ont été dépassés dans chacun des trois programmes d’impulsion. Au total, </w:t>
      </w:r>
      <w:r w:rsidRPr="00260C51">
        <w:rPr>
          <w:rFonts w:ascii="Helvetica" w:hAnsi="Helvetica"/>
          <w:lang w:val="fr-FR"/>
        </w:rPr>
        <w:t>près de 3,7 millions de nuitées supplémentaires représentant un chiffre d’affaires de CHF 850 millions ont été influencées par les mesures prises</w:t>
      </w:r>
      <w:r w:rsidR="00EC6A80" w:rsidRPr="00260C51">
        <w:rPr>
          <w:rFonts w:ascii="Helvetica" w:hAnsi="Helvetica"/>
          <w:lang w:val="fr-FR"/>
        </w:rPr>
        <w:t xml:space="preserve">. </w:t>
      </w:r>
      <w:r w:rsidRPr="00260C51">
        <w:rPr>
          <w:rFonts w:ascii="Helvetica" w:hAnsi="Helvetica"/>
          <w:lang w:val="fr-FR"/>
        </w:rPr>
        <w:t>Ces résultats se traduisent également comme suit</w:t>
      </w:r>
      <w:r w:rsidR="00EC6A80" w:rsidRPr="00260C51">
        <w:rPr>
          <w:rFonts w:ascii="Helvetica" w:hAnsi="Helvetica"/>
          <w:lang w:val="fr-FR"/>
        </w:rPr>
        <w:t>:</w:t>
      </w:r>
    </w:p>
    <w:p w14:paraId="47E54463" w14:textId="7E6C8A05" w:rsidR="00EC6A80" w:rsidRPr="00260C51" w:rsidRDefault="00EC6A80" w:rsidP="007D709F">
      <w:pPr>
        <w:pStyle w:val="ListParagraph"/>
        <w:numPr>
          <w:ilvl w:val="0"/>
          <w:numId w:val="1"/>
        </w:numPr>
        <w:spacing w:line="320" w:lineRule="exact"/>
        <w:ind w:left="1134" w:right="786" w:hanging="284"/>
        <w:rPr>
          <w:rFonts w:ascii="Helvetica" w:hAnsi="Helvetica"/>
          <w:lang w:val="fr-FR"/>
        </w:rPr>
      </w:pPr>
      <w:r w:rsidRPr="00260C51">
        <w:rPr>
          <w:rFonts w:ascii="Helvetica" w:hAnsi="Helvetica"/>
          <w:lang w:val="fr-FR"/>
        </w:rPr>
        <w:t xml:space="preserve">Le chiffre d’affaires touristique influencé s’élève à </w:t>
      </w:r>
      <w:r w:rsidR="00693436" w:rsidRPr="00260C51">
        <w:rPr>
          <w:rFonts w:ascii="Helvetica" w:hAnsi="Helvetica"/>
          <w:lang w:val="fr-FR"/>
        </w:rPr>
        <w:t xml:space="preserve">CHF </w:t>
      </w:r>
      <w:r w:rsidRPr="00260C51">
        <w:rPr>
          <w:rFonts w:ascii="Helvetica" w:hAnsi="Helvetica"/>
          <w:lang w:val="fr-FR"/>
        </w:rPr>
        <w:t>23 p</w:t>
      </w:r>
      <w:r w:rsidR="00693436" w:rsidRPr="00260C51">
        <w:rPr>
          <w:rFonts w:ascii="Helvetica" w:hAnsi="Helvetica"/>
          <w:lang w:val="fr-FR"/>
        </w:rPr>
        <w:t>our chaque</w:t>
      </w:r>
      <w:r w:rsidRPr="00260C51">
        <w:rPr>
          <w:rFonts w:ascii="Helvetica" w:hAnsi="Helvetica"/>
          <w:lang w:val="fr-FR"/>
        </w:rPr>
        <w:t xml:space="preserve"> franc investi.</w:t>
      </w:r>
    </w:p>
    <w:p w14:paraId="417D708B" w14:textId="31CB3BAF" w:rsidR="00EC6A80" w:rsidRPr="00260C51" w:rsidRDefault="00EC6A80" w:rsidP="007D709F">
      <w:pPr>
        <w:pStyle w:val="ListParagraph"/>
        <w:numPr>
          <w:ilvl w:val="0"/>
          <w:numId w:val="1"/>
        </w:numPr>
        <w:spacing w:line="320" w:lineRule="exact"/>
        <w:ind w:left="1134" w:right="786" w:hanging="284"/>
        <w:rPr>
          <w:rFonts w:ascii="Helvetica" w:hAnsi="Helvetica"/>
          <w:lang w:val="fr-FR"/>
        </w:rPr>
      </w:pPr>
      <w:r w:rsidRPr="00260C51">
        <w:rPr>
          <w:rFonts w:ascii="Helvetica" w:hAnsi="Helvetica"/>
          <w:lang w:val="fr-FR"/>
        </w:rPr>
        <w:t xml:space="preserve">Le recul des nuitées a pu </w:t>
      </w:r>
      <w:r w:rsidR="00693436" w:rsidRPr="00260C51">
        <w:rPr>
          <w:rFonts w:ascii="Helvetica" w:hAnsi="Helvetica"/>
          <w:lang w:val="fr-FR"/>
        </w:rPr>
        <w:t>être atténué en moyenne de 2% lors de chacune</w:t>
      </w:r>
      <w:r w:rsidRPr="00260C51">
        <w:rPr>
          <w:rFonts w:ascii="Helvetica" w:hAnsi="Helvetica"/>
          <w:lang w:val="fr-FR"/>
        </w:rPr>
        <w:t xml:space="preserve"> des trois périodes couvertes par les programmes d’impulsion.</w:t>
      </w:r>
    </w:p>
    <w:p w14:paraId="04535187" w14:textId="37065BCD" w:rsidR="00EC6A80" w:rsidRPr="00260C51" w:rsidRDefault="00EC6A80" w:rsidP="007D709F">
      <w:pPr>
        <w:pStyle w:val="ListParagraph"/>
        <w:numPr>
          <w:ilvl w:val="0"/>
          <w:numId w:val="1"/>
        </w:numPr>
        <w:spacing w:line="320" w:lineRule="exact"/>
        <w:ind w:left="1134" w:right="786" w:hanging="284"/>
        <w:rPr>
          <w:rFonts w:ascii="Helvetica" w:hAnsi="Helvetica"/>
          <w:lang w:val="fr-FR"/>
        </w:rPr>
      </w:pPr>
      <w:r w:rsidRPr="00260C51">
        <w:rPr>
          <w:rFonts w:ascii="Helvetica" w:hAnsi="Helvetica"/>
          <w:lang w:val="fr-FR"/>
        </w:rPr>
        <w:t xml:space="preserve">Les fonds des programmes d’impulsion ont permis de </w:t>
      </w:r>
      <w:r w:rsidR="00DC57EC" w:rsidRPr="00260C51">
        <w:rPr>
          <w:rFonts w:ascii="Helvetica" w:hAnsi="Helvetica"/>
          <w:lang w:val="fr-FR"/>
        </w:rPr>
        <w:t>conquérir</w:t>
      </w:r>
      <w:r w:rsidRPr="00260C51">
        <w:rPr>
          <w:rFonts w:ascii="Helvetica" w:hAnsi="Helvetica"/>
          <w:lang w:val="fr-FR"/>
        </w:rPr>
        <w:t xml:space="preserve"> de nombreux nouveaux clients.</w:t>
      </w:r>
    </w:p>
    <w:p w14:paraId="0B6B5108" w14:textId="0D6AC893" w:rsidR="00EC6A80" w:rsidRPr="00260C51" w:rsidRDefault="00EC6A80" w:rsidP="007D709F">
      <w:pPr>
        <w:pStyle w:val="ListParagraph"/>
        <w:numPr>
          <w:ilvl w:val="0"/>
          <w:numId w:val="1"/>
        </w:numPr>
        <w:spacing w:line="320" w:lineRule="exact"/>
        <w:ind w:left="1134" w:right="786" w:hanging="284"/>
        <w:rPr>
          <w:rFonts w:ascii="Helvetica" w:hAnsi="Helvetica"/>
          <w:lang w:val="fr-FR"/>
        </w:rPr>
      </w:pPr>
      <w:r w:rsidRPr="00260C51">
        <w:rPr>
          <w:rFonts w:ascii="Helvetica" w:hAnsi="Helvetica"/>
          <w:lang w:val="fr-FR"/>
        </w:rPr>
        <w:t xml:space="preserve">Les programmes d’impulsion ont permis à la Suisse de conclure de nouvelles coopérations avec des voyagistes, en particulier en Chine, au Brésil, en Russie, en Australie et au Canada, </w:t>
      </w:r>
      <w:r w:rsidR="00DC57EC" w:rsidRPr="00260C51">
        <w:rPr>
          <w:rFonts w:ascii="Helvetica" w:hAnsi="Helvetica"/>
          <w:lang w:val="fr-FR"/>
        </w:rPr>
        <w:t>et d’inclure de</w:t>
      </w:r>
      <w:r w:rsidR="000E3CA2" w:rsidRPr="00260C51">
        <w:rPr>
          <w:rFonts w:ascii="Helvetica" w:hAnsi="Helvetica"/>
          <w:lang w:val="fr-FR"/>
        </w:rPr>
        <w:t>s</w:t>
      </w:r>
      <w:r w:rsidRPr="00260C51">
        <w:rPr>
          <w:rFonts w:ascii="Helvetica" w:hAnsi="Helvetica"/>
          <w:lang w:val="fr-FR"/>
        </w:rPr>
        <w:t xml:space="preserve"> destinations suisses supplémentaires</w:t>
      </w:r>
      <w:r w:rsidR="00A87229" w:rsidRPr="00260C51">
        <w:rPr>
          <w:rFonts w:ascii="Helvetica" w:hAnsi="Helvetica"/>
          <w:lang w:val="fr-FR"/>
        </w:rPr>
        <w:t xml:space="preserve"> dans le</w:t>
      </w:r>
      <w:r w:rsidR="00DC57EC" w:rsidRPr="00260C51">
        <w:rPr>
          <w:rFonts w:ascii="Helvetica" w:hAnsi="Helvetica"/>
          <w:lang w:val="fr-FR"/>
        </w:rPr>
        <w:t xml:space="preserve">s programmes </w:t>
      </w:r>
      <w:r w:rsidR="00A87229" w:rsidRPr="00260C51">
        <w:rPr>
          <w:rFonts w:ascii="Helvetica" w:hAnsi="Helvetica"/>
          <w:lang w:val="fr-FR"/>
        </w:rPr>
        <w:t>de ces voyagistes</w:t>
      </w:r>
      <w:r w:rsidRPr="00260C51">
        <w:rPr>
          <w:rFonts w:ascii="Helvetica" w:hAnsi="Helvetica"/>
          <w:lang w:val="fr-FR"/>
        </w:rPr>
        <w:t xml:space="preserve">. </w:t>
      </w:r>
      <w:r w:rsidR="000E3CA2" w:rsidRPr="00260C51">
        <w:rPr>
          <w:rFonts w:ascii="Helvetica" w:hAnsi="Helvetica"/>
          <w:lang w:val="fr-FR"/>
        </w:rPr>
        <w:t xml:space="preserve">La valorisation du potentiel de ces marchés, qui a apporté à la destination Suisse des avantages concurrentiels stratégiques durables, </w:t>
      </w:r>
      <w:r w:rsidRPr="00260C51">
        <w:rPr>
          <w:rFonts w:ascii="Helvetica" w:hAnsi="Helvetica"/>
          <w:lang w:val="fr-FR"/>
        </w:rPr>
        <w:t>n’aura</w:t>
      </w:r>
      <w:r w:rsidR="000E3CA2" w:rsidRPr="00260C51">
        <w:rPr>
          <w:rFonts w:ascii="Helvetica" w:hAnsi="Helvetica"/>
          <w:lang w:val="fr-FR"/>
        </w:rPr>
        <w:t xml:space="preserve">it pas pu être réalisée avec cette ampleur </w:t>
      </w:r>
      <w:r w:rsidRPr="00260C51">
        <w:rPr>
          <w:rFonts w:ascii="Helvetica" w:hAnsi="Helvetica"/>
          <w:lang w:val="fr-FR"/>
        </w:rPr>
        <w:t xml:space="preserve">sans les fonds </w:t>
      </w:r>
      <w:r w:rsidR="000E3CA2" w:rsidRPr="00260C51">
        <w:rPr>
          <w:rFonts w:ascii="Helvetica" w:hAnsi="Helvetica"/>
          <w:lang w:val="fr-FR"/>
        </w:rPr>
        <w:t>des programmes d’impulsion</w:t>
      </w:r>
      <w:r w:rsidR="00A87229" w:rsidRPr="00260C51">
        <w:rPr>
          <w:rFonts w:ascii="Helvetica" w:hAnsi="Helvetica"/>
          <w:lang w:val="fr-FR"/>
        </w:rPr>
        <w:t>.</w:t>
      </w:r>
      <w:r w:rsidR="000E3CA2" w:rsidRPr="00260C51">
        <w:rPr>
          <w:rFonts w:ascii="Helvetica" w:hAnsi="Helvetica"/>
          <w:lang w:val="fr-FR"/>
        </w:rPr>
        <w:t xml:space="preserve"> </w:t>
      </w:r>
    </w:p>
    <w:p w14:paraId="7C5D7F53" w14:textId="77777777" w:rsidR="00760315" w:rsidRPr="00260C51" w:rsidRDefault="00760315" w:rsidP="00760315">
      <w:pPr>
        <w:pStyle w:val="ListParagraph"/>
        <w:spacing w:line="320" w:lineRule="exact"/>
        <w:ind w:right="786"/>
        <w:rPr>
          <w:rFonts w:ascii="Helvetica" w:hAnsi="Helvetica"/>
          <w:lang w:val="fr-FR"/>
        </w:rPr>
      </w:pPr>
    </w:p>
    <w:p w14:paraId="29EA7AC8" w14:textId="77777777" w:rsidR="00760315" w:rsidRPr="00260C51" w:rsidRDefault="00760315" w:rsidP="00760315">
      <w:pPr>
        <w:pStyle w:val="ListParagraph"/>
        <w:spacing w:line="320" w:lineRule="exact"/>
        <w:ind w:right="786"/>
        <w:rPr>
          <w:rFonts w:ascii="Helvetica" w:hAnsi="Helvetica"/>
          <w:lang w:val="fr-FR"/>
        </w:rPr>
      </w:pPr>
    </w:p>
    <w:p w14:paraId="2375063A" w14:textId="77777777" w:rsidR="00760315" w:rsidRPr="00260C51" w:rsidRDefault="00760315" w:rsidP="00760315">
      <w:pPr>
        <w:pStyle w:val="ListParagraph"/>
        <w:spacing w:line="320" w:lineRule="exact"/>
        <w:ind w:right="786"/>
        <w:rPr>
          <w:rFonts w:ascii="Helvetica" w:hAnsi="Helvetica"/>
          <w:lang w:val="fr-FR"/>
        </w:rPr>
      </w:pPr>
    </w:p>
    <w:p w14:paraId="3480A822" w14:textId="77777777" w:rsidR="00760315" w:rsidRPr="00260C51" w:rsidRDefault="00EC6A80" w:rsidP="007D709F">
      <w:pPr>
        <w:pStyle w:val="ListParagraph"/>
        <w:numPr>
          <w:ilvl w:val="0"/>
          <w:numId w:val="1"/>
        </w:numPr>
        <w:spacing w:line="320" w:lineRule="exact"/>
        <w:ind w:left="1134" w:right="786" w:hanging="284"/>
        <w:rPr>
          <w:rFonts w:ascii="Helvetica" w:hAnsi="Helvetica"/>
          <w:lang w:val="fr-FR"/>
        </w:rPr>
      </w:pPr>
      <w:r w:rsidRPr="00260C51">
        <w:rPr>
          <w:rFonts w:ascii="Helvetica" w:hAnsi="Helvetica"/>
          <w:lang w:val="fr-FR"/>
        </w:rPr>
        <w:lastRenderedPageBreak/>
        <w:t xml:space="preserve">Les mesures </w:t>
      </w:r>
      <w:r w:rsidR="00A4556A" w:rsidRPr="00260C51">
        <w:rPr>
          <w:rFonts w:ascii="Helvetica" w:hAnsi="Helvetica"/>
          <w:lang w:val="fr-FR"/>
        </w:rPr>
        <w:t>mises en œuvres avec les</w:t>
      </w:r>
      <w:r w:rsidRPr="00260C51">
        <w:rPr>
          <w:rFonts w:ascii="Helvetica" w:hAnsi="Helvetica"/>
          <w:lang w:val="fr-FR"/>
        </w:rPr>
        <w:t xml:space="preserve"> voyagistes sur les marchés </w:t>
      </w:r>
      <w:r w:rsidR="00A4556A" w:rsidRPr="00260C51">
        <w:rPr>
          <w:rFonts w:ascii="Helvetica" w:hAnsi="Helvetica"/>
          <w:lang w:val="fr-FR"/>
        </w:rPr>
        <w:t>lointain</w:t>
      </w:r>
      <w:r w:rsidR="0026503F" w:rsidRPr="00260C51">
        <w:rPr>
          <w:rFonts w:ascii="Helvetica" w:hAnsi="Helvetica"/>
          <w:lang w:val="fr-FR"/>
        </w:rPr>
        <w:t>s</w:t>
      </w:r>
      <w:r w:rsidRPr="00260C51">
        <w:rPr>
          <w:rFonts w:ascii="Helvetica" w:hAnsi="Helvetica"/>
          <w:lang w:val="fr-FR"/>
        </w:rPr>
        <w:t xml:space="preserve"> ont un effet direct et immédiat. </w:t>
      </w:r>
    </w:p>
    <w:p w14:paraId="2F106118" w14:textId="46BEEFED" w:rsidR="00EC6A80" w:rsidRPr="00260C51" w:rsidRDefault="00A4556A" w:rsidP="007D709F">
      <w:pPr>
        <w:pStyle w:val="ListParagraph"/>
        <w:spacing w:line="320" w:lineRule="exact"/>
        <w:ind w:left="1134" w:right="788"/>
        <w:rPr>
          <w:rFonts w:ascii="Helvetica" w:hAnsi="Helvetica"/>
          <w:lang w:val="fr-FR"/>
        </w:rPr>
      </w:pPr>
      <w:r w:rsidRPr="00260C51">
        <w:rPr>
          <w:rFonts w:ascii="Helvetica" w:hAnsi="Helvetica"/>
          <w:lang w:val="fr-FR"/>
        </w:rPr>
        <w:t>L</w:t>
      </w:r>
      <w:r w:rsidR="00EC6A80" w:rsidRPr="00260C51">
        <w:rPr>
          <w:rFonts w:ascii="Helvetica" w:hAnsi="Helvetica"/>
          <w:lang w:val="fr-FR"/>
        </w:rPr>
        <w:t xml:space="preserve">’évolution des nuitées </w:t>
      </w:r>
      <w:r w:rsidRPr="00260C51">
        <w:rPr>
          <w:rFonts w:ascii="Helvetica" w:hAnsi="Helvetica"/>
          <w:lang w:val="fr-FR"/>
        </w:rPr>
        <w:t>des touristes en provenance</w:t>
      </w:r>
      <w:r w:rsidR="00EC6A80" w:rsidRPr="00260C51">
        <w:rPr>
          <w:rFonts w:ascii="Helvetica" w:hAnsi="Helvetica"/>
          <w:lang w:val="fr-FR"/>
        </w:rPr>
        <w:t xml:space="preserve"> </w:t>
      </w:r>
      <w:r w:rsidRPr="00260C51">
        <w:rPr>
          <w:rFonts w:ascii="Helvetica" w:hAnsi="Helvetica"/>
          <w:lang w:val="fr-FR"/>
        </w:rPr>
        <w:t>de marchés à fort potentiel</w:t>
      </w:r>
      <w:r w:rsidR="00EC6A80" w:rsidRPr="00260C51">
        <w:rPr>
          <w:rFonts w:ascii="Helvetica" w:hAnsi="Helvetica"/>
          <w:lang w:val="fr-FR"/>
        </w:rPr>
        <w:t xml:space="preserve"> (pays BRIC, Asie du Sud-est, pays du Golfe)</w:t>
      </w:r>
      <w:r w:rsidRPr="00260C51">
        <w:rPr>
          <w:rFonts w:ascii="Helvetica" w:hAnsi="Helvetica"/>
          <w:lang w:val="fr-FR"/>
        </w:rPr>
        <w:t xml:space="preserve"> montre que</w:t>
      </w:r>
      <w:r w:rsidR="00EC6A80" w:rsidRPr="00260C51">
        <w:rPr>
          <w:rFonts w:ascii="Helvetica" w:hAnsi="Helvetica"/>
          <w:lang w:val="fr-FR"/>
        </w:rPr>
        <w:t xml:space="preserve"> la </w:t>
      </w:r>
      <w:r w:rsidRPr="00260C51">
        <w:rPr>
          <w:rFonts w:ascii="Helvetica" w:hAnsi="Helvetica"/>
          <w:lang w:val="fr-FR"/>
        </w:rPr>
        <w:t xml:space="preserve">destination touristique </w:t>
      </w:r>
      <w:r w:rsidR="00EC6A80" w:rsidRPr="00260C51">
        <w:rPr>
          <w:rFonts w:ascii="Helvetica" w:hAnsi="Helvetica"/>
          <w:lang w:val="fr-FR"/>
        </w:rPr>
        <w:t xml:space="preserve">Suisse </w:t>
      </w:r>
      <w:r w:rsidRPr="00260C51">
        <w:rPr>
          <w:rFonts w:ascii="Helvetica" w:hAnsi="Helvetica"/>
          <w:lang w:val="fr-FR"/>
        </w:rPr>
        <w:t>a connu</w:t>
      </w:r>
      <w:r w:rsidR="00A87229" w:rsidRPr="00260C51">
        <w:rPr>
          <w:rFonts w:ascii="Helvetica" w:hAnsi="Helvetica"/>
          <w:lang w:val="fr-FR"/>
        </w:rPr>
        <w:t>,</w:t>
      </w:r>
      <w:r w:rsidRPr="00260C51">
        <w:rPr>
          <w:rFonts w:ascii="Helvetica" w:hAnsi="Helvetica"/>
          <w:lang w:val="fr-FR"/>
        </w:rPr>
        <w:t xml:space="preserve"> depuis le début des programmes d’impulsion, </w:t>
      </w:r>
      <w:r w:rsidR="00EC6A80" w:rsidRPr="00260C51">
        <w:rPr>
          <w:rFonts w:ascii="Helvetica" w:hAnsi="Helvetica"/>
          <w:lang w:val="fr-FR"/>
        </w:rPr>
        <w:t xml:space="preserve">une progression </w:t>
      </w:r>
      <w:r w:rsidR="00A87229" w:rsidRPr="00260C51">
        <w:rPr>
          <w:rFonts w:ascii="Helvetica" w:hAnsi="Helvetica"/>
          <w:lang w:val="fr-FR"/>
        </w:rPr>
        <w:t xml:space="preserve">importante et nettement supérieure à la moyenne </w:t>
      </w:r>
      <w:r w:rsidR="00EC6A80" w:rsidRPr="00260C51">
        <w:rPr>
          <w:rFonts w:ascii="Helvetica" w:hAnsi="Helvetica"/>
          <w:lang w:val="fr-FR"/>
        </w:rPr>
        <w:t xml:space="preserve">de ses parts de marché </w:t>
      </w:r>
      <w:r w:rsidRPr="00260C51">
        <w:rPr>
          <w:rFonts w:ascii="Helvetica" w:hAnsi="Helvetica"/>
          <w:lang w:val="fr-FR"/>
        </w:rPr>
        <w:t>dans ces zones géographiques en comparaison des pays européens</w:t>
      </w:r>
      <w:r w:rsidR="00186F81" w:rsidRPr="00260C51">
        <w:rPr>
          <w:rFonts w:ascii="Helvetica" w:hAnsi="Helvetica"/>
          <w:lang w:val="fr-FR"/>
        </w:rPr>
        <w:t xml:space="preserve"> </w:t>
      </w:r>
      <w:r w:rsidR="00186F81" w:rsidRPr="00260C51">
        <w:rPr>
          <w:rFonts w:ascii="Helvetica" w:hAnsi="Helvetica"/>
          <w:i/>
          <w:lang w:val="fr-FR"/>
        </w:rPr>
        <w:t>(voir graphique ci-dessous)</w:t>
      </w:r>
      <w:r w:rsidRPr="00260C51">
        <w:rPr>
          <w:rFonts w:ascii="Helvetica" w:hAnsi="Helvetica"/>
          <w:i/>
          <w:lang w:val="fr-FR"/>
        </w:rPr>
        <w:t>.</w:t>
      </w:r>
      <w:r w:rsidR="000E3CA2" w:rsidRPr="00260C51">
        <w:rPr>
          <w:rFonts w:ascii="Helvetica" w:hAnsi="Helvetica"/>
          <w:lang w:val="fr-FR"/>
        </w:rPr>
        <w:br/>
      </w:r>
    </w:p>
    <w:p w14:paraId="782914D5" w14:textId="1FEDAB4A" w:rsidR="00EC6A80" w:rsidRPr="00260C51" w:rsidRDefault="0034684C" w:rsidP="0044031B">
      <w:pPr>
        <w:ind w:left="851" w:right="788"/>
        <w:rPr>
          <w:rFonts w:ascii="Helvetica" w:hAnsi="Helvetica"/>
          <w:b/>
          <w:lang w:val="fr-FR"/>
        </w:rPr>
      </w:pPr>
      <w:r>
        <w:rPr>
          <w:rFonts w:ascii="Helvetica" w:hAnsi="Helvetica"/>
          <w:b/>
          <w:lang w:val="fr-FR"/>
        </w:rPr>
        <w:pict w14:anchorId="1A8F8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209.6pt" o:bordertopcolor="this" o:borderleftcolor="this" o:borderbottomcolor="this" o:borderrightcolor="this">
            <v:imagedata r:id="rId8" o:title="Screen Shot 2013-06-21 at 12.15.13.png"/>
            <w10:bordertop type="single" width="4"/>
            <w10:borderleft type="single" width="4"/>
            <w10:borderbottom type="single" width="4"/>
            <w10:borderright type="single" width="4"/>
          </v:shape>
        </w:pict>
      </w:r>
    </w:p>
    <w:p w14:paraId="522183EB" w14:textId="77777777" w:rsidR="00EC6A80" w:rsidRPr="00260C51" w:rsidRDefault="00EC6A80" w:rsidP="0026503F">
      <w:pPr>
        <w:ind w:left="851" w:right="788"/>
        <w:rPr>
          <w:rFonts w:ascii="Helvetica" w:hAnsi="Helvetica"/>
          <w:lang w:val="fr-FR"/>
        </w:rPr>
      </w:pPr>
    </w:p>
    <w:p w14:paraId="6ACEB758" w14:textId="7091E773" w:rsidR="00EC6A80" w:rsidRPr="00260C51" w:rsidRDefault="00A4556A" w:rsidP="00DC57EC">
      <w:pPr>
        <w:spacing w:line="320" w:lineRule="exact"/>
        <w:ind w:left="851" w:right="786"/>
        <w:rPr>
          <w:rFonts w:ascii="Helvetica" w:hAnsi="Helvetica"/>
          <w:lang w:val="fr-FR"/>
        </w:rPr>
      </w:pPr>
      <w:r w:rsidRPr="00260C51">
        <w:rPr>
          <w:rFonts w:ascii="Helvetica" w:hAnsi="Helvetica"/>
          <w:lang w:val="fr-FR"/>
        </w:rPr>
        <w:t>Ainsi en</w:t>
      </w:r>
      <w:r w:rsidR="00EC6A80" w:rsidRPr="00260C51">
        <w:rPr>
          <w:rFonts w:ascii="Helvetica" w:hAnsi="Helvetica"/>
          <w:lang w:val="fr-FR"/>
        </w:rPr>
        <w:t xml:space="preserve"> 2012, le volume des nuitées </w:t>
      </w:r>
      <w:r w:rsidRPr="00260C51">
        <w:rPr>
          <w:rFonts w:ascii="Helvetica" w:hAnsi="Helvetica"/>
          <w:lang w:val="fr-FR"/>
        </w:rPr>
        <w:t>généré en Suisse par les touristes en provenance de ces marchés lointains a augment</w:t>
      </w:r>
      <w:r w:rsidR="007D709F">
        <w:rPr>
          <w:rFonts w:ascii="Helvetica" w:hAnsi="Helvetica"/>
          <w:lang w:val="fr-FR"/>
        </w:rPr>
        <w:t>é</w:t>
      </w:r>
      <w:r w:rsidRPr="00260C51">
        <w:rPr>
          <w:rFonts w:ascii="Helvetica" w:hAnsi="Helvetica"/>
          <w:lang w:val="fr-FR"/>
        </w:rPr>
        <w:t xml:space="preserve"> de 14% par rapport à 2011</w:t>
      </w:r>
      <w:r w:rsidR="00EC6A80" w:rsidRPr="00260C51">
        <w:rPr>
          <w:rFonts w:ascii="Helvetica" w:hAnsi="Helvetica"/>
          <w:lang w:val="fr-FR"/>
        </w:rPr>
        <w:t xml:space="preserve">, alors </w:t>
      </w:r>
      <w:r w:rsidRPr="00260C51">
        <w:rPr>
          <w:rFonts w:ascii="Helvetica" w:hAnsi="Helvetica"/>
          <w:lang w:val="fr-FR"/>
        </w:rPr>
        <w:t>qu’il connaissait un recul en Europe</w:t>
      </w:r>
      <w:r w:rsidR="00EC6A80" w:rsidRPr="00260C51">
        <w:rPr>
          <w:rFonts w:ascii="Helvetica" w:hAnsi="Helvetica"/>
          <w:lang w:val="fr-FR"/>
        </w:rPr>
        <w:t>.</w:t>
      </w:r>
    </w:p>
    <w:p w14:paraId="175C972B" w14:textId="77777777" w:rsidR="00EC6A80" w:rsidRPr="00260C51" w:rsidRDefault="00EC6A80" w:rsidP="0026503F">
      <w:pPr>
        <w:ind w:left="851" w:right="788"/>
        <w:rPr>
          <w:rFonts w:ascii="Helvetica" w:hAnsi="Helvetica"/>
          <w:b/>
          <w:lang w:val="fr-FR"/>
        </w:rPr>
      </w:pPr>
    </w:p>
    <w:p w14:paraId="56200B2F" w14:textId="3DFD5463" w:rsidR="00EC6A80" w:rsidRPr="00260C51" w:rsidRDefault="00EC6A80" w:rsidP="00DC57EC">
      <w:pPr>
        <w:spacing w:line="320" w:lineRule="exact"/>
        <w:ind w:left="851" w:right="786"/>
        <w:rPr>
          <w:rFonts w:ascii="Helvetica" w:hAnsi="Helvetica"/>
          <w:b/>
          <w:lang w:val="fr-FR"/>
        </w:rPr>
      </w:pPr>
      <w:r w:rsidRPr="00260C51">
        <w:rPr>
          <w:rFonts w:ascii="Helvetica" w:hAnsi="Helvetica"/>
          <w:b/>
          <w:lang w:val="fr-FR"/>
        </w:rPr>
        <w:t xml:space="preserve">Validation externe de la mesure de l’efficacité </w:t>
      </w:r>
      <w:r w:rsidR="00186F81" w:rsidRPr="00260C51">
        <w:rPr>
          <w:rFonts w:ascii="Helvetica" w:hAnsi="Helvetica"/>
          <w:b/>
          <w:lang w:val="fr-FR"/>
        </w:rPr>
        <w:t xml:space="preserve">des activités </w:t>
      </w:r>
      <w:r w:rsidRPr="00260C51">
        <w:rPr>
          <w:rFonts w:ascii="Helvetica" w:hAnsi="Helvetica"/>
          <w:b/>
          <w:lang w:val="fr-FR"/>
        </w:rPr>
        <w:t>de ST.</w:t>
      </w:r>
    </w:p>
    <w:p w14:paraId="5E2B164D" w14:textId="532743D2" w:rsidR="00EC6A80" w:rsidRPr="00260C51" w:rsidRDefault="00EC6A80" w:rsidP="00186F81">
      <w:pPr>
        <w:spacing w:line="320" w:lineRule="exact"/>
        <w:ind w:left="851" w:right="786"/>
        <w:rPr>
          <w:rFonts w:ascii="Helvetica" w:hAnsi="Helvetica"/>
          <w:lang w:val="fr-FR"/>
        </w:rPr>
      </w:pPr>
      <w:r w:rsidRPr="00260C51">
        <w:rPr>
          <w:rFonts w:ascii="Helvetica" w:hAnsi="Helvetica"/>
          <w:lang w:val="fr-FR"/>
        </w:rPr>
        <w:t xml:space="preserve">Le concept de mesure </w:t>
      </w:r>
      <w:r w:rsidR="00186F81" w:rsidRPr="00260C51">
        <w:rPr>
          <w:rFonts w:ascii="Helvetica" w:hAnsi="Helvetica"/>
          <w:lang w:val="fr-FR"/>
        </w:rPr>
        <w:t>d</w:t>
      </w:r>
      <w:r w:rsidR="00A87229" w:rsidRPr="00260C51">
        <w:rPr>
          <w:rFonts w:ascii="Helvetica" w:hAnsi="Helvetica"/>
          <w:lang w:val="fr-FR"/>
        </w:rPr>
        <w:t>e l’</w:t>
      </w:r>
      <w:r w:rsidRPr="00260C51">
        <w:rPr>
          <w:rFonts w:ascii="Helvetica" w:hAnsi="Helvetica"/>
          <w:lang w:val="fr-FR"/>
        </w:rPr>
        <w:t xml:space="preserve">efficacité des programmes d’impulsion, </w:t>
      </w:r>
      <w:r w:rsidR="00A87229" w:rsidRPr="00260C51">
        <w:rPr>
          <w:rFonts w:ascii="Helvetica" w:hAnsi="Helvetica"/>
          <w:lang w:val="fr-FR"/>
        </w:rPr>
        <w:t xml:space="preserve">utilisé dans le cadre des résultats publiés </w:t>
      </w:r>
      <w:r w:rsidRPr="00260C51">
        <w:rPr>
          <w:rFonts w:ascii="Helvetica" w:hAnsi="Helvetica"/>
          <w:lang w:val="fr-FR"/>
        </w:rPr>
        <w:t xml:space="preserve">aujourd’hui, a fait l’objet d’une expertise externe </w:t>
      </w:r>
      <w:r w:rsidR="00A87229" w:rsidRPr="00260C51">
        <w:rPr>
          <w:rFonts w:ascii="Helvetica" w:hAnsi="Helvetica"/>
          <w:lang w:val="fr-FR"/>
        </w:rPr>
        <w:t>examinant</w:t>
      </w:r>
      <w:r w:rsidR="00186F81" w:rsidRPr="00260C51">
        <w:rPr>
          <w:rFonts w:ascii="Helvetica" w:hAnsi="Helvetica"/>
          <w:lang w:val="fr-FR"/>
        </w:rPr>
        <w:t xml:space="preserve"> son fondement scientifique</w:t>
      </w:r>
      <w:r w:rsidRPr="00260C51">
        <w:rPr>
          <w:rStyle w:val="FootnoteReference"/>
          <w:rFonts w:ascii="Helvetica" w:hAnsi="Helvetica"/>
          <w:lang w:val="fr-FR"/>
        </w:rPr>
        <w:footnoteReference w:id="1"/>
      </w:r>
      <w:r w:rsidR="00186F81" w:rsidRPr="00260C51">
        <w:rPr>
          <w:rFonts w:ascii="Helvetica" w:hAnsi="Helvetica"/>
          <w:lang w:val="fr-FR"/>
        </w:rPr>
        <w:t xml:space="preserve">. Selon cette expertise, </w:t>
      </w:r>
      <w:r w:rsidR="0026503F" w:rsidRPr="00260C51">
        <w:rPr>
          <w:rFonts w:ascii="Helvetica" w:hAnsi="Helvetica"/>
          <w:lang w:val="fr-FR"/>
        </w:rPr>
        <w:t xml:space="preserve">le concept est jugé </w:t>
      </w:r>
      <w:r w:rsidRPr="00260C51">
        <w:rPr>
          <w:rFonts w:ascii="Helvetica" w:hAnsi="Helvetica"/>
          <w:lang w:val="fr-FR"/>
        </w:rPr>
        <w:t>cohérent, transparent et compréhensible</w:t>
      </w:r>
      <w:r w:rsidR="0026503F" w:rsidRPr="00260C51">
        <w:rPr>
          <w:rFonts w:ascii="Helvetica" w:hAnsi="Helvetica"/>
          <w:lang w:val="fr-FR"/>
        </w:rPr>
        <w:t>. L</w:t>
      </w:r>
      <w:r w:rsidRPr="00260C51">
        <w:rPr>
          <w:rFonts w:ascii="Helvetica" w:hAnsi="Helvetica"/>
          <w:lang w:val="fr-FR"/>
        </w:rPr>
        <w:t xml:space="preserve">es mécanismes d’efficacité </w:t>
      </w:r>
      <w:r w:rsidR="0026503F" w:rsidRPr="00260C51">
        <w:rPr>
          <w:rFonts w:ascii="Helvetica" w:hAnsi="Helvetica"/>
          <w:lang w:val="fr-FR"/>
        </w:rPr>
        <w:t>pertinents</w:t>
      </w:r>
      <w:r w:rsidRPr="00260C51">
        <w:rPr>
          <w:rFonts w:ascii="Helvetica" w:hAnsi="Helvetica"/>
          <w:lang w:val="fr-FR"/>
        </w:rPr>
        <w:t xml:space="preserve"> sont considérés comme pris en compte.</w:t>
      </w:r>
      <w:r w:rsidR="00186F81" w:rsidRPr="00260C51">
        <w:rPr>
          <w:rFonts w:ascii="Helvetica" w:hAnsi="Helvetica"/>
          <w:lang w:val="fr-FR"/>
        </w:rPr>
        <w:t xml:space="preserve"> </w:t>
      </w:r>
      <w:r w:rsidR="0026503F" w:rsidRPr="00260C51">
        <w:rPr>
          <w:rFonts w:ascii="Helvetica" w:hAnsi="Helvetica"/>
          <w:lang w:val="fr-FR"/>
        </w:rPr>
        <w:br/>
        <w:t xml:space="preserve">Mandatée par le SECO et </w:t>
      </w:r>
      <w:r w:rsidRPr="00260C51">
        <w:rPr>
          <w:rFonts w:ascii="Helvetica" w:hAnsi="Helvetica"/>
          <w:lang w:val="fr-FR"/>
        </w:rPr>
        <w:t>ST, l’</w:t>
      </w:r>
      <w:r w:rsidR="0026503F" w:rsidRPr="00260C51">
        <w:rPr>
          <w:rFonts w:ascii="Helvetica" w:hAnsi="Helvetica"/>
          <w:lang w:val="fr-FR"/>
        </w:rPr>
        <w:t>U</w:t>
      </w:r>
      <w:r w:rsidRPr="00260C51">
        <w:rPr>
          <w:rFonts w:ascii="Helvetica" w:hAnsi="Helvetica"/>
          <w:lang w:val="fr-FR"/>
        </w:rPr>
        <w:t>niversité de St. Gall a</w:t>
      </w:r>
      <w:r w:rsidR="0026503F" w:rsidRPr="00260C51">
        <w:rPr>
          <w:rFonts w:ascii="Helvetica" w:hAnsi="Helvetica"/>
          <w:lang w:val="fr-FR"/>
        </w:rPr>
        <w:t>, en outre,</w:t>
      </w:r>
      <w:r w:rsidRPr="00260C51">
        <w:rPr>
          <w:rFonts w:ascii="Helvetica" w:hAnsi="Helvetica"/>
          <w:lang w:val="fr-FR"/>
        </w:rPr>
        <w:t xml:space="preserve"> réalisé une évaluation des systèmes de mesure de l’efficacité des trente plus importantes organisations touristiques nationales (OTN)</w:t>
      </w:r>
      <w:r w:rsidRPr="00260C51">
        <w:rPr>
          <w:rStyle w:val="FootnoteReference"/>
          <w:rFonts w:ascii="Helvetica" w:hAnsi="Helvetica"/>
          <w:lang w:val="fr-FR"/>
        </w:rPr>
        <w:footnoteReference w:id="2"/>
      </w:r>
      <w:r w:rsidRPr="00260C51">
        <w:rPr>
          <w:rFonts w:ascii="Helvetica" w:hAnsi="Helvetica"/>
          <w:lang w:val="fr-FR"/>
        </w:rPr>
        <w:t xml:space="preserve">. Cette comparaison entre pays et systèmes </w:t>
      </w:r>
      <w:r w:rsidR="0026503F" w:rsidRPr="00260C51">
        <w:rPr>
          <w:rFonts w:ascii="Helvetica" w:hAnsi="Helvetica"/>
          <w:lang w:val="fr-FR"/>
        </w:rPr>
        <w:t xml:space="preserve">conclut que </w:t>
      </w:r>
      <w:proofErr w:type="gramStart"/>
      <w:r w:rsidR="0026503F" w:rsidRPr="00260C51">
        <w:rPr>
          <w:rFonts w:ascii="Helvetica" w:hAnsi="Helvetica"/>
          <w:lang w:val="fr-FR"/>
        </w:rPr>
        <w:t>«[</w:t>
      </w:r>
      <w:proofErr w:type="gramEnd"/>
      <w:r w:rsidR="0026503F" w:rsidRPr="00260C51">
        <w:rPr>
          <w:rFonts w:ascii="Helvetica" w:hAnsi="Helvetica"/>
          <w:lang w:val="fr-FR"/>
        </w:rPr>
        <w:t xml:space="preserve">...] </w:t>
      </w:r>
      <w:r w:rsidRPr="00260C51">
        <w:rPr>
          <w:rFonts w:ascii="Helvetica" w:hAnsi="Helvetica"/>
          <w:lang w:val="fr-FR"/>
        </w:rPr>
        <w:t xml:space="preserve">Suisse Tourisme utilise </w:t>
      </w:r>
      <w:r w:rsidR="00895A8B" w:rsidRPr="00260C51">
        <w:rPr>
          <w:rFonts w:ascii="Helvetica" w:hAnsi="Helvetica"/>
          <w:lang w:val="fr-FR"/>
        </w:rPr>
        <w:t xml:space="preserve">vraisemblablement </w:t>
      </w:r>
      <w:r w:rsidR="00333737" w:rsidRPr="00260C51">
        <w:rPr>
          <w:rFonts w:ascii="Helvetica" w:hAnsi="Helvetica"/>
          <w:lang w:val="fr-FR"/>
        </w:rPr>
        <w:t>la méthode</w:t>
      </w:r>
      <w:r w:rsidRPr="00260C51">
        <w:rPr>
          <w:rFonts w:ascii="Helvetica" w:hAnsi="Helvetica"/>
          <w:lang w:val="fr-FR"/>
        </w:rPr>
        <w:t xml:space="preserve"> de mesure de l’efficacité </w:t>
      </w:r>
      <w:r w:rsidR="00333737" w:rsidRPr="00260C51">
        <w:rPr>
          <w:rFonts w:ascii="Helvetica" w:hAnsi="Helvetica"/>
          <w:lang w:val="fr-FR"/>
        </w:rPr>
        <w:t>de ses activités la plus approfondie</w:t>
      </w:r>
      <w:r w:rsidRPr="00260C51">
        <w:rPr>
          <w:rFonts w:ascii="Helvetica" w:hAnsi="Helvetica"/>
          <w:lang w:val="fr-FR"/>
        </w:rPr>
        <w:t xml:space="preserve">.» Les </w:t>
      </w:r>
      <w:r w:rsidR="00333737" w:rsidRPr="00260C51">
        <w:rPr>
          <w:rFonts w:ascii="Helvetica" w:hAnsi="Helvetica"/>
          <w:lang w:val="fr-FR"/>
        </w:rPr>
        <w:t>quelques</w:t>
      </w:r>
      <w:r w:rsidRPr="00260C51">
        <w:rPr>
          <w:rFonts w:ascii="Helvetica" w:hAnsi="Helvetica"/>
          <w:lang w:val="fr-FR"/>
        </w:rPr>
        <w:t xml:space="preserve"> OTN qui contrôle</w:t>
      </w:r>
      <w:r w:rsidR="00333737" w:rsidRPr="00260C51">
        <w:rPr>
          <w:rFonts w:ascii="Helvetica" w:hAnsi="Helvetica"/>
          <w:lang w:val="fr-FR"/>
        </w:rPr>
        <w:t>nt</w:t>
      </w:r>
      <w:r w:rsidRPr="00260C51">
        <w:rPr>
          <w:rFonts w:ascii="Helvetica" w:hAnsi="Helvetica"/>
          <w:lang w:val="fr-FR"/>
        </w:rPr>
        <w:t xml:space="preserve"> </w:t>
      </w:r>
      <w:r w:rsidR="00333737" w:rsidRPr="00260C51">
        <w:rPr>
          <w:rFonts w:ascii="Helvetica" w:hAnsi="Helvetica"/>
          <w:lang w:val="fr-FR"/>
        </w:rPr>
        <w:t>l’impact de leurs activités</w:t>
      </w:r>
      <w:r w:rsidRPr="00260C51">
        <w:rPr>
          <w:rFonts w:ascii="Helvetica" w:hAnsi="Helvetica"/>
          <w:lang w:val="fr-FR"/>
        </w:rPr>
        <w:t xml:space="preserve"> se contentent pour l’essentiel de mesurer les contacts de marketing noués, la perception des campagnes ou les intentions de réservation, mais pas </w:t>
      </w:r>
      <w:r w:rsidR="00333737" w:rsidRPr="00260C51">
        <w:rPr>
          <w:rFonts w:ascii="Helvetica" w:hAnsi="Helvetica"/>
          <w:lang w:val="fr-FR"/>
        </w:rPr>
        <w:t>la valeur ajoutée globale</w:t>
      </w:r>
      <w:r w:rsidRPr="00260C51">
        <w:rPr>
          <w:rFonts w:ascii="Helvetica" w:hAnsi="Helvetica"/>
          <w:lang w:val="fr-FR"/>
        </w:rPr>
        <w:t xml:space="preserve"> réellement obtenu</w:t>
      </w:r>
      <w:r w:rsidR="00333737" w:rsidRPr="00260C51">
        <w:rPr>
          <w:rFonts w:ascii="Helvetica" w:hAnsi="Helvetica"/>
          <w:lang w:val="fr-FR"/>
        </w:rPr>
        <w:t>e</w:t>
      </w:r>
      <w:r w:rsidRPr="00260C51">
        <w:rPr>
          <w:rFonts w:ascii="Helvetica" w:hAnsi="Helvetica"/>
          <w:lang w:val="fr-FR"/>
        </w:rPr>
        <w:t xml:space="preserve"> par </w:t>
      </w:r>
      <w:r w:rsidR="00333737" w:rsidRPr="00260C51">
        <w:rPr>
          <w:rFonts w:ascii="Helvetica" w:hAnsi="Helvetica"/>
          <w:lang w:val="fr-FR"/>
        </w:rPr>
        <w:t xml:space="preserve">la mise en œuvre de </w:t>
      </w:r>
      <w:r w:rsidRPr="00260C51">
        <w:rPr>
          <w:rFonts w:ascii="Helvetica" w:hAnsi="Helvetica"/>
          <w:lang w:val="fr-FR"/>
        </w:rPr>
        <w:t xml:space="preserve">mesures de marketing. </w:t>
      </w:r>
    </w:p>
    <w:p w14:paraId="459B3F94" w14:textId="77777777" w:rsidR="00333737" w:rsidRPr="00260C51" w:rsidRDefault="00333737" w:rsidP="00760315">
      <w:pPr>
        <w:ind w:left="851" w:right="788"/>
        <w:rPr>
          <w:rFonts w:ascii="Helvetica" w:hAnsi="Helvetica"/>
          <w:lang w:val="fr-FR"/>
        </w:rPr>
      </w:pPr>
    </w:p>
    <w:p w14:paraId="5B7CA20E" w14:textId="246AAE4F" w:rsidR="00760315" w:rsidRPr="00260C51" w:rsidRDefault="00760315" w:rsidP="0044031B">
      <w:pPr>
        <w:spacing w:line="320" w:lineRule="exact"/>
        <w:ind w:left="851" w:right="786"/>
        <w:rPr>
          <w:rFonts w:ascii="Helvetica" w:hAnsi="Helvetica"/>
          <w:b/>
          <w:lang w:val="fr-FR"/>
        </w:rPr>
      </w:pPr>
      <w:r w:rsidRPr="00260C51">
        <w:rPr>
          <w:rFonts w:ascii="Helvetica" w:hAnsi="Helvetica"/>
          <w:b/>
          <w:lang w:val="fr-FR"/>
        </w:rPr>
        <w:t>Documentation disponible en ligne:</w:t>
      </w:r>
    </w:p>
    <w:p w14:paraId="7632524E" w14:textId="0A9837A3" w:rsidR="00760315" w:rsidRPr="00260C51" w:rsidRDefault="00760315" w:rsidP="0034684C">
      <w:pPr>
        <w:spacing w:line="280" w:lineRule="exact"/>
        <w:ind w:left="851" w:right="788"/>
        <w:rPr>
          <w:rFonts w:ascii="Helvetica" w:hAnsi="Helvetica"/>
          <w:lang w:val="fr-FR"/>
        </w:rPr>
      </w:pPr>
      <w:r w:rsidRPr="00260C51">
        <w:rPr>
          <w:rFonts w:ascii="Helvetica" w:hAnsi="Helvetica"/>
          <w:lang w:val="fr-FR"/>
        </w:rPr>
        <w:t>Rapport sur la situation structurelle et la stratégie future du Conseil fédéral en matière de tourisme:</w:t>
      </w:r>
    </w:p>
    <w:p w14:paraId="336B7F07" w14:textId="4E40E3D3" w:rsidR="00760315" w:rsidRPr="00260C51" w:rsidRDefault="005971DF" w:rsidP="0034684C">
      <w:pPr>
        <w:spacing w:line="280" w:lineRule="exact"/>
        <w:ind w:left="851" w:right="788"/>
        <w:rPr>
          <w:rFonts w:ascii="Helvetica" w:hAnsi="Helvetica"/>
          <w:lang w:val="fr-FR"/>
        </w:rPr>
      </w:pPr>
      <w:hyperlink r:id="rId9" w:history="1">
        <w:r w:rsidRPr="005971DF">
          <w:rPr>
            <w:rStyle w:val="Hyperlink"/>
            <w:rFonts w:ascii="Helvetica" w:hAnsi="Helvetica"/>
            <w:lang w:val="fr-FR"/>
          </w:rPr>
          <w:t>http://www.seco.admin.ch/tourisme</w:t>
        </w:r>
      </w:hyperlink>
      <w:r>
        <w:rPr>
          <w:rFonts w:ascii="Helvetica" w:hAnsi="Helvetica"/>
          <w:lang w:val="fr-FR"/>
        </w:rPr>
        <w:br/>
      </w:r>
      <w:r w:rsidR="00760315" w:rsidRPr="00260C51">
        <w:rPr>
          <w:rFonts w:ascii="Helvetica" w:hAnsi="Helvetica"/>
          <w:lang w:val="fr-FR"/>
        </w:rPr>
        <w:t>Résultats et efficacité des programmes d’impulsion touristiques 2009, 2011, 2012:</w:t>
      </w:r>
    </w:p>
    <w:p w14:paraId="25F4E1B5" w14:textId="77777777" w:rsidR="00760315" w:rsidRPr="00260C51" w:rsidRDefault="00760315" w:rsidP="0034684C">
      <w:pPr>
        <w:spacing w:line="280" w:lineRule="exact"/>
        <w:ind w:left="851" w:right="788"/>
        <w:rPr>
          <w:rStyle w:val="object-hover"/>
          <w:rFonts w:ascii="Helvetica" w:eastAsia="ＭＳ 明朝" w:hAnsi="Helvetica"/>
        </w:rPr>
      </w:pPr>
      <w:r w:rsidRPr="00260C51">
        <w:rPr>
          <w:rStyle w:val="object-hover"/>
          <w:rFonts w:ascii="Helvetica" w:eastAsia="ＭＳ 明朝" w:hAnsi="Helvetica"/>
        </w:rPr>
        <w:fldChar w:fldCharType="begin"/>
      </w:r>
      <w:r w:rsidRPr="00260C51">
        <w:rPr>
          <w:rStyle w:val="object-hover"/>
          <w:rFonts w:ascii="Helvetica" w:eastAsia="ＭＳ 明朝" w:hAnsi="Helvetica"/>
        </w:rPr>
        <w:instrText xml:space="preserve"> HYPERLINK "http://www.stnet.ch/fr.cfm/etudesdemarche/offer-Marktforschung-Aktuelles.html" \t "_blank" </w:instrText>
      </w:r>
      <w:r w:rsidRPr="00260C51">
        <w:rPr>
          <w:rStyle w:val="object-hover"/>
          <w:rFonts w:ascii="Helvetica" w:eastAsia="ＭＳ 明朝" w:hAnsi="Helvetica"/>
        </w:rPr>
        <w:fldChar w:fldCharType="separate"/>
      </w:r>
      <w:r w:rsidRPr="00260C51">
        <w:rPr>
          <w:rStyle w:val="Hyperlink"/>
          <w:rFonts w:ascii="Helvetica" w:hAnsi="Helvetica"/>
        </w:rPr>
        <w:t>http://www.stnet.ch/fr.cfm/etudesdemarche/offer-Marktforschung-Aktuelles.html</w:t>
      </w:r>
      <w:r w:rsidRPr="00260C51">
        <w:rPr>
          <w:rStyle w:val="object-hover"/>
          <w:rFonts w:ascii="Helvetica" w:eastAsia="ＭＳ 明朝" w:hAnsi="Helvetica"/>
        </w:rPr>
        <w:fldChar w:fldCharType="end"/>
      </w:r>
    </w:p>
    <w:p w14:paraId="7BD0F20C" w14:textId="5C25F0F0" w:rsidR="0044031B" w:rsidRPr="00260C51" w:rsidRDefault="0044031B" w:rsidP="0044031B">
      <w:pPr>
        <w:spacing w:line="320" w:lineRule="exact"/>
        <w:ind w:left="851" w:right="788"/>
        <w:rPr>
          <w:rFonts w:ascii="Helvetica" w:hAnsi="Helvetica"/>
          <w:b/>
          <w:bCs/>
          <w:lang w:val="fr-FR"/>
        </w:rPr>
      </w:pPr>
      <w:r w:rsidRPr="00260C51">
        <w:rPr>
          <w:rFonts w:ascii="Helvetica" w:hAnsi="Helvetica"/>
          <w:lang w:val="fr-FR"/>
        </w:rPr>
        <w:lastRenderedPageBreak/>
        <w:t xml:space="preserve">Communiqués de presse de Suisse Tourisme: </w:t>
      </w:r>
      <w:hyperlink r:id="rId10" w:history="1">
        <w:r w:rsidRPr="00260C51">
          <w:rPr>
            <w:rStyle w:val="Hyperlink"/>
            <w:rFonts w:ascii="Helvetica" w:hAnsi="Helvetica"/>
            <w:bCs/>
            <w:lang w:val="fr-FR"/>
          </w:rPr>
          <w:t>www.MySwitzerland.com/medias</w:t>
        </w:r>
      </w:hyperlink>
      <w:r w:rsidR="0034684C">
        <w:rPr>
          <w:rStyle w:val="Hyperlink"/>
          <w:rFonts w:ascii="Helvetica" w:hAnsi="Helvetica"/>
          <w:bCs/>
          <w:lang w:val="fr-FR"/>
        </w:rPr>
        <w:br/>
      </w:r>
      <w:bookmarkStart w:id="0" w:name="_GoBack"/>
      <w:bookmarkEnd w:id="0"/>
    </w:p>
    <w:p w14:paraId="1BB26F3F" w14:textId="3E83A1D7" w:rsidR="00EC6A80" w:rsidRPr="00260C51" w:rsidRDefault="00EC6A80" w:rsidP="00760315">
      <w:pPr>
        <w:spacing w:line="280" w:lineRule="exact"/>
        <w:ind w:left="851" w:right="788"/>
        <w:rPr>
          <w:rFonts w:ascii="Helvetica" w:hAnsi="Helvetica"/>
          <w:lang w:val="fr-FR"/>
        </w:rPr>
      </w:pPr>
      <w:r w:rsidRPr="00260C51">
        <w:rPr>
          <w:rFonts w:ascii="Helvetica" w:hAnsi="Helvetica"/>
          <w:b/>
          <w:bCs/>
          <w:lang w:val="fr-FR"/>
        </w:rPr>
        <w:t>Pour de plus amples informations, contacter:</w:t>
      </w:r>
    </w:p>
    <w:p w14:paraId="27628500" w14:textId="08835A50" w:rsidR="00EC6A80" w:rsidRPr="00260C51" w:rsidRDefault="00260C51" w:rsidP="00DC57EC">
      <w:pPr>
        <w:pStyle w:val="Footer"/>
        <w:spacing w:line="320" w:lineRule="exact"/>
        <w:ind w:left="851" w:right="786"/>
        <w:rPr>
          <w:rFonts w:ascii="Helvetica" w:hAnsi="Helvetica"/>
          <w:lang w:val="fr-FR"/>
        </w:rPr>
      </w:pPr>
      <w:r>
        <w:rPr>
          <w:rFonts w:ascii="Helvetica" w:hAnsi="Helvetica"/>
          <w:lang w:val="fr-FR"/>
        </w:rPr>
        <w:t xml:space="preserve">Véronique </w:t>
      </w:r>
      <w:proofErr w:type="spellStart"/>
      <w:r>
        <w:rPr>
          <w:rFonts w:ascii="Helvetica" w:hAnsi="Helvetica"/>
          <w:lang w:val="fr-FR"/>
        </w:rPr>
        <w:t>Kanel</w:t>
      </w:r>
      <w:proofErr w:type="spellEnd"/>
      <w:r w:rsidR="00EC6A80" w:rsidRPr="00260C51">
        <w:rPr>
          <w:rFonts w:ascii="Helvetica" w:hAnsi="Helvetica"/>
          <w:lang w:val="fr-FR"/>
        </w:rPr>
        <w:t xml:space="preserve">, </w:t>
      </w:r>
      <w:r>
        <w:rPr>
          <w:rFonts w:ascii="Helvetica" w:hAnsi="Helvetica"/>
          <w:lang w:val="fr-FR"/>
        </w:rPr>
        <w:t>Porte-parole</w:t>
      </w:r>
    </w:p>
    <w:p w14:paraId="099524EC" w14:textId="0F75EEA4" w:rsidR="00EC6A80" w:rsidRPr="00333737" w:rsidRDefault="00EC6A80" w:rsidP="00DC57EC">
      <w:pPr>
        <w:pStyle w:val="Footer"/>
        <w:spacing w:line="320" w:lineRule="exact"/>
        <w:ind w:left="851" w:right="786"/>
        <w:rPr>
          <w:rFonts w:ascii="Helvetica" w:hAnsi="Helvetica"/>
          <w:lang w:val="fr-FR"/>
        </w:rPr>
      </w:pPr>
      <w:r w:rsidRPr="00260C51">
        <w:rPr>
          <w:rFonts w:ascii="Helvetica" w:hAnsi="Helvetica"/>
          <w:lang w:val="fr-FR"/>
        </w:rPr>
        <w:t>T</w:t>
      </w:r>
      <w:r w:rsidR="00333737" w:rsidRPr="00260C51">
        <w:rPr>
          <w:rFonts w:ascii="Helvetica" w:hAnsi="Helvetica"/>
          <w:lang w:val="fr-FR"/>
        </w:rPr>
        <w:t>e</w:t>
      </w:r>
      <w:r w:rsidRPr="00260C51">
        <w:rPr>
          <w:rFonts w:ascii="Helvetica" w:hAnsi="Helvetica"/>
          <w:lang w:val="fr-FR"/>
        </w:rPr>
        <w:t xml:space="preserve">l. 044 288 13 </w:t>
      </w:r>
      <w:r w:rsidR="00260C51">
        <w:rPr>
          <w:rFonts w:ascii="Helvetica" w:hAnsi="Helvetica"/>
          <w:lang w:val="fr-FR"/>
        </w:rPr>
        <w:t>63</w:t>
      </w:r>
      <w:r w:rsidRPr="00260C51">
        <w:rPr>
          <w:rFonts w:ascii="Helvetica" w:hAnsi="Helvetica"/>
          <w:lang w:val="fr-FR"/>
        </w:rPr>
        <w:t xml:space="preserve">, e-mail: </w:t>
      </w:r>
      <w:r w:rsidR="00260C51">
        <w:rPr>
          <w:rFonts w:ascii="Helvetica" w:hAnsi="Helvetica"/>
        </w:rPr>
        <w:t>veronique.kanel</w:t>
      </w:r>
      <w:r w:rsidR="00333737" w:rsidRPr="00260C51">
        <w:rPr>
          <w:rFonts w:ascii="Helvetica" w:hAnsi="Helvetica"/>
        </w:rPr>
        <w:t>@switzerland.com</w:t>
      </w:r>
    </w:p>
    <w:p w14:paraId="39B635FF" w14:textId="77777777" w:rsidR="00EC6A80" w:rsidRPr="009A02FF" w:rsidRDefault="00EC6A80" w:rsidP="00DC57EC">
      <w:pPr>
        <w:pStyle w:val="Footer"/>
        <w:spacing w:line="320" w:lineRule="exact"/>
        <w:ind w:left="851" w:right="786"/>
        <w:rPr>
          <w:rFonts w:ascii="Helvetica" w:hAnsi="Helvetica"/>
          <w:lang w:val="fr-FR"/>
        </w:rPr>
      </w:pPr>
      <w:r w:rsidRPr="009A02FF">
        <w:rPr>
          <w:rFonts w:ascii="Helvetica" w:hAnsi="Helvetica"/>
          <w:lang w:val="fr-FR"/>
        </w:rPr>
        <w:t> </w:t>
      </w:r>
    </w:p>
    <w:p w14:paraId="1E423D53" w14:textId="1AB54165" w:rsidR="00EC6A80" w:rsidRPr="009A02FF" w:rsidRDefault="00EC6A80" w:rsidP="00DC57EC">
      <w:pPr>
        <w:pStyle w:val="Footer"/>
        <w:tabs>
          <w:tab w:val="clear" w:pos="4252"/>
          <w:tab w:val="clear" w:pos="8504"/>
        </w:tabs>
        <w:spacing w:line="320" w:lineRule="exact"/>
        <w:ind w:left="851" w:right="786"/>
        <w:rPr>
          <w:rFonts w:ascii="Helvetica" w:hAnsi="Helvetica"/>
          <w:lang w:val="fr-FR"/>
        </w:rPr>
      </w:pPr>
      <w:r w:rsidRPr="009A02FF">
        <w:rPr>
          <w:rFonts w:ascii="Helvetica" w:hAnsi="Helvetica"/>
          <w:lang w:val="fr-FR"/>
        </w:rPr>
        <w:t> </w:t>
      </w:r>
    </w:p>
    <w:p w14:paraId="6E3749C7" w14:textId="77777777" w:rsidR="00EC6A80" w:rsidRPr="009A02FF" w:rsidRDefault="00EC6A80" w:rsidP="00DC57EC">
      <w:pPr>
        <w:pStyle w:val="Footer"/>
        <w:tabs>
          <w:tab w:val="clear" w:pos="4252"/>
          <w:tab w:val="clear" w:pos="8504"/>
        </w:tabs>
        <w:spacing w:line="320" w:lineRule="exact"/>
        <w:ind w:left="851" w:right="786" w:firstLine="1134"/>
        <w:rPr>
          <w:rFonts w:ascii="Helvetica" w:hAnsi="Helvetica"/>
          <w:lang w:val="fr-FR"/>
        </w:rPr>
      </w:pPr>
    </w:p>
    <w:sectPr w:rsidR="00EC6A80" w:rsidRPr="009A02FF" w:rsidSect="00A87229">
      <w:headerReference w:type="default" r:id="rId11"/>
      <w:footerReference w:type="default" r:id="rId12"/>
      <w:headerReference w:type="first" r:id="rId13"/>
      <w:footerReference w:type="first" r:id="rId14"/>
      <w:type w:val="continuous"/>
      <w:pgSz w:w="11900" w:h="16840"/>
      <w:pgMar w:top="1843" w:right="244" w:bottom="765" w:left="238" w:header="0" w:footer="680"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CE1A" w14:textId="77777777" w:rsidR="00760315" w:rsidRDefault="00760315">
      <w:r>
        <w:separator/>
      </w:r>
    </w:p>
  </w:endnote>
  <w:endnote w:type="continuationSeparator" w:id="0">
    <w:p w14:paraId="6CA8B15C" w14:textId="77777777" w:rsidR="00760315" w:rsidRDefault="0076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7CF53D" w14:textId="77777777" w:rsidR="00760315" w:rsidRDefault="00760315">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14B195" w14:textId="0FE44F5D" w:rsidR="00760315" w:rsidRPr="00E30538" w:rsidRDefault="00760315" w:rsidP="0026503F">
    <w:pPr>
      <w:pStyle w:val="Footer"/>
      <w:ind w:left="1134"/>
      <w:rPr>
        <w:rFonts w:ascii="Helvetica" w:hAnsi="Helvetica"/>
        <w:b/>
        <w:bCs/>
        <w:sz w:val="16"/>
      </w:rPr>
    </w:pPr>
    <w:r w:rsidRPr="00E30538">
      <w:rPr>
        <w:rFonts w:ascii="Helvetica" w:hAnsi="Helvetica"/>
        <w:b/>
        <w:bCs/>
        <w:sz w:val="16"/>
      </w:rPr>
      <w:t xml:space="preserve">Suisse </w:t>
    </w:r>
    <w:proofErr w:type="spellStart"/>
    <w:r w:rsidRPr="00E30538">
      <w:rPr>
        <w:rFonts w:ascii="Helvetica" w:hAnsi="Helvetica"/>
        <w:b/>
        <w:bCs/>
        <w:sz w:val="16"/>
      </w:rPr>
      <w:t>Tourisme</w:t>
    </w:r>
    <w:proofErr w:type="spellEnd"/>
    <w:r w:rsidRPr="00E30538">
      <w:rPr>
        <w:rFonts w:ascii="Helvetica" w:hAnsi="Helvetica"/>
        <w:b/>
        <w:bCs/>
        <w:sz w:val="16"/>
      </w:rPr>
      <w:t xml:space="preserve"> | Schweiz Tourismus | </w:t>
    </w:r>
    <w:proofErr w:type="spellStart"/>
    <w:r w:rsidRPr="00E30538">
      <w:rPr>
        <w:rFonts w:ascii="Helvetica" w:hAnsi="Helvetica"/>
        <w:b/>
        <w:bCs/>
        <w:sz w:val="16"/>
      </w:rPr>
      <w:t>Svizzera</w:t>
    </w:r>
    <w:proofErr w:type="spellEnd"/>
    <w:r w:rsidRPr="00E30538">
      <w:rPr>
        <w:rFonts w:ascii="Helvetica" w:hAnsi="Helvetica"/>
        <w:b/>
        <w:bCs/>
        <w:sz w:val="16"/>
      </w:rPr>
      <w:t xml:space="preserve"> </w:t>
    </w:r>
    <w:proofErr w:type="spellStart"/>
    <w:r w:rsidRPr="00E30538">
      <w:rPr>
        <w:rFonts w:ascii="Helvetica" w:hAnsi="Helvetica"/>
        <w:b/>
        <w:bCs/>
        <w:sz w:val="16"/>
      </w:rPr>
      <w:t>Turismo</w:t>
    </w:r>
    <w:proofErr w:type="spellEnd"/>
    <w:r w:rsidRPr="00E30538">
      <w:rPr>
        <w:rFonts w:ascii="Helvetica" w:hAnsi="Helvetica"/>
        <w:b/>
        <w:bCs/>
        <w:sz w:val="16"/>
      </w:rPr>
      <w:t xml:space="preserve"> | </w:t>
    </w:r>
    <w:proofErr w:type="spellStart"/>
    <w:r w:rsidRPr="00E30538">
      <w:rPr>
        <w:rFonts w:ascii="Helvetica" w:hAnsi="Helvetica"/>
        <w:b/>
        <w:bCs/>
        <w:sz w:val="16"/>
      </w:rPr>
      <w:t>Switzerland</w:t>
    </w:r>
    <w:proofErr w:type="spellEnd"/>
    <w:r w:rsidRPr="00E30538">
      <w:rPr>
        <w:rFonts w:ascii="Helvetica" w:hAnsi="Helvetica"/>
        <w:b/>
        <w:bCs/>
        <w:sz w:val="16"/>
      </w:rPr>
      <w:t xml:space="preserve"> </w:t>
    </w:r>
    <w:proofErr w:type="spellStart"/>
    <w:r w:rsidRPr="00E30538">
      <w:rPr>
        <w:rFonts w:ascii="Helvetica" w:hAnsi="Helvetica"/>
        <w:b/>
        <w:bCs/>
        <w:sz w:val="16"/>
      </w:rPr>
      <w:t>Tourism</w:t>
    </w:r>
    <w:proofErr w:type="spellEnd"/>
  </w:p>
  <w:p w14:paraId="20ED9BA4" w14:textId="77777777" w:rsidR="00760315" w:rsidRPr="00E30538" w:rsidRDefault="00760315" w:rsidP="00567FF9">
    <w:pPr>
      <w:pStyle w:val="Footer"/>
      <w:ind w:left="1134"/>
      <w:rPr>
        <w:rFonts w:ascii="Helvetica" w:hAnsi="Helvetica"/>
        <w:bCs/>
        <w:sz w:val="16"/>
      </w:rPr>
    </w:pPr>
    <w:proofErr w:type="spellStart"/>
    <w:r w:rsidRPr="00E30538">
      <w:rPr>
        <w:rFonts w:ascii="Helvetica" w:hAnsi="Helvetica"/>
        <w:bCs/>
        <w:sz w:val="16"/>
      </w:rPr>
      <w:t>Tödistrasse</w:t>
    </w:r>
    <w:proofErr w:type="spellEnd"/>
    <w:r w:rsidRPr="00E30538">
      <w:rPr>
        <w:rFonts w:ascii="Helvetica" w:hAnsi="Helvetica"/>
        <w:bCs/>
        <w:sz w:val="16"/>
      </w:rPr>
      <w:t xml:space="preserve"> 7, Postfach, CH-8027 Zürich, Telefon +41 (0)44 288 11 </w:t>
    </w:r>
    <w:proofErr w:type="spellStart"/>
    <w:r w:rsidRPr="00E30538">
      <w:rPr>
        <w:rFonts w:ascii="Helvetica" w:hAnsi="Helvetica"/>
        <w:bCs/>
        <w:sz w:val="16"/>
      </w:rPr>
      <w:t>11</w:t>
    </w:r>
    <w:proofErr w:type="spellEnd"/>
    <w:r w:rsidRPr="00E30538">
      <w:rPr>
        <w:rFonts w:ascii="Helvetica" w:hAnsi="Helvetica"/>
        <w:bCs/>
        <w:sz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DDC71" w14:textId="77777777" w:rsidR="00760315" w:rsidRDefault="00760315">
      <w:r>
        <w:separator/>
      </w:r>
    </w:p>
  </w:footnote>
  <w:footnote w:type="continuationSeparator" w:id="0">
    <w:p w14:paraId="5C0EAD1E" w14:textId="77777777" w:rsidR="00760315" w:rsidRDefault="00760315">
      <w:r>
        <w:continuationSeparator/>
      </w:r>
    </w:p>
  </w:footnote>
  <w:footnote w:id="1">
    <w:p w14:paraId="791CCDF4" w14:textId="77777777" w:rsidR="00760315" w:rsidRPr="00186F81" w:rsidRDefault="00760315" w:rsidP="00B52198">
      <w:pPr>
        <w:pStyle w:val="FootnoteText"/>
        <w:ind w:left="1134"/>
        <w:rPr>
          <w:lang w:val="fr-FR"/>
        </w:rPr>
      </w:pPr>
      <w:r w:rsidRPr="00186F81">
        <w:rPr>
          <w:rStyle w:val="FootnoteReference"/>
          <w:rFonts w:ascii="Helvetica" w:hAnsi="Helvetica"/>
          <w:sz w:val="20"/>
          <w:szCs w:val="20"/>
          <w:lang w:val="fr-FR"/>
        </w:rPr>
        <w:footnoteRef/>
      </w:r>
      <w:r w:rsidRPr="00186F81">
        <w:rPr>
          <w:rFonts w:ascii="Helvetica" w:hAnsi="Helvetica"/>
          <w:sz w:val="20"/>
          <w:szCs w:val="20"/>
          <w:lang w:val="fr-FR"/>
        </w:rPr>
        <w:t xml:space="preserve"> </w:t>
      </w:r>
      <w:proofErr w:type="spellStart"/>
      <w:r w:rsidRPr="00186F81">
        <w:rPr>
          <w:rFonts w:ascii="Helvetica" w:hAnsi="Helvetica"/>
          <w:sz w:val="16"/>
          <w:szCs w:val="16"/>
          <w:lang w:val="fr-FR"/>
        </w:rPr>
        <w:t>Rütter+Partner</w:t>
      </w:r>
      <w:proofErr w:type="spellEnd"/>
      <w:r w:rsidRPr="00186F81">
        <w:rPr>
          <w:rFonts w:ascii="Helvetica" w:hAnsi="Helvetica"/>
          <w:sz w:val="16"/>
          <w:szCs w:val="16"/>
          <w:lang w:val="fr-FR"/>
        </w:rPr>
        <w:t xml:space="preserve"> (2013): Evaluation de la mesure de l’efficacité du programme d’impulsion de Suisse Tourisme.</w:t>
      </w:r>
    </w:p>
  </w:footnote>
  <w:footnote w:id="2">
    <w:p w14:paraId="61160DF6" w14:textId="4A02C661" w:rsidR="00760315" w:rsidRDefault="00760315" w:rsidP="00B52198">
      <w:pPr>
        <w:pStyle w:val="FootnoteText"/>
        <w:ind w:left="1134"/>
      </w:pPr>
      <w:r w:rsidRPr="00186F81">
        <w:rPr>
          <w:rStyle w:val="FootnoteReference"/>
          <w:rFonts w:ascii="Helvetica" w:hAnsi="Helvetica"/>
          <w:sz w:val="20"/>
          <w:szCs w:val="20"/>
          <w:lang w:val="fr-FR"/>
        </w:rPr>
        <w:footnoteRef/>
      </w:r>
      <w:r w:rsidRPr="00186F81">
        <w:rPr>
          <w:rFonts w:ascii="Helvetica" w:hAnsi="Helvetica"/>
          <w:sz w:val="20"/>
          <w:szCs w:val="20"/>
          <w:lang w:val="fr-FR"/>
        </w:rPr>
        <w:t xml:space="preserve"> </w:t>
      </w:r>
      <w:proofErr w:type="spellStart"/>
      <w:r w:rsidRPr="00186F81">
        <w:rPr>
          <w:rFonts w:ascii="Helvetica" w:hAnsi="Helvetica"/>
          <w:sz w:val="16"/>
          <w:szCs w:val="16"/>
          <w:lang w:val="fr-FR"/>
        </w:rPr>
        <w:t>Laesser</w:t>
      </w:r>
      <w:proofErr w:type="spellEnd"/>
      <w:r w:rsidRPr="00186F81">
        <w:rPr>
          <w:rFonts w:ascii="Helvetica" w:hAnsi="Helvetica"/>
          <w:sz w:val="16"/>
          <w:szCs w:val="16"/>
          <w:lang w:val="fr-FR"/>
        </w:rPr>
        <w:t>, Christian (2013): Evaluation de la méthod</w:t>
      </w:r>
      <w:r>
        <w:rPr>
          <w:rFonts w:ascii="Helvetica" w:hAnsi="Helvetica"/>
          <w:sz w:val="16"/>
          <w:szCs w:val="16"/>
          <w:lang w:val="fr-FR"/>
        </w:rPr>
        <w:t>ologie du concept de mesure d</w:t>
      </w:r>
      <w:r w:rsidRPr="00186F81">
        <w:rPr>
          <w:rFonts w:ascii="Helvetica" w:hAnsi="Helvetica"/>
          <w:sz w:val="16"/>
          <w:szCs w:val="16"/>
          <w:lang w:val="fr-FR"/>
        </w:rPr>
        <w:t>’efficacité de Suisse Tourisme</w:t>
      </w:r>
      <w:r w:rsidRPr="00F74283">
        <w:rPr>
          <w:rFonts w:ascii="Helvetica" w:hAnsi="Helvetica"/>
          <w:sz w:val="16"/>
          <w:szCs w:val="16"/>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755A3" w14:textId="77777777" w:rsidR="00760315" w:rsidRDefault="00760315">
    <w:pPr>
      <w:pStyle w:val="Header"/>
      <w:framePr w:w="9093" w:wrap="auto" w:vAnchor="page" w:hAnchor="page" w:x="1873" w:y="1153"/>
      <w:tabs>
        <w:tab w:val="clear" w:pos="9060"/>
      </w:tabs>
      <w:ind w:right="1260"/>
      <w:jc w:val="right"/>
      <w:rPr>
        <w:rFonts w:ascii="HelveticaNeue HeavyExt" w:hAnsi="HelveticaNeue HeavyExt"/>
        <w:sz w:val="22"/>
      </w:rPr>
    </w:pPr>
  </w:p>
  <w:p w14:paraId="386D3791" w14:textId="77777777" w:rsidR="00760315" w:rsidRDefault="00760315">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5DC982" w14:textId="77777777" w:rsidR="00760315" w:rsidRDefault="0034684C">
    <w:pPr>
      <w:pStyle w:val="Header"/>
      <w:ind w:right="-150"/>
    </w:pPr>
    <w:r>
      <w:rPr>
        <w:noProof/>
        <w:lang w:eastAsia="de-CH"/>
      </w:rPr>
      <w:pict w14:anchorId="1B42F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t_logo_farbig_fr" style="position:absolute;margin-left:0;margin-top:0;width:595.35pt;height:73.35pt;z-index:251660288;visibility:visible;mso-position-horizontal-relative:page;mso-position-vertical-relative:page" wrapcoords="-27 0 -27 21380 21600 21380 21600 0 -27 0">
          <v:imagedata r:id="rId1" o:title=""/>
          <w10:wrap type="tight" anchorx="page" anchory="page"/>
          <w10:anchorlock/>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EDF"/>
    <w:multiLevelType w:val="hybridMultilevel"/>
    <w:tmpl w:val="FF32CFE8"/>
    <w:lvl w:ilvl="0" w:tplc="5322CC7A">
      <w:start w:val="1"/>
      <w:numFmt w:val="bullet"/>
      <w:lvlText w:val=""/>
      <w:lvlJc w:val="left"/>
      <w:pPr>
        <w:ind w:left="2422"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E98"/>
    <w:rsid w:val="00002A8E"/>
    <w:rsid w:val="000605BF"/>
    <w:rsid w:val="0007159B"/>
    <w:rsid w:val="000E3CA2"/>
    <w:rsid w:val="00145190"/>
    <w:rsid w:val="00186F81"/>
    <w:rsid w:val="00260C51"/>
    <w:rsid w:val="0026503F"/>
    <w:rsid w:val="002F5E10"/>
    <w:rsid w:val="00333737"/>
    <w:rsid w:val="0034684C"/>
    <w:rsid w:val="00353E98"/>
    <w:rsid w:val="0044031B"/>
    <w:rsid w:val="0049692A"/>
    <w:rsid w:val="004D64D0"/>
    <w:rsid w:val="005036F7"/>
    <w:rsid w:val="00567FF9"/>
    <w:rsid w:val="005971DF"/>
    <w:rsid w:val="005A292A"/>
    <w:rsid w:val="005F1CB9"/>
    <w:rsid w:val="006150AD"/>
    <w:rsid w:val="00634ECA"/>
    <w:rsid w:val="00693436"/>
    <w:rsid w:val="0072384F"/>
    <w:rsid w:val="0075694D"/>
    <w:rsid w:val="00760315"/>
    <w:rsid w:val="007D709F"/>
    <w:rsid w:val="00854BF4"/>
    <w:rsid w:val="00895A8B"/>
    <w:rsid w:val="008A51A1"/>
    <w:rsid w:val="00912A1F"/>
    <w:rsid w:val="00943C99"/>
    <w:rsid w:val="009A02FF"/>
    <w:rsid w:val="009E313D"/>
    <w:rsid w:val="00A4556A"/>
    <w:rsid w:val="00A87229"/>
    <w:rsid w:val="00B236E9"/>
    <w:rsid w:val="00B52198"/>
    <w:rsid w:val="00B61177"/>
    <w:rsid w:val="00BF0A6E"/>
    <w:rsid w:val="00C46252"/>
    <w:rsid w:val="00DC57EC"/>
    <w:rsid w:val="00DE1734"/>
    <w:rsid w:val="00E21BA0"/>
    <w:rsid w:val="00E30538"/>
    <w:rsid w:val="00EC6A80"/>
    <w:rsid w:val="00F7428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246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4D"/>
    <w:rPr>
      <w:rFonts w:ascii="Geneva" w:hAnsi="Geneva"/>
      <w:sz w:val="20"/>
      <w:szCs w:val="20"/>
      <w:lang w:eastAsia="en-US"/>
    </w:rPr>
  </w:style>
  <w:style w:type="paragraph" w:styleId="Heading4">
    <w:name w:val="heading 4"/>
    <w:basedOn w:val="Normal"/>
    <w:next w:val="Normal"/>
    <w:link w:val="Heading4Char"/>
    <w:uiPriority w:val="99"/>
    <w:qFormat/>
    <w:rsid w:val="0075694D"/>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B0EA1"/>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rsid w:val="0075694D"/>
    <w:pPr>
      <w:tabs>
        <w:tab w:val="center" w:pos="4252"/>
        <w:tab w:val="right" w:pos="8504"/>
      </w:tabs>
    </w:pPr>
  </w:style>
  <w:style w:type="character" w:customStyle="1" w:styleId="FooterChar">
    <w:name w:val="Footer Char"/>
    <w:basedOn w:val="DefaultParagraphFont"/>
    <w:link w:val="Footer"/>
    <w:uiPriority w:val="99"/>
    <w:semiHidden/>
    <w:rsid w:val="00AB0EA1"/>
    <w:rPr>
      <w:rFonts w:ascii="Geneva" w:hAnsi="Geneva"/>
      <w:sz w:val="20"/>
      <w:szCs w:val="20"/>
      <w:lang w:eastAsia="en-US"/>
    </w:rPr>
  </w:style>
  <w:style w:type="paragraph" w:styleId="Header">
    <w:name w:val="header"/>
    <w:basedOn w:val="Normal"/>
    <w:link w:val="HeaderChar"/>
    <w:uiPriority w:val="99"/>
    <w:rsid w:val="0075694D"/>
    <w:pPr>
      <w:tabs>
        <w:tab w:val="right" w:pos="9060"/>
      </w:tabs>
      <w:spacing w:after="60"/>
      <w:ind w:right="294"/>
    </w:pPr>
  </w:style>
  <w:style w:type="character" w:customStyle="1" w:styleId="HeaderChar">
    <w:name w:val="Header Char"/>
    <w:basedOn w:val="DefaultParagraphFont"/>
    <w:link w:val="Header"/>
    <w:uiPriority w:val="99"/>
    <w:semiHidden/>
    <w:rsid w:val="00AB0EA1"/>
    <w:rPr>
      <w:rFonts w:ascii="Geneva" w:hAnsi="Geneva"/>
      <w:sz w:val="20"/>
      <w:szCs w:val="20"/>
      <w:lang w:eastAsia="en-US"/>
    </w:rPr>
  </w:style>
  <w:style w:type="character" w:styleId="Hyperlink">
    <w:name w:val="Hyperlink"/>
    <w:basedOn w:val="DefaultParagraphFont"/>
    <w:uiPriority w:val="99"/>
    <w:rsid w:val="0075694D"/>
    <w:rPr>
      <w:rFonts w:cs="Times New Roman"/>
      <w:color w:val="0000FF"/>
      <w:u w:val="single"/>
    </w:rPr>
  </w:style>
  <w:style w:type="character" w:styleId="FollowedHyperlink">
    <w:name w:val="FollowedHyperlink"/>
    <w:basedOn w:val="DefaultParagraphFont"/>
    <w:uiPriority w:val="99"/>
    <w:rsid w:val="0075694D"/>
    <w:rPr>
      <w:rFonts w:cs="Times New Roman"/>
      <w:color w:val="800080"/>
      <w:u w:val="single"/>
    </w:rPr>
  </w:style>
  <w:style w:type="paragraph" w:styleId="ListParagraph">
    <w:name w:val="List Paragraph"/>
    <w:basedOn w:val="Normal"/>
    <w:uiPriority w:val="99"/>
    <w:qFormat/>
    <w:rsid w:val="00B52198"/>
    <w:pPr>
      <w:ind w:left="720"/>
      <w:contextualSpacing/>
    </w:pPr>
  </w:style>
  <w:style w:type="paragraph" w:styleId="FootnoteText">
    <w:name w:val="footnote text"/>
    <w:basedOn w:val="Normal"/>
    <w:link w:val="FootnoteTextChar"/>
    <w:uiPriority w:val="99"/>
    <w:rsid w:val="00B52198"/>
    <w:rPr>
      <w:sz w:val="24"/>
      <w:szCs w:val="24"/>
    </w:rPr>
  </w:style>
  <w:style w:type="character" w:customStyle="1" w:styleId="FootnoteTextChar">
    <w:name w:val="Footnote Text Char"/>
    <w:basedOn w:val="DefaultParagraphFont"/>
    <w:link w:val="FootnoteText"/>
    <w:uiPriority w:val="99"/>
    <w:locked/>
    <w:rsid w:val="00B52198"/>
    <w:rPr>
      <w:rFonts w:ascii="Geneva" w:hAnsi="Geneva" w:cs="Times New Roman"/>
      <w:sz w:val="24"/>
      <w:szCs w:val="24"/>
      <w:lang w:val="de-CH"/>
    </w:rPr>
  </w:style>
  <w:style w:type="character" w:styleId="FootnoteReference">
    <w:name w:val="footnote reference"/>
    <w:basedOn w:val="DefaultParagraphFont"/>
    <w:uiPriority w:val="99"/>
    <w:rsid w:val="00B52198"/>
    <w:rPr>
      <w:rFonts w:cs="Times New Roman"/>
      <w:vertAlign w:val="superscript"/>
    </w:rPr>
  </w:style>
  <w:style w:type="paragraph" w:styleId="BalloonText">
    <w:name w:val="Balloon Text"/>
    <w:basedOn w:val="Normal"/>
    <w:link w:val="BalloonTextChar"/>
    <w:uiPriority w:val="99"/>
    <w:rsid w:val="00B236E9"/>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B236E9"/>
    <w:rPr>
      <w:rFonts w:ascii="Lucida Grande" w:hAnsi="Lucida Grande" w:cs="Lucida Grande"/>
      <w:sz w:val="18"/>
      <w:szCs w:val="18"/>
      <w:lang w:val="de-CH"/>
    </w:rPr>
  </w:style>
  <w:style w:type="character" w:customStyle="1" w:styleId="object-hover">
    <w:name w:val="object-hover"/>
    <w:rsid w:val="007603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eco.admin.ch/tourisme" TargetMode="External"/><Relationship Id="rId10" Type="http://schemas.openxmlformats.org/officeDocument/2006/relationships/hyperlink" Target="http://www.MySwitzerland.com/medi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Comm_f.dot</Template>
  <TotalTime>125</TotalTime>
  <Pages>3</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dc:description/>
  <cp:lastModifiedBy>Macintosh</cp:lastModifiedBy>
  <cp:revision>14</cp:revision>
  <cp:lastPrinted>2013-06-21T14:07:00Z</cp:lastPrinted>
  <dcterms:created xsi:type="dcterms:W3CDTF">2013-06-19T14:17:00Z</dcterms:created>
  <dcterms:modified xsi:type="dcterms:W3CDTF">2013-06-25T13:32:00Z</dcterms:modified>
</cp:coreProperties>
</file>