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BA2F6" w14:textId="77777777" w:rsidR="00541A50" w:rsidRPr="00EF00E6" w:rsidRDefault="00541A50" w:rsidP="00BA314D">
      <w:pPr>
        <w:spacing w:line="360" w:lineRule="auto"/>
        <w:rPr>
          <w:rFonts w:cs="Arial"/>
          <w:lang w:val="fr-CH"/>
        </w:rPr>
      </w:pPr>
    </w:p>
    <w:p w14:paraId="67478C69" w14:textId="77777777" w:rsidR="00BA314D" w:rsidRPr="00EF00E6" w:rsidRDefault="00E13C68" w:rsidP="00BA314D">
      <w:pPr>
        <w:spacing w:line="360" w:lineRule="auto"/>
        <w:rPr>
          <w:rFonts w:cs="Arial"/>
          <w:lang w:val="fr-CH"/>
        </w:rPr>
      </w:pPr>
      <w:r w:rsidRPr="00EF00E6">
        <w:rPr>
          <w:rFonts w:cs="Arial"/>
          <w:lang w:val="fr-CH"/>
        </w:rPr>
        <w:t>Bern</w:t>
      </w:r>
      <w:r w:rsidR="007E03BC">
        <w:rPr>
          <w:rFonts w:cs="Arial"/>
          <w:lang w:val="fr-CH"/>
        </w:rPr>
        <w:t>e</w:t>
      </w:r>
      <w:r w:rsidRPr="00EF00E6">
        <w:rPr>
          <w:rFonts w:cs="Arial"/>
          <w:lang w:val="fr-CH"/>
        </w:rPr>
        <w:t>/Zu</w:t>
      </w:r>
      <w:r w:rsidR="00BA314D" w:rsidRPr="00EF00E6">
        <w:rPr>
          <w:rFonts w:cs="Arial"/>
          <w:lang w:val="fr-CH"/>
        </w:rPr>
        <w:t>rich, 5</w:t>
      </w:r>
      <w:r w:rsidRPr="00EF00E6">
        <w:rPr>
          <w:rFonts w:cs="Arial"/>
          <w:lang w:val="fr-CH"/>
        </w:rPr>
        <w:t xml:space="preserve"> juin</w:t>
      </w:r>
      <w:r w:rsidR="00BA314D" w:rsidRPr="00EF00E6">
        <w:rPr>
          <w:rFonts w:cs="Arial"/>
          <w:lang w:val="fr-CH"/>
        </w:rPr>
        <w:t xml:space="preserve"> 2012</w:t>
      </w:r>
    </w:p>
    <w:p w14:paraId="3EE27834" w14:textId="77777777" w:rsidR="00BA314D" w:rsidRPr="00EF00E6" w:rsidRDefault="00BA314D" w:rsidP="00BA314D">
      <w:pPr>
        <w:spacing w:line="360" w:lineRule="auto"/>
        <w:rPr>
          <w:rFonts w:cs="Arial"/>
          <w:lang w:val="fr-CH"/>
        </w:rPr>
      </w:pPr>
    </w:p>
    <w:p w14:paraId="112A377D" w14:textId="77777777" w:rsidR="00BA314D" w:rsidRPr="00EF00E6" w:rsidRDefault="00A862C0" w:rsidP="00BA314D">
      <w:pPr>
        <w:widowControl w:val="0"/>
        <w:autoSpaceDE w:val="0"/>
        <w:autoSpaceDN w:val="0"/>
        <w:adjustRightInd w:val="0"/>
        <w:spacing w:after="360" w:line="360" w:lineRule="auto"/>
        <w:ind w:right="20"/>
        <w:rPr>
          <w:rFonts w:cs="Arial"/>
          <w:b/>
          <w:lang w:val="fr-CH"/>
        </w:rPr>
      </w:pPr>
      <w:r>
        <w:rPr>
          <w:rFonts w:cs="Arial"/>
          <w:b/>
          <w:lang w:val="fr-CH"/>
        </w:rPr>
        <w:t>Trois prestataires touristiques s’unissent pour donner une n</w:t>
      </w:r>
      <w:r w:rsidR="00E13C68" w:rsidRPr="00EF00E6">
        <w:rPr>
          <w:rFonts w:cs="Arial"/>
          <w:b/>
          <w:lang w:val="fr-CH"/>
        </w:rPr>
        <w:t xml:space="preserve">ouvelle orientation </w:t>
      </w:r>
      <w:r>
        <w:rPr>
          <w:rFonts w:cs="Arial"/>
          <w:b/>
          <w:lang w:val="fr-CH"/>
        </w:rPr>
        <w:t>à</w:t>
      </w:r>
      <w:r w:rsidR="00E13C68" w:rsidRPr="00EF00E6">
        <w:rPr>
          <w:rFonts w:cs="Arial"/>
          <w:b/>
          <w:lang w:val="fr-CH"/>
        </w:rPr>
        <w:t xml:space="preserve"> STC </w:t>
      </w:r>
      <w:r w:rsidR="00BA314D" w:rsidRPr="00EF00E6">
        <w:rPr>
          <w:rFonts w:cs="Arial"/>
          <w:b/>
          <w:lang w:val="fr-CH"/>
        </w:rPr>
        <w:t>Switzerland Travel Centre</w:t>
      </w:r>
      <w:r>
        <w:rPr>
          <w:rFonts w:cs="Arial"/>
          <w:b/>
          <w:lang w:val="fr-CH"/>
        </w:rPr>
        <w:t xml:space="preserve"> </w:t>
      </w:r>
    </w:p>
    <w:p w14:paraId="1B9F6CA9" w14:textId="112E1D2D" w:rsidR="00BA314D" w:rsidRPr="00EF00E6" w:rsidRDefault="00BF5583" w:rsidP="00BA314D">
      <w:pPr>
        <w:widowControl w:val="0"/>
        <w:autoSpaceDE w:val="0"/>
        <w:autoSpaceDN w:val="0"/>
        <w:adjustRightInd w:val="0"/>
        <w:spacing w:after="360" w:line="360" w:lineRule="auto"/>
        <w:ind w:right="20"/>
        <w:rPr>
          <w:rFonts w:cs="Arial"/>
          <w:b/>
          <w:lang w:val="fr-CH"/>
        </w:rPr>
      </w:pPr>
      <w:r>
        <w:rPr>
          <w:rFonts w:cs="Arial"/>
          <w:b/>
          <w:lang w:val="fr-CH"/>
        </w:rPr>
        <w:t xml:space="preserve">La société </w:t>
      </w:r>
      <w:r w:rsidR="00BA314D" w:rsidRPr="00EF00E6">
        <w:rPr>
          <w:rFonts w:cs="Arial"/>
          <w:b/>
          <w:lang w:val="fr-CH"/>
        </w:rPr>
        <w:t xml:space="preserve">Switzerland Travel Centre </w:t>
      </w:r>
      <w:r w:rsidR="00E13C68" w:rsidRPr="00EF00E6">
        <w:rPr>
          <w:rFonts w:cs="Arial"/>
          <w:b/>
          <w:lang w:val="fr-CH"/>
        </w:rPr>
        <w:t>SA</w:t>
      </w:r>
      <w:r w:rsidR="00BA314D" w:rsidRPr="00EF00E6">
        <w:rPr>
          <w:rFonts w:cs="Arial"/>
          <w:b/>
          <w:lang w:val="fr-CH"/>
        </w:rPr>
        <w:t xml:space="preserve"> (STC) </w:t>
      </w:r>
      <w:r w:rsidR="00DE7270">
        <w:rPr>
          <w:rFonts w:cs="Arial"/>
          <w:b/>
          <w:lang w:val="fr-CH"/>
        </w:rPr>
        <w:t xml:space="preserve">permet </w:t>
      </w:r>
      <w:r w:rsidR="00BF110F">
        <w:rPr>
          <w:rFonts w:cs="Arial"/>
          <w:b/>
          <w:lang w:val="fr-CH"/>
        </w:rPr>
        <w:t xml:space="preserve">aux </w:t>
      </w:r>
      <w:bookmarkStart w:id="0" w:name="_GoBack"/>
      <w:bookmarkEnd w:id="0"/>
      <w:r w:rsidR="00BF110F">
        <w:rPr>
          <w:rFonts w:cs="Arial"/>
          <w:b/>
          <w:lang w:val="fr-CH"/>
        </w:rPr>
        <w:t xml:space="preserve">particuliers, aux organisateurs de voyages ainsi qu’aux clients de produits ferroviaires </w:t>
      </w:r>
      <w:r w:rsidR="00DE7270">
        <w:rPr>
          <w:rFonts w:cs="Arial"/>
          <w:b/>
          <w:lang w:val="fr-CH"/>
        </w:rPr>
        <w:t>d’effectuer des ré</w:t>
      </w:r>
      <w:r w:rsidR="00A862C0">
        <w:rPr>
          <w:rFonts w:cs="Arial"/>
          <w:b/>
          <w:lang w:val="fr-CH"/>
        </w:rPr>
        <w:t>servations touristiques</w:t>
      </w:r>
      <w:r w:rsidR="00EE280F" w:rsidRPr="00EF00E6">
        <w:rPr>
          <w:rFonts w:cs="Arial"/>
          <w:b/>
          <w:lang w:val="fr-CH"/>
        </w:rPr>
        <w:t>. A l’avenir</w:t>
      </w:r>
      <w:r w:rsidR="00A862C0">
        <w:rPr>
          <w:rFonts w:cs="Arial"/>
          <w:b/>
          <w:lang w:val="fr-CH"/>
        </w:rPr>
        <w:t xml:space="preserve">, </w:t>
      </w:r>
      <w:r w:rsidR="00085363">
        <w:rPr>
          <w:rFonts w:cs="Arial"/>
          <w:b/>
          <w:lang w:val="fr-CH"/>
        </w:rPr>
        <w:t>l’entreprise</w:t>
      </w:r>
      <w:r w:rsidR="00A862C0">
        <w:rPr>
          <w:rFonts w:cs="Arial"/>
          <w:b/>
          <w:lang w:val="fr-CH"/>
        </w:rPr>
        <w:t xml:space="preserve"> mettra plus fortement l’accent</w:t>
      </w:r>
      <w:r w:rsidR="00EE280F" w:rsidRPr="00EF00E6">
        <w:rPr>
          <w:rFonts w:cs="Arial"/>
          <w:b/>
          <w:lang w:val="fr-CH"/>
        </w:rPr>
        <w:t xml:space="preserve"> sur </w:t>
      </w:r>
      <w:r w:rsidR="00085363">
        <w:rPr>
          <w:rFonts w:cs="Arial"/>
          <w:b/>
          <w:lang w:val="fr-CH"/>
        </w:rPr>
        <w:t>le domaine hôtelier</w:t>
      </w:r>
      <w:r w:rsidR="00EE280F" w:rsidRPr="00EF00E6">
        <w:rPr>
          <w:rFonts w:cs="Arial"/>
          <w:b/>
          <w:lang w:val="fr-CH"/>
        </w:rPr>
        <w:t xml:space="preserve">, </w:t>
      </w:r>
      <w:r w:rsidR="00A862C0">
        <w:rPr>
          <w:rFonts w:cs="Arial"/>
          <w:b/>
          <w:lang w:val="fr-CH"/>
        </w:rPr>
        <w:t>sur l’établissement</w:t>
      </w:r>
      <w:r w:rsidR="00EE280F" w:rsidRPr="00EF00E6">
        <w:rPr>
          <w:rFonts w:cs="Arial"/>
          <w:b/>
          <w:lang w:val="fr-CH"/>
        </w:rPr>
        <w:t xml:space="preserve"> de nouvelles places de marché et </w:t>
      </w:r>
      <w:r w:rsidR="00A862C0">
        <w:rPr>
          <w:rFonts w:cs="Arial"/>
          <w:b/>
          <w:lang w:val="fr-CH"/>
        </w:rPr>
        <w:t>sur la convivialité de la technologie de réservation</w:t>
      </w:r>
      <w:r w:rsidR="00EE280F" w:rsidRPr="00EF00E6">
        <w:rPr>
          <w:rFonts w:cs="Arial"/>
          <w:b/>
          <w:lang w:val="fr-CH"/>
        </w:rPr>
        <w:t>.</w:t>
      </w:r>
      <w:r w:rsidR="00BA314D" w:rsidRPr="00EF00E6">
        <w:rPr>
          <w:rFonts w:cs="Arial"/>
          <w:b/>
          <w:lang w:val="fr-CH"/>
        </w:rPr>
        <w:t xml:space="preserve"> </w:t>
      </w:r>
      <w:r w:rsidR="008A4B5F">
        <w:rPr>
          <w:rFonts w:cs="Arial"/>
          <w:b/>
          <w:lang w:val="fr-CH"/>
        </w:rPr>
        <w:t xml:space="preserve">La mise en œuvre </w:t>
      </w:r>
      <w:r w:rsidR="00EE280F" w:rsidRPr="00EF00E6">
        <w:rPr>
          <w:rFonts w:cs="Arial"/>
          <w:b/>
          <w:lang w:val="fr-CH"/>
        </w:rPr>
        <w:t xml:space="preserve">de ce modèle d’affaires </w:t>
      </w:r>
      <w:r w:rsidR="00EF00E6" w:rsidRPr="00EF00E6">
        <w:rPr>
          <w:rFonts w:cs="Arial"/>
          <w:b/>
          <w:lang w:val="fr-CH"/>
        </w:rPr>
        <w:t xml:space="preserve">implique un </w:t>
      </w:r>
      <w:r w:rsidR="00D4664C">
        <w:rPr>
          <w:rFonts w:cs="Arial"/>
          <w:b/>
          <w:lang w:val="fr-CH"/>
        </w:rPr>
        <w:t xml:space="preserve">gros </w:t>
      </w:r>
      <w:r w:rsidR="00EF00E6" w:rsidRPr="00EF00E6">
        <w:rPr>
          <w:rFonts w:cs="Arial"/>
          <w:b/>
          <w:lang w:val="fr-CH"/>
        </w:rPr>
        <w:t>engagement de</w:t>
      </w:r>
      <w:r w:rsidR="00AF6F09">
        <w:rPr>
          <w:rFonts w:cs="Arial"/>
          <w:b/>
          <w:lang w:val="fr-CH"/>
        </w:rPr>
        <w:t xml:space="preserve"> la part de</w:t>
      </w:r>
      <w:r w:rsidR="00EF00E6" w:rsidRPr="00EF00E6">
        <w:rPr>
          <w:rFonts w:cs="Arial"/>
          <w:b/>
          <w:lang w:val="fr-CH"/>
        </w:rPr>
        <w:t xml:space="preserve"> l’association hotelleriesuisse. </w:t>
      </w:r>
      <w:r w:rsidR="00BA314D" w:rsidRPr="00EF00E6">
        <w:rPr>
          <w:rFonts w:cs="Arial"/>
          <w:b/>
          <w:lang w:val="fr-CH"/>
        </w:rPr>
        <w:t xml:space="preserve"> </w:t>
      </w:r>
      <w:r w:rsidR="00EF00E6">
        <w:rPr>
          <w:rFonts w:cs="Arial"/>
          <w:b/>
          <w:lang w:val="fr-CH"/>
        </w:rPr>
        <w:t xml:space="preserve">Pour </w:t>
      </w:r>
      <w:r w:rsidR="00D4664C">
        <w:rPr>
          <w:rFonts w:cs="Arial"/>
          <w:b/>
          <w:lang w:val="fr-CH"/>
        </w:rPr>
        <w:t>pouvoir remplir cet engagement</w:t>
      </w:r>
      <w:r w:rsidR="00EF00E6">
        <w:rPr>
          <w:rFonts w:cs="Arial"/>
          <w:b/>
          <w:lang w:val="fr-CH"/>
        </w:rPr>
        <w:t xml:space="preserve">, hotelleriesuisse </w:t>
      </w:r>
      <w:r w:rsidR="008A4B5F">
        <w:rPr>
          <w:rFonts w:cs="Arial"/>
          <w:b/>
          <w:lang w:val="fr-CH"/>
        </w:rPr>
        <w:t>prend</w:t>
      </w:r>
      <w:r w:rsidR="00D52166">
        <w:rPr>
          <w:rFonts w:cs="Arial"/>
          <w:b/>
          <w:lang w:val="fr-CH"/>
        </w:rPr>
        <w:t xml:space="preserve"> une </w:t>
      </w:r>
      <w:r w:rsidR="00D4664C">
        <w:rPr>
          <w:rFonts w:cs="Arial"/>
          <w:b/>
          <w:lang w:val="fr-CH"/>
        </w:rPr>
        <w:t xml:space="preserve">forte </w:t>
      </w:r>
      <w:r w:rsidR="008A4B5F">
        <w:rPr>
          <w:rFonts w:cs="Arial"/>
          <w:b/>
          <w:lang w:val="fr-CH"/>
        </w:rPr>
        <w:t xml:space="preserve">participation </w:t>
      </w:r>
      <w:r w:rsidR="00D52166">
        <w:rPr>
          <w:rFonts w:cs="Arial"/>
          <w:b/>
          <w:lang w:val="fr-CH"/>
        </w:rPr>
        <w:t>dans le groupe STC.</w:t>
      </w:r>
    </w:p>
    <w:p w14:paraId="4E18565A" w14:textId="77777777" w:rsidR="00BA314D" w:rsidRPr="00EF00E6" w:rsidRDefault="00D52166" w:rsidP="002C4A26">
      <w:pPr>
        <w:spacing w:line="360" w:lineRule="auto"/>
        <w:rPr>
          <w:rFonts w:cs="Arial"/>
          <w:lang w:val="fr-CH"/>
        </w:rPr>
      </w:pPr>
      <w:r>
        <w:rPr>
          <w:rFonts w:cs="Arial"/>
          <w:lang w:val="fr-CH"/>
        </w:rPr>
        <w:t xml:space="preserve">Les CFF vendent 33% des </w:t>
      </w:r>
      <w:r w:rsidR="002775B6">
        <w:rPr>
          <w:rFonts w:cs="Arial"/>
          <w:lang w:val="fr-CH"/>
        </w:rPr>
        <w:t xml:space="preserve">actions STC à hotelleriesuisse, ce qui réduit </w:t>
      </w:r>
      <w:r w:rsidR="00D4664C">
        <w:rPr>
          <w:rFonts w:cs="Arial"/>
          <w:lang w:val="fr-CH"/>
        </w:rPr>
        <w:t xml:space="preserve">à 24% </w:t>
      </w:r>
      <w:r w:rsidR="002775B6">
        <w:rPr>
          <w:rFonts w:cs="Arial"/>
          <w:lang w:val="fr-CH"/>
        </w:rPr>
        <w:t>la part des</w:t>
      </w:r>
      <w:r w:rsidR="00D4664C">
        <w:rPr>
          <w:rFonts w:cs="Arial"/>
          <w:lang w:val="fr-CH"/>
        </w:rPr>
        <w:t xml:space="preserve"> actions détenue par les</w:t>
      </w:r>
      <w:r w:rsidR="002775B6">
        <w:rPr>
          <w:rFonts w:cs="Arial"/>
          <w:lang w:val="fr-CH"/>
        </w:rPr>
        <w:t xml:space="preserve"> CFF. </w:t>
      </w:r>
      <w:r w:rsidR="00D4664C">
        <w:rPr>
          <w:rFonts w:cs="Arial"/>
          <w:lang w:val="fr-CH"/>
        </w:rPr>
        <w:t>Avec</w:t>
      </w:r>
      <w:r w:rsidR="002775B6">
        <w:rPr>
          <w:rFonts w:cs="Arial"/>
          <w:lang w:val="fr-CH"/>
        </w:rPr>
        <w:t xml:space="preserve"> ce transfert, Suisse Tourisme (ST) et hotelleriesuisse (HS) détiennent chacun 33% des actions du groupe STC. La part des transports publics s’établit à 34%. </w:t>
      </w:r>
      <w:r w:rsidR="00AF6F09">
        <w:rPr>
          <w:rFonts w:cs="Arial"/>
          <w:lang w:val="fr-CH"/>
        </w:rPr>
        <w:t>Ceux-ci</w:t>
      </w:r>
      <w:r w:rsidR="00D4664C">
        <w:rPr>
          <w:rFonts w:cs="Arial"/>
          <w:lang w:val="fr-CH"/>
        </w:rPr>
        <w:t xml:space="preserve"> sont représentés</w:t>
      </w:r>
      <w:r w:rsidR="002775B6">
        <w:rPr>
          <w:rFonts w:cs="Arial"/>
          <w:lang w:val="fr-CH"/>
        </w:rPr>
        <w:t xml:space="preserve"> par les CFF et les Entreprises de transports concessi</w:t>
      </w:r>
      <w:r w:rsidR="00AF6F09">
        <w:rPr>
          <w:rFonts w:cs="Arial"/>
          <w:lang w:val="fr-CH"/>
        </w:rPr>
        <w:t>onnaires (ETC), c’est-à-dire le</w:t>
      </w:r>
      <w:r w:rsidR="002775B6">
        <w:rPr>
          <w:rFonts w:cs="Arial"/>
          <w:lang w:val="fr-CH"/>
        </w:rPr>
        <w:t xml:space="preserve"> </w:t>
      </w:r>
      <w:r w:rsidR="00AF6F09">
        <w:rPr>
          <w:rFonts w:cs="Arial"/>
          <w:lang w:val="fr-CH"/>
        </w:rPr>
        <w:t>Chemin</w:t>
      </w:r>
      <w:r w:rsidR="002775B6">
        <w:rPr>
          <w:rFonts w:cs="Arial"/>
          <w:lang w:val="fr-CH"/>
        </w:rPr>
        <w:t xml:space="preserve"> de fer de la Jungfrau</w:t>
      </w:r>
      <w:r w:rsidR="00BA314D" w:rsidRPr="00EF00E6">
        <w:rPr>
          <w:rFonts w:cs="Arial"/>
          <w:lang w:val="fr-CH"/>
        </w:rPr>
        <w:t xml:space="preserve">, </w:t>
      </w:r>
      <w:r w:rsidR="002775B6">
        <w:rPr>
          <w:rFonts w:cs="Arial"/>
          <w:lang w:val="fr-CH"/>
        </w:rPr>
        <w:t>les</w:t>
      </w:r>
      <w:r w:rsidR="00BA314D" w:rsidRPr="00EF00E6">
        <w:rPr>
          <w:rFonts w:cs="Arial"/>
          <w:lang w:val="fr-CH"/>
        </w:rPr>
        <w:t xml:space="preserve"> BLS, </w:t>
      </w:r>
      <w:r w:rsidR="00AF6F09">
        <w:rPr>
          <w:rFonts w:cs="Arial"/>
          <w:lang w:val="fr-CH"/>
        </w:rPr>
        <w:t>le Chemin</w:t>
      </w:r>
      <w:r w:rsidR="002775B6">
        <w:rPr>
          <w:rFonts w:cs="Arial"/>
          <w:lang w:val="fr-CH"/>
        </w:rPr>
        <w:t xml:space="preserve"> de fer r</w:t>
      </w:r>
      <w:r w:rsidR="003D433D">
        <w:rPr>
          <w:rFonts w:cs="Arial"/>
          <w:lang w:val="fr-CH"/>
        </w:rPr>
        <w:t>hét</w:t>
      </w:r>
      <w:r w:rsidR="00AF6F09">
        <w:rPr>
          <w:rFonts w:cs="Arial"/>
          <w:lang w:val="fr-CH"/>
        </w:rPr>
        <w:t>ique</w:t>
      </w:r>
      <w:r w:rsidR="002775B6">
        <w:rPr>
          <w:rFonts w:cs="Arial"/>
          <w:lang w:val="fr-CH"/>
        </w:rPr>
        <w:t xml:space="preserve">, </w:t>
      </w:r>
      <w:r w:rsidR="00BA314D" w:rsidRPr="00EF00E6">
        <w:rPr>
          <w:rFonts w:cs="Arial"/>
          <w:lang w:val="fr-CH"/>
        </w:rPr>
        <w:t xml:space="preserve"> </w:t>
      </w:r>
      <w:r w:rsidR="002775B6">
        <w:rPr>
          <w:rFonts w:cs="Arial"/>
          <w:lang w:val="fr-CH"/>
        </w:rPr>
        <w:t xml:space="preserve">le </w:t>
      </w:r>
      <w:r w:rsidR="00AF6F09">
        <w:rPr>
          <w:rFonts w:cs="Arial"/>
          <w:lang w:val="fr-CH"/>
        </w:rPr>
        <w:t>Chemin</w:t>
      </w:r>
      <w:r w:rsidR="002775B6">
        <w:rPr>
          <w:rFonts w:cs="Arial"/>
          <w:lang w:val="fr-CH"/>
        </w:rPr>
        <w:t xml:space="preserve"> de fer </w:t>
      </w:r>
      <w:r w:rsidR="00BA314D" w:rsidRPr="00EF00E6">
        <w:rPr>
          <w:rFonts w:cs="Arial"/>
          <w:lang w:val="fr-CH"/>
        </w:rPr>
        <w:t>Montreux-</w:t>
      </w:r>
      <w:r w:rsidR="002775B6">
        <w:rPr>
          <w:rFonts w:cs="Arial"/>
          <w:lang w:val="fr-CH"/>
        </w:rPr>
        <w:t>Oberland berno</w:t>
      </w:r>
      <w:r w:rsidR="00AF6F09">
        <w:rPr>
          <w:rFonts w:cs="Arial"/>
          <w:lang w:val="fr-CH"/>
        </w:rPr>
        <w:t>is et le</w:t>
      </w:r>
      <w:r w:rsidR="002775B6">
        <w:rPr>
          <w:rFonts w:cs="Arial"/>
          <w:lang w:val="fr-CH"/>
        </w:rPr>
        <w:t xml:space="preserve"> </w:t>
      </w:r>
      <w:r w:rsidR="00AF6F09">
        <w:rPr>
          <w:rFonts w:cs="Arial"/>
          <w:lang w:val="fr-CH"/>
        </w:rPr>
        <w:t>Chemin</w:t>
      </w:r>
      <w:r w:rsidR="002775B6">
        <w:rPr>
          <w:rFonts w:cs="Arial"/>
          <w:lang w:val="fr-CH"/>
        </w:rPr>
        <w:t xml:space="preserve"> de fer </w:t>
      </w:r>
      <w:r w:rsidR="00BA314D" w:rsidRPr="00EF00E6">
        <w:rPr>
          <w:rFonts w:cs="Arial"/>
          <w:lang w:val="fr-CH"/>
        </w:rPr>
        <w:t>Matterhorn</w:t>
      </w:r>
      <w:r w:rsidR="00AF6F09">
        <w:rPr>
          <w:rFonts w:cs="Arial"/>
          <w:lang w:val="fr-CH"/>
        </w:rPr>
        <w:t xml:space="preserve"> Gotthard</w:t>
      </w:r>
      <w:r w:rsidR="00BA314D" w:rsidRPr="00EF00E6">
        <w:rPr>
          <w:rFonts w:cs="Arial"/>
          <w:lang w:val="fr-CH"/>
        </w:rPr>
        <w:t xml:space="preserve">. </w:t>
      </w:r>
      <w:r w:rsidR="002775B6">
        <w:rPr>
          <w:rFonts w:cs="Arial"/>
          <w:lang w:val="fr-CH"/>
        </w:rPr>
        <w:t xml:space="preserve">Cette répartition </w:t>
      </w:r>
      <w:r w:rsidR="003D433D">
        <w:rPr>
          <w:rFonts w:cs="Arial"/>
          <w:lang w:val="fr-CH"/>
        </w:rPr>
        <w:t xml:space="preserve">permet de former </w:t>
      </w:r>
      <w:r w:rsidR="002775B6">
        <w:rPr>
          <w:rFonts w:cs="Arial"/>
          <w:lang w:val="fr-CH"/>
        </w:rPr>
        <w:t xml:space="preserve">un partenariat équilibré. La part des actions sera désormais </w:t>
      </w:r>
      <w:r w:rsidR="00FF34AB">
        <w:rPr>
          <w:rFonts w:cs="Arial"/>
          <w:lang w:val="fr-CH"/>
        </w:rPr>
        <w:t>distribuée</w:t>
      </w:r>
      <w:r w:rsidR="002775B6">
        <w:rPr>
          <w:rFonts w:cs="Arial"/>
          <w:lang w:val="fr-CH"/>
        </w:rPr>
        <w:t xml:space="preserve"> de la manière suivante :</w:t>
      </w:r>
    </w:p>
    <w:p w14:paraId="16B59510" w14:textId="77777777" w:rsidR="00C716D9" w:rsidRPr="00EF00E6" w:rsidRDefault="00C716D9" w:rsidP="002C4A26">
      <w:pPr>
        <w:spacing w:line="360" w:lineRule="auto"/>
        <w:rPr>
          <w:rFonts w:cs="Arial"/>
          <w:lang w:val="fr-CH"/>
        </w:rPr>
      </w:pPr>
    </w:p>
    <w:p w14:paraId="4F243C89" w14:textId="77777777" w:rsidR="00C716D9" w:rsidRPr="00EF00E6" w:rsidRDefault="00EF00E6" w:rsidP="00C673DB">
      <w:pPr>
        <w:tabs>
          <w:tab w:val="left" w:pos="3828"/>
        </w:tabs>
        <w:spacing w:line="360" w:lineRule="auto"/>
        <w:rPr>
          <w:rFonts w:cs="Arial"/>
          <w:lang w:val="fr-CH"/>
        </w:rPr>
      </w:pPr>
      <w:r>
        <w:rPr>
          <w:rFonts w:cs="Arial"/>
          <w:lang w:val="fr-CH"/>
        </w:rPr>
        <w:t>Avant</w:t>
      </w:r>
      <w:r w:rsidR="00BA314D" w:rsidRPr="00EF00E6">
        <w:rPr>
          <w:rFonts w:cs="Arial"/>
          <w:lang w:val="fr-CH"/>
        </w:rPr>
        <w:t>:</w:t>
      </w:r>
      <w:r w:rsidR="00BA314D" w:rsidRPr="00EF00E6">
        <w:rPr>
          <w:rFonts w:cs="Arial"/>
          <w:lang w:val="fr-CH"/>
        </w:rPr>
        <w:tab/>
      </w:r>
      <w:r>
        <w:rPr>
          <w:rFonts w:cs="Arial"/>
          <w:lang w:val="fr-CH"/>
        </w:rPr>
        <w:t>Désormais</w:t>
      </w:r>
      <w:r w:rsidR="00BA314D" w:rsidRPr="00EF00E6">
        <w:rPr>
          <w:rFonts w:cs="Arial"/>
          <w:lang w:val="fr-CH"/>
        </w:rPr>
        <w:t>:</w:t>
      </w:r>
    </w:p>
    <w:p w14:paraId="3C3336AD" w14:textId="77777777" w:rsidR="00BA7165" w:rsidRPr="00EF00E6" w:rsidRDefault="00BA7165" w:rsidP="00C673DB">
      <w:pPr>
        <w:tabs>
          <w:tab w:val="left" w:pos="3828"/>
        </w:tabs>
        <w:spacing w:line="360" w:lineRule="auto"/>
        <w:rPr>
          <w:rFonts w:cs="Arial"/>
          <w:lang w:val="fr-CH"/>
        </w:rPr>
      </w:pPr>
      <w:r w:rsidRPr="00EF00E6">
        <w:rPr>
          <w:noProof/>
          <w:lang w:val="en-US" w:eastAsia="en-US"/>
        </w:rPr>
        <w:drawing>
          <wp:inline distT="0" distB="0" distL="0" distR="0" wp14:anchorId="63513B99" wp14:editId="3E684316">
            <wp:extent cx="5023485" cy="883920"/>
            <wp:effectExtent l="0" t="0" r="5715" b="0"/>
            <wp:docPr id="6" name="Bild 6"/>
            <wp:cNvGraphicFramePr/>
            <a:graphic xmlns:a="http://schemas.openxmlformats.org/drawingml/2006/main">
              <a:graphicData uri="http://schemas.openxmlformats.org/drawingml/2006/picture">
                <pic:pic xmlns:pic="http://schemas.openxmlformats.org/drawingml/2006/picture">
                  <pic:nvPicPr>
                    <pic:cNvPr id="6" name="Bild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3485" cy="883920"/>
                    </a:xfrm>
                    <a:prstGeom prst="rect">
                      <a:avLst/>
                    </a:prstGeom>
                    <a:noFill/>
                  </pic:spPr>
                </pic:pic>
              </a:graphicData>
            </a:graphic>
          </wp:inline>
        </w:drawing>
      </w:r>
    </w:p>
    <w:p w14:paraId="13C55BB3" w14:textId="77777777" w:rsidR="00541A50" w:rsidRPr="00EF00E6" w:rsidRDefault="00541A50" w:rsidP="00BA314D">
      <w:pPr>
        <w:spacing w:line="360" w:lineRule="auto"/>
        <w:rPr>
          <w:rFonts w:cs="Arial"/>
          <w:b/>
          <w:lang w:val="fr-CH"/>
        </w:rPr>
      </w:pPr>
    </w:p>
    <w:p w14:paraId="155B9522" w14:textId="77777777" w:rsidR="00BA7165" w:rsidRPr="00EF00E6" w:rsidRDefault="00BA7165" w:rsidP="00BA314D">
      <w:pPr>
        <w:spacing w:line="360" w:lineRule="auto"/>
        <w:rPr>
          <w:rFonts w:cs="Arial"/>
          <w:b/>
          <w:lang w:val="fr-CH"/>
        </w:rPr>
      </w:pPr>
    </w:p>
    <w:p w14:paraId="7574E82E" w14:textId="77777777" w:rsidR="00BA7165" w:rsidRPr="00EF00E6" w:rsidRDefault="00BA7165" w:rsidP="00BA314D">
      <w:pPr>
        <w:spacing w:line="360" w:lineRule="auto"/>
        <w:rPr>
          <w:rFonts w:cs="Arial"/>
          <w:b/>
          <w:lang w:val="fr-CH"/>
        </w:rPr>
      </w:pPr>
    </w:p>
    <w:p w14:paraId="20FC1AB5" w14:textId="77777777" w:rsidR="00BA314D" w:rsidRPr="00EF00E6" w:rsidRDefault="00783278" w:rsidP="00BA314D">
      <w:pPr>
        <w:spacing w:line="360" w:lineRule="auto"/>
        <w:rPr>
          <w:rFonts w:cs="Arial"/>
          <w:b/>
          <w:lang w:val="fr-CH"/>
        </w:rPr>
      </w:pPr>
      <w:r>
        <w:rPr>
          <w:rFonts w:cs="Arial"/>
          <w:b/>
          <w:lang w:val="fr-CH"/>
        </w:rPr>
        <w:t>Nouveau modèle d’affaires</w:t>
      </w:r>
    </w:p>
    <w:p w14:paraId="02995E1C" w14:textId="77777777" w:rsidR="00BA314D" w:rsidRPr="00EF00E6" w:rsidRDefault="00783278" w:rsidP="00BA314D">
      <w:pPr>
        <w:spacing w:line="360" w:lineRule="auto"/>
        <w:rPr>
          <w:rFonts w:cs="Arial"/>
          <w:lang w:val="fr-CH"/>
        </w:rPr>
      </w:pPr>
      <w:r>
        <w:rPr>
          <w:rFonts w:cs="Arial"/>
          <w:lang w:val="fr-CH"/>
        </w:rPr>
        <w:t>Le</w:t>
      </w:r>
      <w:r w:rsidR="003D433D">
        <w:rPr>
          <w:rFonts w:cs="Arial"/>
          <w:lang w:val="fr-CH"/>
        </w:rPr>
        <w:t>s buts poursuivis dans le</w:t>
      </w:r>
      <w:r>
        <w:rPr>
          <w:rFonts w:cs="Arial"/>
          <w:lang w:val="fr-CH"/>
        </w:rPr>
        <w:t xml:space="preserve"> nouveau modèle </w:t>
      </w:r>
      <w:r w:rsidR="003D433D">
        <w:rPr>
          <w:rFonts w:cs="Arial"/>
          <w:lang w:val="fr-CH"/>
        </w:rPr>
        <w:t>sont les</w:t>
      </w:r>
      <w:r>
        <w:rPr>
          <w:rFonts w:cs="Arial"/>
          <w:lang w:val="fr-CH"/>
        </w:rPr>
        <w:t xml:space="preserve"> suivants :</w:t>
      </w:r>
      <w:r w:rsidR="00BA314D" w:rsidRPr="00EF00E6">
        <w:rPr>
          <w:rFonts w:cs="Arial"/>
          <w:lang w:val="fr-CH"/>
        </w:rPr>
        <w:t xml:space="preserve"> </w:t>
      </w:r>
    </w:p>
    <w:p w14:paraId="50BC0F2B" w14:textId="77777777" w:rsidR="00BA7165" w:rsidRPr="00EF00E6" w:rsidRDefault="00BA7165" w:rsidP="00BA314D">
      <w:pPr>
        <w:spacing w:line="360" w:lineRule="auto"/>
        <w:rPr>
          <w:rFonts w:cs="Arial"/>
          <w:lang w:val="fr-CH"/>
        </w:rPr>
      </w:pPr>
    </w:p>
    <w:p w14:paraId="599ECAE6" w14:textId="77777777" w:rsidR="00BA7165" w:rsidRPr="00EF00E6" w:rsidRDefault="00862C1C" w:rsidP="00BA7165">
      <w:pPr>
        <w:pStyle w:val="ListParagraph"/>
        <w:numPr>
          <w:ilvl w:val="0"/>
          <w:numId w:val="3"/>
        </w:numPr>
        <w:spacing w:line="360" w:lineRule="auto"/>
        <w:rPr>
          <w:rFonts w:cs="Arial"/>
          <w:lang w:val="fr-CH"/>
        </w:rPr>
      </w:pPr>
      <w:r>
        <w:rPr>
          <w:rFonts w:cs="Arial"/>
          <w:lang w:val="fr-CH"/>
        </w:rPr>
        <w:t>Garantir une plateforme de réservation conviviale sur</w:t>
      </w:r>
      <w:r w:rsidR="00BA7165" w:rsidRPr="00EF00E6">
        <w:rPr>
          <w:rFonts w:cs="Arial"/>
          <w:lang w:val="fr-CH"/>
        </w:rPr>
        <w:t xml:space="preserve"> MySwitzerland.com</w:t>
      </w:r>
    </w:p>
    <w:p w14:paraId="3BDAC813" w14:textId="77777777" w:rsidR="00BA7165" w:rsidRPr="00EF00E6" w:rsidRDefault="00862C1C" w:rsidP="00BA7165">
      <w:pPr>
        <w:pStyle w:val="ListParagraph"/>
        <w:numPr>
          <w:ilvl w:val="0"/>
          <w:numId w:val="3"/>
        </w:numPr>
        <w:spacing w:line="360" w:lineRule="auto"/>
        <w:rPr>
          <w:rFonts w:cs="Arial"/>
          <w:lang w:val="fr-CH"/>
        </w:rPr>
      </w:pPr>
      <w:r>
        <w:rPr>
          <w:rFonts w:cs="Arial"/>
          <w:lang w:val="fr-CH"/>
        </w:rPr>
        <w:t xml:space="preserve">Garantir une </w:t>
      </w:r>
      <w:r w:rsidR="00BF5583">
        <w:rPr>
          <w:rFonts w:cs="Arial"/>
          <w:lang w:val="fr-CH"/>
        </w:rPr>
        <w:t>commercialisation</w:t>
      </w:r>
      <w:r>
        <w:rPr>
          <w:rFonts w:cs="Arial"/>
          <w:lang w:val="fr-CH"/>
        </w:rPr>
        <w:t xml:space="preserve"> mondiale des hôtels suisses par les organisateurs et les agences de voyages à l’étranger</w:t>
      </w:r>
      <w:r w:rsidR="00BA7165" w:rsidRPr="00EF00E6">
        <w:rPr>
          <w:rFonts w:cs="Arial"/>
          <w:lang w:val="fr-CH"/>
        </w:rPr>
        <w:t xml:space="preserve"> </w:t>
      </w:r>
    </w:p>
    <w:p w14:paraId="533A57AB" w14:textId="77777777" w:rsidR="00BA314D" w:rsidRPr="00EF00E6" w:rsidRDefault="00862C1C" w:rsidP="00BA314D">
      <w:pPr>
        <w:numPr>
          <w:ilvl w:val="0"/>
          <w:numId w:val="2"/>
        </w:numPr>
        <w:spacing w:line="360" w:lineRule="auto"/>
        <w:ind w:left="709" w:hanging="349"/>
        <w:rPr>
          <w:rFonts w:cs="Arial"/>
          <w:lang w:val="fr-CH"/>
        </w:rPr>
      </w:pPr>
      <w:r>
        <w:rPr>
          <w:rFonts w:cs="Arial"/>
          <w:lang w:val="fr-CH"/>
        </w:rPr>
        <w:t>Garantir des offres</w:t>
      </w:r>
      <w:r w:rsidR="00BA314D" w:rsidRPr="00EF00E6">
        <w:rPr>
          <w:rFonts w:cs="Arial"/>
          <w:lang w:val="fr-CH"/>
        </w:rPr>
        <w:t xml:space="preserve"> «Best Price»</w:t>
      </w:r>
      <w:r>
        <w:rPr>
          <w:rFonts w:cs="Arial"/>
          <w:lang w:val="fr-CH"/>
        </w:rPr>
        <w:t xml:space="preserve"> et des disponibilités pour tous les hôtels suisses </w:t>
      </w:r>
    </w:p>
    <w:p w14:paraId="00422200" w14:textId="77777777" w:rsidR="00BA314D" w:rsidRDefault="00862C1C" w:rsidP="00BA314D">
      <w:pPr>
        <w:numPr>
          <w:ilvl w:val="0"/>
          <w:numId w:val="2"/>
        </w:numPr>
        <w:spacing w:line="360" w:lineRule="auto"/>
        <w:ind w:left="709" w:hanging="349"/>
        <w:rPr>
          <w:rFonts w:cs="Arial"/>
          <w:lang w:val="fr-CH"/>
        </w:rPr>
      </w:pPr>
      <w:r w:rsidRPr="00862C1C">
        <w:rPr>
          <w:rFonts w:cs="Arial"/>
          <w:lang w:val="fr-CH"/>
        </w:rPr>
        <w:t>Garantir une technologie de réservation qui facilite l’accès aux produits touristiques de la Suisse pour le</w:t>
      </w:r>
      <w:r>
        <w:rPr>
          <w:rFonts w:cs="Arial"/>
          <w:lang w:val="fr-CH"/>
        </w:rPr>
        <w:t>s clients dans le monde entier</w:t>
      </w:r>
    </w:p>
    <w:p w14:paraId="041F1C8A" w14:textId="77777777" w:rsidR="00862C1C" w:rsidRPr="00862C1C" w:rsidRDefault="00862C1C" w:rsidP="00862C1C">
      <w:pPr>
        <w:spacing w:line="360" w:lineRule="auto"/>
        <w:ind w:left="709"/>
        <w:rPr>
          <w:rFonts w:cs="Arial"/>
          <w:lang w:val="fr-CH"/>
        </w:rPr>
      </w:pPr>
    </w:p>
    <w:p w14:paraId="38969900" w14:textId="77777777" w:rsidR="00BA314D" w:rsidRPr="00EF00E6" w:rsidRDefault="00BA314D" w:rsidP="001F5573">
      <w:pPr>
        <w:spacing w:line="360" w:lineRule="auto"/>
        <w:rPr>
          <w:rFonts w:cs="Arial"/>
          <w:lang w:val="fr-CH"/>
        </w:rPr>
      </w:pPr>
      <w:r w:rsidRPr="00EF00E6">
        <w:rPr>
          <w:rFonts w:cs="Arial"/>
          <w:lang w:val="fr-CH"/>
        </w:rPr>
        <w:t xml:space="preserve">«STC </w:t>
      </w:r>
      <w:r w:rsidR="00862C1C">
        <w:rPr>
          <w:rFonts w:cs="Arial"/>
          <w:lang w:val="fr-CH"/>
        </w:rPr>
        <w:t xml:space="preserve">veut devenir, pour l’hôtellerie et le tourisme suisses, un partenaire intéressant, </w:t>
      </w:r>
      <w:r w:rsidR="005C122F">
        <w:rPr>
          <w:rFonts w:cs="Arial"/>
          <w:lang w:val="fr-CH"/>
        </w:rPr>
        <w:t>compétent et accepté dans toute la Suisse. Un partenaire qui offre un accès facilité à la destination de vacances qu’est la Suisse</w:t>
      </w:r>
      <w:r w:rsidR="003D433D">
        <w:rPr>
          <w:rFonts w:cs="Arial"/>
          <w:lang w:val="fr-CH"/>
        </w:rPr>
        <w:t>,</w:t>
      </w:r>
      <w:r w:rsidR="005C122F">
        <w:rPr>
          <w:rFonts w:cs="Arial"/>
          <w:lang w:val="fr-CH"/>
        </w:rPr>
        <w:t xml:space="preserve"> via ses différentes plateformes de distribution» relève </w:t>
      </w:r>
      <w:r w:rsidRPr="00EF00E6">
        <w:rPr>
          <w:rFonts w:cs="Arial"/>
          <w:lang w:val="fr-CH"/>
        </w:rPr>
        <w:t xml:space="preserve">Guglielmo L. Brentel, </w:t>
      </w:r>
      <w:r w:rsidR="005C122F">
        <w:rPr>
          <w:rFonts w:cs="Arial"/>
          <w:lang w:val="fr-CH"/>
        </w:rPr>
        <w:t>président d’</w:t>
      </w:r>
      <w:r w:rsidRPr="00EF00E6">
        <w:rPr>
          <w:rFonts w:cs="Arial"/>
          <w:lang w:val="fr-CH"/>
        </w:rPr>
        <w:t xml:space="preserve">hotelleriesuisse. </w:t>
      </w:r>
      <w:r w:rsidR="005C122F">
        <w:rPr>
          <w:rFonts w:cs="Arial"/>
          <w:lang w:val="fr-CH"/>
        </w:rPr>
        <w:t xml:space="preserve">Le futur modèle d’affaires </w:t>
      </w:r>
      <w:r w:rsidR="003D433D">
        <w:rPr>
          <w:rFonts w:cs="Arial"/>
          <w:lang w:val="fr-CH"/>
        </w:rPr>
        <w:t>misera</w:t>
      </w:r>
      <w:r w:rsidR="005C122F">
        <w:rPr>
          <w:rFonts w:cs="Arial"/>
          <w:lang w:val="fr-CH"/>
        </w:rPr>
        <w:t xml:space="preserve"> donc davantage sur le produit «Hôtel». Le soutien plein et entier de l’association de branche hotelleriesuisse est une condition sine qua non pour mettre en œuvre avec succès le nouveau modèle d’affaires.</w:t>
      </w:r>
      <w:r w:rsidRPr="00EF00E6">
        <w:rPr>
          <w:rFonts w:cs="Arial"/>
          <w:lang w:val="fr-CH"/>
        </w:rPr>
        <w:t xml:space="preserve"> </w:t>
      </w:r>
      <w:r w:rsidR="00D30CDF">
        <w:rPr>
          <w:rFonts w:cs="Arial"/>
          <w:lang w:val="fr-CH"/>
        </w:rPr>
        <w:t xml:space="preserve">Cet engagement est également assuré au moyen d’une participation d’hotelleriesuisse dans le groupe STC. </w:t>
      </w:r>
      <w:r w:rsidRPr="00EF00E6">
        <w:rPr>
          <w:rFonts w:cs="Arial"/>
          <w:lang w:val="fr-CH"/>
        </w:rPr>
        <w:t xml:space="preserve"> </w:t>
      </w:r>
    </w:p>
    <w:p w14:paraId="04786610" w14:textId="77777777" w:rsidR="00BD0FD9" w:rsidRPr="00EF00E6" w:rsidRDefault="00BD0FD9" w:rsidP="001F5573">
      <w:pPr>
        <w:spacing w:line="360" w:lineRule="auto"/>
        <w:rPr>
          <w:rFonts w:cs="Arial"/>
          <w:lang w:val="fr-CH"/>
        </w:rPr>
      </w:pPr>
    </w:p>
    <w:p w14:paraId="19F024F8" w14:textId="77777777" w:rsidR="00FB15B1" w:rsidRPr="00EF00E6" w:rsidRDefault="00D30CDF" w:rsidP="00F67421">
      <w:pPr>
        <w:rPr>
          <w:b/>
          <w:spacing w:val="-2"/>
          <w:lang w:val="fr-CH"/>
        </w:rPr>
      </w:pPr>
      <w:r>
        <w:rPr>
          <w:b/>
          <w:spacing w:val="-2"/>
          <w:lang w:val="fr-CH"/>
        </w:rPr>
        <w:t>Bref portrait de</w:t>
      </w:r>
      <w:r w:rsidR="00837E82">
        <w:rPr>
          <w:b/>
          <w:spacing w:val="-2"/>
          <w:lang w:val="fr-CH"/>
        </w:rPr>
        <w:t xml:space="preserve"> </w:t>
      </w:r>
      <w:r w:rsidR="009B1F4E" w:rsidRPr="00EF00E6">
        <w:rPr>
          <w:b/>
          <w:spacing w:val="-2"/>
          <w:lang w:val="fr-CH"/>
        </w:rPr>
        <w:t>STC</w:t>
      </w:r>
    </w:p>
    <w:p w14:paraId="2CC6F791" w14:textId="77777777" w:rsidR="00FB15B1" w:rsidRPr="00EF00E6" w:rsidRDefault="00FB15B1" w:rsidP="00F67421">
      <w:pPr>
        <w:rPr>
          <w:spacing w:val="-2"/>
          <w:sz w:val="20"/>
          <w:szCs w:val="20"/>
          <w:lang w:val="fr-CH"/>
        </w:rPr>
      </w:pPr>
    </w:p>
    <w:p w14:paraId="6814355D" w14:textId="77777777" w:rsidR="00D84391" w:rsidRPr="00EF00E6" w:rsidRDefault="00D84391" w:rsidP="00D84391">
      <w:pPr>
        <w:spacing w:line="360" w:lineRule="auto"/>
        <w:rPr>
          <w:lang w:val="fr-CH"/>
        </w:rPr>
      </w:pPr>
      <w:r w:rsidRPr="00EF00E6">
        <w:rPr>
          <w:lang w:val="fr-CH"/>
        </w:rPr>
        <w:t xml:space="preserve">STC Switzerland Travel Centre </w:t>
      </w:r>
      <w:r w:rsidR="00837E82">
        <w:rPr>
          <w:lang w:val="fr-CH"/>
        </w:rPr>
        <w:t>assure un accès facilité et complet</w:t>
      </w:r>
      <w:r w:rsidRPr="00EF00E6">
        <w:rPr>
          <w:lang w:val="fr-CH"/>
        </w:rPr>
        <w:t xml:space="preserve"> </w:t>
      </w:r>
      <w:r w:rsidR="00837E82">
        <w:rPr>
          <w:lang w:val="fr-CH"/>
        </w:rPr>
        <w:t>à la Suisse</w:t>
      </w:r>
      <w:r w:rsidR="00AF6F09">
        <w:rPr>
          <w:lang w:val="fr-CH"/>
        </w:rPr>
        <w:t xml:space="preserve"> en tant que destination de</w:t>
      </w:r>
      <w:r w:rsidR="00837E82">
        <w:rPr>
          <w:lang w:val="fr-CH"/>
        </w:rPr>
        <w:t xml:space="preserve"> vacances. Pour ce faire, STC exploite la plus importante plateforme de réservation </w:t>
      </w:r>
      <w:r w:rsidR="00BF5583">
        <w:rPr>
          <w:lang w:val="fr-CH"/>
        </w:rPr>
        <w:t xml:space="preserve">d’hôtel </w:t>
      </w:r>
      <w:r w:rsidR="00837E82">
        <w:rPr>
          <w:lang w:val="fr-CH"/>
        </w:rPr>
        <w:t>en ligne pour la Suisse,</w:t>
      </w:r>
      <w:r w:rsidR="00AF6F09">
        <w:rPr>
          <w:lang w:val="fr-CH"/>
        </w:rPr>
        <w:t xml:space="preserve"> un centre d’appels multilingue,</w:t>
      </w:r>
      <w:r w:rsidR="00837E82">
        <w:rPr>
          <w:lang w:val="fr-CH"/>
        </w:rPr>
        <w:t xml:space="preserve"> avec des équipes qui répondent en sept langues</w:t>
      </w:r>
      <w:r w:rsidR="00AF6F09">
        <w:rPr>
          <w:lang w:val="fr-CH"/>
        </w:rPr>
        <w:t>,</w:t>
      </w:r>
      <w:r w:rsidR="00837E82">
        <w:rPr>
          <w:lang w:val="fr-CH"/>
        </w:rPr>
        <w:t xml:space="preserve"> </w:t>
      </w:r>
      <w:r w:rsidR="00AF6F09">
        <w:rPr>
          <w:lang w:val="fr-CH"/>
        </w:rPr>
        <w:t>ainsi que</w:t>
      </w:r>
      <w:r w:rsidR="00837E82">
        <w:rPr>
          <w:lang w:val="fr-CH"/>
        </w:rPr>
        <w:t xml:space="preserve"> des filiales à Londres et Stuttgart.</w:t>
      </w:r>
      <w:r w:rsidRPr="00EF00E6">
        <w:rPr>
          <w:lang w:val="fr-CH"/>
        </w:rPr>
        <w:t xml:space="preserve"> </w:t>
      </w:r>
      <w:r w:rsidR="00837E82">
        <w:rPr>
          <w:lang w:val="fr-CH"/>
        </w:rPr>
        <w:t>La vente de prestations ferroviaires et de circuits à de</w:t>
      </w:r>
      <w:r w:rsidR="00393582">
        <w:rPr>
          <w:lang w:val="fr-CH"/>
        </w:rPr>
        <w:t>s touristes étrangers complète</w:t>
      </w:r>
      <w:r w:rsidR="00837E82">
        <w:rPr>
          <w:lang w:val="fr-CH"/>
        </w:rPr>
        <w:t xml:space="preserve"> le profil de STC. L’entreprise a été fondée en 1998, elle a son siège principal à Zurich et emploie quelque 70 collaborateurs.  </w:t>
      </w:r>
      <w:r w:rsidRPr="00EF00E6">
        <w:rPr>
          <w:lang w:val="fr-CH"/>
        </w:rPr>
        <w:t xml:space="preserve">  </w:t>
      </w:r>
    </w:p>
    <w:p w14:paraId="6A5019C2" w14:textId="77777777" w:rsidR="00FB15B1" w:rsidRPr="00EF00E6" w:rsidRDefault="00FB15B1" w:rsidP="00BD0FD9">
      <w:pPr>
        <w:spacing w:line="360" w:lineRule="auto"/>
        <w:rPr>
          <w:spacing w:val="-2"/>
          <w:sz w:val="20"/>
          <w:szCs w:val="20"/>
          <w:lang w:val="fr-CH"/>
        </w:rPr>
      </w:pPr>
    </w:p>
    <w:p w14:paraId="1DF913AD" w14:textId="77777777" w:rsidR="00454DD1" w:rsidRPr="00EF00E6" w:rsidRDefault="00454DD1" w:rsidP="00F67421">
      <w:pPr>
        <w:rPr>
          <w:spacing w:val="-2"/>
          <w:sz w:val="20"/>
          <w:szCs w:val="20"/>
          <w:lang w:val="fr-CH"/>
        </w:rPr>
        <w:sectPr w:rsidR="00454DD1" w:rsidRPr="00EF00E6" w:rsidSect="008D129A">
          <w:headerReference w:type="default" r:id="rId10"/>
          <w:footerReference w:type="default" r:id="rId11"/>
          <w:headerReference w:type="first" r:id="rId12"/>
          <w:footerReference w:type="first" r:id="rId13"/>
          <w:pgSz w:w="11906" w:h="16838" w:code="9"/>
          <w:pgMar w:top="2836" w:right="851" w:bottom="2127" w:left="1701" w:header="1134" w:footer="397" w:gutter="0"/>
          <w:cols w:space="708"/>
          <w:titlePg/>
          <w:docGrid w:linePitch="360"/>
        </w:sectPr>
      </w:pPr>
    </w:p>
    <w:p w14:paraId="77749269" w14:textId="77777777" w:rsidR="00085363" w:rsidRDefault="00085363" w:rsidP="003F6C94">
      <w:pPr>
        <w:spacing w:line="360" w:lineRule="auto"/>
        <w:rPr>
          <w:b/>
          <w:spacing w:val="-2"/>
          <w:lang w:val="fr-CH"/>
        </w:rPr>
      </w:pPr>
    </w:p>
    <w:p w14:paraId="4E21B9AF" w14:textId="77777777" w:rsidR="00BA314D" w:rsidRPr="00EF00E6" w:rsidRDefault="00E659A9" w:rsidP="00F67421">
      <w:pPr>
        <w:rPr>
          <w:b/>
          <w:spacing w:val="-2"/>
          <w:lang w:val="fr-CH"/>
        </w:rPr>
      </w:pPr>
      <w:r>
        <w:rPr>
          <w:b/>
          <w:spacing w:val="-2"/>
          <w:lang w:val="fr-CH"/>
        </w:rPr>
        <w:t>Pour tout complément d’information</w:t>
      </w:r>
    </w:p>
    <w:p w14:paraId="7EDD4C02" w14:textId="77777777" w:rsidR="00884290" w:rsidRPr="00EF00E6" w:rsidRDefault="00884290" w:rsidP="00F67421">
      <w:pPr>
        <w:rPr>
          <w:b/>
          <w:spacing w:val="-2"/>
          <w:sz w:val="20"/>
          <w:szCs w:val="20"/>
          <w:lang w:val="fr-CH"/>
        </w:rPr>
      </w:pPr>
    </w:p>
    <w:p w14:paraId="0AB9D5FA" w14:textId="77777777" w:rsidR="008D129A" w:rsidRPr="00EF00E6" w:rsidRDefault="008D129A" w:rsidP="008D129A">
      <w:pPr>
        <w:tabs>
          <w:tab w:val="left" w:pos="5060"/>
        </w:tabs>
        <w:ind w:right="-326"/>
        <w:rPr>
          <w:spacing w:val="-2"/>
          <w:sz w:val="20"/>
          <w:szCs w:val="20"/>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58"/>
      </w:tblGrid>
      <w:tr w:rsidR="008D129A" w:rsidRPr="00EF00E6" w14:paraId="5F2E2878" w14:textId="77777777" w:rsidTr="008D129A">
        <w:tc>
          <w:tcPr>
            <w:tcW w:w="3936" w:type="dxa"/>
            <w:vAlign w:val="center"/>
          </w:tcPr>
          <w:p w14:paraId="16528501" w14:textId="77777777" w:rsidR="008D129A" w:rsidRPr="00EF00E6" w:rsidRDefault="008D129A" w:rsidP="008D129A">
            <w:pPr>
              <w:tabs>
                <w:tab w:val="left" w:pos="5060"/>
              </w:tabs>
              <w:ind w:right="-326"/>
              <w:rPr>
                <w:spacing w:val="-2"/>
                <w:sz w:val="20"/>
                <w:szCs w:val="20"/>
                <w:lang w:val="fr-CH"/>
              </w:rPr>
            </w:pPr>
            <w:r w:rsidRPr="00EF00E6">
              <w:rPr>
                <w:noProof/>
                <w:sz w:val="20"/>
                <w:szCs w:val="20"/>
                <w:lang w:val="en-US" w:eastAsia="en-US"/>
              </w:rPr>
              <w:drawing>
                <wp:anchor distT="0" distB="0" distL="114300" distR="114300" simplePos="0" relativeHeight="251665408" behindDoc="1" locked="0" layoutInCell="1" allowOverlap="1" wp14:anchorId="40E2690D" wp14:editId="48E4EB31">
                  <wp:simplePos x="0" y="0"/>
                  <wp:positionH relativeFrom="column">
                    <wp:posOffset>-2132965</wp:posOffset>
                  </wp:positionH>
                  <wp:positionV relativeFrom="paragraph">
                    <wp:posOffset>-240030</wp:posOffset>
                  </wp:positionV>
                  <wp:extent cx="2040890" cy="170180"/>
                  <wp:effectExtent l="0" t="0" r="0" b="1270"/>
                  <wp:wrapTight wrapText="bothSides">
                    <wp:wrapPolygon edited="0">
                      <wp:start x="0" y="0"/>
                      <wp:lineTo x="0" y="19343"/>
                      <wp:lineTo x="21371" y="19343"/>
                      <wp:lineTo x="21371" y="0"/>
                      <wp:lineTo x="0" y="0"/>
                    </wp:wrapPolygon>
                  </wp:wrapTight>
                  <wp:docPr id="10" name="Grafik 10" descr="D:\Upload\s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pload\st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089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58" w:type="dxa"/>
            <w:vAlign w:val="center"/>
          </w:tcPr>
          <w:p w14:paraId="76C53F24" w14:textId="77777777" w:rsidR="008D129A" w:rsidRPr="00EF00E6" w:rsidRDefault="008D129A" w:rsidP="008D129A">
            <w:pPr>
              <w:tabs>
                <w:tab w:val="left" w:pos="5060"/>
              </w:tabs>
              <w:ind w:right="-326"/>
              <w:rPr>
                <w:b/>
                <w:color w:val="auto"/>
                <w:spacing w:val="-2"/>
                <w:sz w:val="20"/>
                <w:szCs w:val="20"/>
                <w:lang w:val="fr-CH"/>
              </w:rPr>
            </w:pPr>
            <w:r w:rsidRPr="00EF00E6">
              <w:rPr>
                <w:b/>
                <w:color w:val="auto"/>
                <w:spacing w:val="-2"/>
                <w:sz w:val="20"/>
                <w:szCs w:val="20"/>
                <w:lang w:val="fr-CH"/>
              </w:rPr>
              <w:t>Switzerland Travel Centre STC</w:t>
            </w:r>
          </w:p>
          <w:p w14:paraId="081448BC" w14:textId="77777777" w:rsidR="008D129A" w:rsidRPr="00EF00E6" w:rsidRDefault="00EE4AB5" w:rsidP="008D129A">
            <w:pPr>
              <w:tabs>
                <w:tab w:val="left" w:pos="5060"/>
              </w:tabs>
              <w:ind w:right="-326"/>
              <w:rPr>
                <w:color w:val="auto"/>
                <w:spacing w:val="-2"/>
                <w:sz w:val="20"/>
                <w:szCs w:val="20"/>
                <w:lang w:val="fr-CH"/>
              </w:rPr>
            </w:pPr>
            <w:r w:rsidRPr="00EF00E6">
              <w:rPr>
                <w:color w:val="auto"/>
                <w:spacing w:val="-2"/>
                <w:sz w:val="20"/>
                <w:szCs w:val="20"/>
                <w:lang w:val="fr-CH"/>
              </w:rPr>
              <w:t>Michael Mae</w:t>
            </w:r>
            <w:r w:rsidR="008D129A" w:rsidRPr="00EF00E6">
              <w:rPr>
                <w:color w:val="auto"/>
                <w:spacing w:val="-2"/>
                <w:sz w:val="20"/>
                <w:szCs w:val="20"/>
                <w:lang w:val="fr-CH"/>
              </w:rPr>
              <w:t>der</w:t>
            </w:r>
          </w:p>
          <w:p w14:paraId="0D370321" w14:textId="77777777" w:rsidR="008D129A" w:rsidRPr="00EF00E6" w:rsidRDefault="00884290" w:rsidP="008D129A">
            <w:pPr>
              <w:tabs>
                <w:tab w:val="left" w:pos="5060"/>
              </w:tabs>
              <w:ind w:right="-326"/>
              <w:rPr>
                <w:color w:val="auto"/>
                <w:spacing w:val="-2"/>
                <w:sz w:val="20"/>
                <w:szCs w:val="20"/>
                <w:lang w:val="fr-CH"/>
              </w:rPr>
            </w:pPr>
            <w:r w:rsidRPr="00EF00E6">
              <w:rPr>
                <w:color w:val="auto"/>
                <w:spacing w:val="-2"/>
                <w:sz w:val="20"/>
                <w:szCs w:val="20"/>
                <w:lang w:val="fr-CH"/>
              </w:rPr>
              <w:t>CEO</w:t>
            </w:r>
          </w:p>
          <w:p w14:paraId="127FD09F" w14:textId="77777777" w:rsidR="008D129A" w:rsidRPr="00EF00E6" w:rsidRDefault="00E659A9" w:rsidP="008D129A">
            <w:pPr>
              <w:tabs>
                <w:tab w:val="left" w:pos="5060"/>
              </w:tabs>
              <w:ind w:right="-326"/>
              <w:rPr>
                <w:color w:val="auto"/>
                <w:spacing w:val="-2"/>
                <w:sz w:val="20"/>
                <w:szCs w:val="20"/>
                <w:lang w:val="fr-CH"/>
              </w:rPr>
            </w:pPr>
            <w:r>
              <w:rPr>
                <w:color w:val="auto"/>
                <w:spacing w:val="-2"/>
                <w:sz w:val="20"/>
                <w:szCs w:val="20"/>
                <w:lang w:val="fr-CH"/>
              </w:rPr>
              <w:t>Téléphone</w:t>
            </w:r>
            <w:r w:rsidR="008D129A" w:rsidRPr="00EF00E6">
              <w:rPr>
                <w:color w:val="auto"/>
                <w:spacing w:val="-2"/>
                <w:sz w:val="20"/>
                <w:szCs w:val="20"/>
                <w:lang w:val="fr-CH"/>
              </w:rPr>
              <w:t xml:space="preserve">: 043 210 55 </w:t>
            </w:r>
            <w:r w:rsidR="00EE4AB5" w:rsidRPr="00EF00E6">
              <w:rPr>
                <w:color w:val="auto"/>
                <w:spacing w:val="-2"/>
                <w:sz w:val="20"/>
                <w:szCs w:val="20"/>
                <w:lang w:val="fr-CH"/>
              </w:rPr>
              <w:t>00</w:t>
            </w:r>
            <w:r>
              <w:rPr>
                <w:color w:val="auto"/>
                <w:spacing w:val="-2"/>
                <w:sz w:val="20"/>
                <w:szCs w:val="20"/>
                <w:lang w:val="fr-CH"/>
              </w:rPr>
              <w:t>, m</w:t>
            </w:r>
            <w:r w:rsidR="008D129A" w:rsidRPr="00EF00E6">
              <w:rPr>
                <w:color w:val="auto"/>
                <w:spacing w:val="-2"/>
                <w:sz w:val="20"/>
                <w:szCs w:val="20"/>
                <w:lang w:val="fr-CH"/>
              </w:rPr>
              <w:t xml:space="preserve">obile: 079 915 </w:t>
            </w:r>
            <w:r w:rsidR="00EE4AB5" w:rsidRPr="00EF00E6">
              <w:rPr>
                <w:color w:val="auto"/>
                <w:spacing w:val="-2"/>
                <w:sz w:val="20"/>
                <w:szCs w:val="20"/>
                <w:lang w:val="fr-CH"/>
              </w:rPr>
              <w:t>53 41</w:t>
            </w:r>
          </w:p>
          <w:p w14:paraId="4C73301D" w14:textId="77777777" w:rsidR="00C1675F" w:rsidRPr="00EF00E6" w:rsidRDefault="00E659A9" w:rsidP="008D129A">
            <w:pPr>
              <w:tabs>
                <w:tab w:val="left" w:pos="5060"/>
              </w:tabs>
              <w:ind w:right="-326"/>
              <w:rPr>
                <w:color w:val="auto"/>
                <w:spacing w:val="-2"/>
                <w:sz w:val="20"/>
                <w:szCs w:val="20"/>
                <w:lang w:val="fr-CH"/>
              </w:rPr>
            </w:pPr>
            <w:r>
              <w:rPr>
                <w:color w:val="auto"/>
                <w:spacing w:val="-2"/>
                <w:sz w:val="20"/>
                <w:szCs w:val="20"/>
                <w:lang w:val="fr-CH"/>
              </w:rPr>
              <w:t>Email</w:t>
            </w:r>
            <w:r w:rsidR="008D129A" w:rsidRPr="00EF00E6">
              <w:rPr>
                <w:color w:val="auto"/>
                <w:spacing w:val="-2"/>
                <w:sz w:val="20"/>
                <w:szCs w:val="20"/>
                <w:lang w:val="fr-CH"/>
              </w:rPr>
              <w:t xml:space="preserve">: </w:t>
            </w:r>
            <w:hyperlink r:id="rId15" w:history="1">
              <w:r w:rsidR="008D129A" w:rsidRPr="007E03BC">
                <w:rPr>
                  <w:rStyle w:val="Hyperlink"/>
                  <w:color w:val="auto"/>
                  <w:spacing w:val="-2"/>
                  <w:sz w:val="20"/>
                  <w:szCs w:val="20"/>
                  <w:lang w:val="fr-CH"/>
                </w:rPr>
                <w:t>michael.maeder@stc.ch</w:t>
              </w:r>
            </w:hyperlink>
          </w:p>
          <w:p w14:paraId="7A09A5E5" w14:textId="77777777" w:rsidR="008D129A" w:rsidRPr="00EF00E6" w:rsidRDefault="008D129A" w:rsidP="008D129A">
            <w:pPr>
              <w:tabs>
                <w:tab w:val="left" w:pos="5060"/>
              </w:tabs>
              <w:ind w:right="-326"/>
              <w:rPr>
                <w:color w:val="auto"/>
                <w:spacing w:val="-2"/>
                <w:sz w:val="20"/>
                <w:szCs w:val="20"/>
                <w:lang w:val="fr-CH"/>
              </w:rPr>
            </w:pPr>
          </w:p>
        </w:tc>
      </w:tr>
      <w:tr w:rsidR="008D129A" w:rsidRPr="00EF00E6" w14:paraId="6E0C3EB5" w14:textId="77777777" w:rsidTr="008D129A">
        <w:tc>
          <w:tcPr>
            <w:tcW w:w="3936" w:type="dxa"/>
            <w:vAlign w:val="center"/>
          </w:tcPr>
          <w:p w14:paraId="08D35B30" w14:textId="77777777" w:rsidR="008D129A" w:rsidRPr="00EF00E6" w:rsidRDefault="008D129A" w:rsidP="008D129A">
            <w:pPr>
              <w:tabs>
                <w:tab w:val="left" w:pos="5060"/>
              </w:tabs>
              <w:ind w:right="-326"/>
              <w:rPr>
                <w:spacing w:val="-2"/>
                <w:sz w:val="20"/>
                <w:szCs w:val="20"/>
                <w:lang w:val="fr-CH"/>
              </w:rPr>
            </w:pPr>
            <w:r w:rsidRPr="00EF00E6">
              <w:rPr>
                <w:rFonts w:cs="Arial"/>
                <w:b/>
                <w:noProof/>
                <w:sz w:val="20"/>
                <w:szCs w:val="20"/>
                <w:lang w:val="en-US" w:eastAsia="en-US"/>
              </w:rPr>
              <w:drawing>
                <wp:anchor distT="0" distB="0" distL="114300" distR="114300" simplePos="0" relativeHeight="251659264" behindDoc="1" locked="0" layoutInCell="1" allowOverlap="1" wp14:anchorId="111F9DFB" wp14:editId="04FC5E3C">
                  <wp:simplePos x="0" y="0"/>
                  <wp:positionH relativeFrom="page">
                    <wp:posOffset>61595</wp:posOffset>
                  </wp:positionH>
                  <wp:positionV relativeFrom="page">
                    <wp:posOffset>90170</wp:posOffset>
                  </wp:positionV>
                  <wp:extent cx="2066290" cy="651510"/>
                  <wp:effectExtent l="0" t="0" r="0" b="0"/>
                  <wp:wrapTight wrapText="bothSides">
                    <wp:wrapPolygon edited="0">
                      <wp:start x="0" y="0"/>
                      <wp:lineTo x="0" y="20842"/>
                      <wp:lineTo x="21308" y="20842"/>
                      <wp:lineTo x="21308" y="0"/>
                      <wp:lineTo x="0" y="0"/>
                    </wp:wrapPolygon>
                  </wp:wrapTight>
                  <wp:docPr id="2" name="Bild 12" descr="hs_Logo_cmyk 100%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s_Logo_cmyk 100%A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29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58" w:type="dxa"/>
            <w:vAlign w:val="center"/>
          </w:tcPr>
          <w:p w14:paraId="2F5E00E1" w14:textId="77777777" w:rsidR="008D129A" w:rsidRPr="00EF00E6" w:rsidRDefault="008D129A" w:rsidP="008D129A">
            <w:pPr>
              <w:tabs>
                <w:tab w:val="left" w:pos="5060"/>
              </w:tabs>
              <w:ind w:right="-326"/>
              <w:rPr>
                <w:b/>
                <w:color w:val="auto"/>
                <w:spacing w:val="-2"/>
                <w:sz w:val="20"/>
                <w:szCs w:val="20"/>
                <w:lang w:val="fr-CH"/>
              </w:rPr>
            </w:pPr>
            <w:r w:rsidRPr="00EF00E6">
              <w:rPr>
                <w:b/>
                <w:color w:val="auto"/>
                <w:spacing w:val="-2"/>
                <w:sz w:val="20"/>
                <w:szCs w:val="20"/>
                <w:lang w:val="fr-CH"/>
              </w:rPr>
              <w:t>hotelleriesuisse</w:t>
            </w:r>
          </w:p>
          <w:p w14:paraId="4454734E" w14:textId="77777777" w:rsidR="008D129A" w:rsidRPr="00EF00E6" w:rsidRDefault="008D129A" w:rsidP="008D129A">
            <w:pPr>
              <w:tabs>
                <w:tab w:val="left" w:pos="5060"/>
              </w:tabs>
              <w:ind w:right="-326"/>
              <w:rPr>
                <w:color w:val="auto"/>
                <w:spacing w:val="-2"/>
                <w:sz w:val="20"/>
                <w:szCs w:val="20"/>
                <w:lang w:val="fr-CH"/>
              </w:rPr>
            </w:pPr>
            <w:r w:rsidRPr="00EF00E6">
              <w:rPr>
                <w:color w:val="auto"/>
                <w:spacing w:val="-2"/>
                <w:sz w:val="20"/>
                <w:szCs w:val="20"/>
                <w:lang w:val="fr-CH"/>
              </w:rPr>
              <w:t>Manuel Staub</w:t>
            </w:r>
          </w:p>
          <w:p w14:paraId="76D860AF" w14:textId="77777777" w:rsidR="008D129A" w:rsidRPr="00EF00E6" w:rsidRDefault="00E659A9" w:rsidP="008D129A">
            <w:pPr>
              <w:tabs>
                <w:tab w:val="left" w:pos="5060"/>
              </w:tabs>
              <w:ind w:right="-326"/>
              <w:rPr>
                <w:color w:val="auto"/>
                <w:spacing w:val="-2"/>
                <w:sz w:val="20"/>
                <w:szCs w:val="20"/>
                <w:lang w:val="fr-CH"/>
              </w:rPr>
            </w:pPr>
            <w:r>
              <w:rPr>
                <w:color w:val="auto"/>
                <w:spacing w:val="-2"/>
                <w:sz w:val="20"/>
                <w:szCs w:val="20"/>
                <w:lang w:val="fr-CH"/>
              </w:rPr>
              <w:t>Responsable de la Communication</w:t>
            </w:r>
          </w:p>
          <w:p w14:paraId="6602023F" w14:textId="77777777" w:rsidR="008D129A" w:rsidRPr="00EF00E6" w:rsidRDefault="00E659A9" w:rsidP="008D129A">
            <w:pPr>
              <w:tabs>
                <w:tab w:val="left" w:pos="5060"/>
              </w:tabs>
              <w:ind w:right="-326"/>
              <w:rPr>
                <w:color w:val="auto"/>
                <w:spacing w:val="-2"/>
                <w:sz w:val="20"/>
                <w:szCs w:val="20"/>
                <w:lang w:val="fr-CH"/>
              </w:rPr>
            </w:pPr>
            <w:r>
              <w:rPr>
                <w:color w:val="auto"/>
                <w:spacing w:val="-2"/>
                <w:sz w:val="20"/>
                <w:szCs w:val="20"/>
                <w:lang w:val="fr-CH"/>
              </w:rPr>
              <w:t>Téléphone</w:t>
            </w:r>
            <w:r w:rsidR="008D129A" w:rsidRPr="00EF00E6">
              <w:rPr>
                <w:color w:val="auto"/>
                <w:spacing w:val="-2"/>
                <w:sz w:val="20"/>
                <w:szCs w:val="20"/>
                <w:lang w:val="fr-CH"/>
              </w:rPr>
              <w:t>: 031 370 41 40</w:t>
            </w:r>
          </w:p>
          <w:p w14:paraId="761D21A5" w14:textId="77777777" w:rsidR="008D129A" w:rsidRPr="00EF00E6" w:rsidRDefault="00E659A9" w:rsidP="008D129A">
            <w:pPr>
              <w:tabs>
                <w:tab w:val="left" w:pos="5060"/>
              </w:tabs>
              <w:ind w:right="-326"/>
              <w:rPr>
                <w:color w:val="auto"/>
                <w:spacing w:val="-2"/>
                <w:sz w:val="20"/>
                <w:szCs w:val="20"/>
                <w:lang w:val="fr-CH"/>
              </w:rPr>
            </w:pPr>
            <w:r>
              <w:rPr>
                <w:color w:val="auto"/>
                <w:spacing w:val="-2"/>
                <w:sz w:val="20"/>
                <w:szCs w:val="20"/>
                <w:lang w:val="fr-CH"/>
              </w:rPr>
              <w:t>Em</w:t>
            </w:r>
            <w:r w:rsidR="008D129A" w:rsidRPr="00EF00E6">
              <w:rPr>
                <w:color w:val="auto"/>
                <w:spacing w:val="-2"/>
                <w:sz w:val="20"/>
                <w:szCs w:val="20"/>
                <w:lang w:val="fr-CH"/>
              </w:rPr>
              <w:t xml:space="preserve">ail: </w:t>
            </w:r>
            <w:hyperlink r:id="rId17" w:history="1">
              <w:r w:rsidR="008D129A" w:rsidRPr="007E03BC">
                <w:rPr>
                  <w:rStyle w:val="Hyperlink"/>
                  <w:color w:val="auto"/>
                  <w:spacing w:val="-2"/>
                  <w:sz w:val="20"/>
                  <w:szCs w:val="20"/>
                  <w:lang w:val="fr-CH"/>
                </w:rPr>
                <w:t>media@hotelleriesuisse.ch</w:t>
              </w:r>
            </w:hyperlink>
          </w:p>
          <w:p w14:paraId="56A0B352" w14:textId="77777777" w:rsidR="008D129A" w:rsidRPr="00EF00E6" w:rsidRDefault="008D129A" w:rsidP="008D129A">
            <w:pPr>
              <w:tabs>
                <w:tab w:val="left" w:pos="5060"/>
              </w:tabs>
              <w:ind w:right="-326"/>
              <w:rPr>
                <w:color w:val="auto"/>
                <w:spacing w:val="-2"/>
                <w:sz w:val="20"/>
                <w:szCs w:val="20"/>
                <w:lang w:val="fr-CH"/>
              </w:rPr>
            </w:pPr>
          </w:p>
        </w:tc>
      </w:tr>
      <w:tr w:rsidR="008D129A" w:rsidRPr="003F6C94" w14:paraId="300C7DCE" w14:textId="77777777" w:rsidTr="008D129A">
        <w:tc>
          <w:tcPr>
            <w:tcW w:w="3936" w:type="dxa"/>
            <w:vAlign w:val="center"/>
          </w:tcPr>
          <w:p w14:paraId="66CE9180" w14:textId="77777777" w:rsidR="008D129A" w:rsidRPr="00EF00E6" w:rsidRDefault="008D129A" w:rsidP="008D129A">
            <w:pPr>
              <w:tabs>
                <w:tab w:val="left" w:pos="5060"/>
              </w:tabs>
              <w:ind w:right="-326"/>
              <w:rPr>
                <w:spacing w:val="-2"/>
                <w:sz w:val="20"/>
                <w:szCs w:val="20"/>
                <w:lang w:val="fr-CH"/>
              </w:rPr>
            </w:pPr>
            <w:r w:rsidRPr="00EF00E6">
              <w:rPr>
                <w:noProof/>
                <w:sz w:val="20"/>
                <w:szCs w:val="20"/>
                <w:lang w:val="en-US" w:eastAsia="en-US"/>
              </w:rPr>
              <w:drawing>
                <wp:anchor distT="0" distB="0" distL="114300" distR="114300" simplePos="0" relativeHeight="251661312" behindDoc="1" locked="0" layoutInCell="1" allowOverlap="1" wp14:anchorId="60B7D22D" wp14:editId="0706F2E6">
                  <wp:simplePos x="0" y="0"/>
                  <wp:positionH relativeFrom="column">
                    <wp:posOffset>-3810</wp:posOffset>
                  </wp:positionH>
                  <wp:positionV relativeFrom="paragraph">
                    <wp:posOffset>109220</wp:posOffset>
                  </wp:positionV>
                  <wp:extent cx="2181225" cy="664210"/>
                  <wp:effectExtent l="0" t="0" r="9525" b="2540"/>
                  <wp:wrapTight wrapText="bothSides">
                    <wp:wrapPolygon edited="0">
                      <wp:start x="0" y="0"/>
                      <wp:lineTo x="0" y="21063"/>
                      <wp:lineTo x="21506" y="21063"/>
                      <wp:lineTo x="21506" y="0"/>
                      <wp:lineTo x="0" y="0"/>
                    </wp:wrapPolygon>
                  </wp:wrapTight>
                  <wp:docPr id="3" name="Grafik 3" descr="D:\Uploa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pload\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664210"/>
                          </a:xfrm>
                          <a:prstGeom prst="rect">
                            <a:avLst/>
                          </a:prstGeom>
                          <a:noFill/>
                          <a:ln>
                            <a:noFill/>
                          </a:ln>
                        </pic:spPr>
                      </pic:pic>
                    </a:graphicData>
                  </a:graphic>
                </wp:anchor>
              </w:drawing>
            </w:r>
          </w:p>
        </w:tc>
        <w:tc>
          <w:tcPr>
            <w:tcW w:w="5558" w:type="dxa"/>
            <w:vAlign w:val="center"/>
          </w:tcPr>
          <w:p w14:paraId="1DB0BD22" w14:textId="77777777" w:rsidR="008D129A" w:rsidRPr="00EF00E6" w:rsidRDefault="00E659A9" w:rsidP="008D129A">
            <w:pPr>
              <w:tabs>
                <w:tab w:val="left" w:pos="5060"/>
              </w:tabs>
              <w:ind w:right="-326"/>
              <w:rPr>
                <w:b/>
                <w:color w:val="auto"/>
                <w:spacing w:val="-2"/>
                <w:sz w:val="20"/>
                <w:szCs w:val="20"/>
                <w:lang w:val="fr-CH"/>
              </w:rPr>
            </w:pPr>
            <w:r>
              <w:rPr>
                <w:b/>
                <w:color w:val="auto"/>
                <w:spacing w:val="-2"/>
                <w:sz w:val="20"/>
                <w:szCs w:val="20"/>
                <w:lang w:val="fr-CH"/>
              </w:rPr>
              <w:t>Suisse Tourisme</w:t>
            </w:r>
          </w:p>
          <w:p w14:paraId="20548ED4" w14:textId="77777777" w:rsidR="008D129A" w:rsidRPr="00EF00E6" w:rsidRDefault="008D129A" w:rsidP="008D129A">
            <w:pPr>
              <w:tabs>
                <w:tab w:val="left" w:pos="5060"/>
              </w:tabs>
              <w:ind w:right="-326"/>
              <w:rPr>
                <w:color w:val="auto"/>
                <w:spacing w:val="-2"/>
                <w:sz w:val="20"/>
                <w:szCs w:val="20"/>
                <w:lang w:val="fr-CH"/>
              </w:rPr>
            </w:pPr>
            <w:r w:rsidRPr="00EF00E6">
              <w:rPr>
                <w:color w:val="auto"/>
                <w:spacing w:val="-2"/>
                <w:sz w:val="20"/>
                <w:szCs w:val="20"/>
                <w:lang w:val="fr-CH"/>
              </w:rPr>
              <w:t>Daniela Bär</w:t>
            </w:r>
          </w:p>
          <w:p w14:paraId="66F82DCF" w14:textId="77777777" w:rsidR="008D129A" w:rsidRPr="00EF00E6" w:rsidRDefault="00E659A9" w:rsidP="008D129A">
            <w:pPr>
              <w:tabs>
                <w:tab w:val="left" w:pos="5060"/>
              </w:tabs>
              <w:ind w:right="-326"/>
              <w:rPr>
                <w:color w:val="auto"/>
                <w:spacing w:val="-2"/>
                <w:sz w:val="20"/>
                <w:szCs w:val="20"/>
                <w:lang w:val="fr-CH"/>
              </w:rPr>
            </w:pPr>
            <w:r>
              <w:rPr>
                <w:color w:val="auto"/>
                <w:spacing w:val="-2"/>
                <w:sz w:val="20"/>
                <w:szCs w:val="20"/>
                <w:lang w:val="fr-CH"/>
              </w:rPr>
              <w:t>Responsable Médias internationaux et Communication d’entreprise</w:t>
            </w:r>
          </w:p>
          <w:p w14:paraId="5A025363" w14:textId="77777777" w:rsidR="008D129A" w:rsidRPr="00EF00E6" w:rsidRDefault="00E659A9" w:rsidP="008D129A">
            <w:pPr>
              <w:tabs>
                <w:tab w:val="left" w:pos="5060"/>
              </w:tabs>
              <w:ind w:right="-326"/>
              <w:rPr>
                <w:color w:val="auto"/>
                <w:spacing w:val="-2"/>
                <w:sz w:val="20"/>
                <w:szCs w:val="20"/>
                <w:lang w:val="fr-CH"/>
              </w:rPr>
            </w:pPr>
            <w:r>
              <w:rPr>
                <w:color w:val="auto"/>
                <w:spacing w:val="-2"/>
                <w:sz w:val="20"/>
                <w:szCs w:val="20"/>
                <w:lang w:val="fr-CH"/>
              </w:rPr>
              <w:t>Téléphone</w:t>
            </w:r>
            <w:r w:rsidR="008425F7" w:rsidRPr="00EF00E6">
              <w:rPr>
                <w:color w:val="auto"/>
                <w:spacing w:val="-2"/>
                <w:sz w:val="20"/>
                <w:szCs w:val="20"/>
                <w:lang w:val="fr-CH"/>
              </w:rPr>
              <w:t>: 044 288 12 70</w:t>
            </w:r>
          </w:p>
          <w:p w14:paraId="2645DA1A" w14:textId="77777777" w:rsidR="008D129A" w:rsidRPr="007E03BC" w:rsidRDefault="00E659A9" w:rsidP="008D129A">
            <w:pPr>
              <w:tabs>
                <w:tab w:val="left" w:pos="5060"/>
              </w:tabs>
              <w:ind w:right="-326"/>
              <w:rPr>
                <w:color w:val="auto"/>
                <w:spacing w:val="-2"/>
                <w:sz w:val="20"/>
                <w:szCs w:val="20"/>
                <w:lang w:val="fr-CH"/>
              </w:rPr>
            </w:pPr>
            <w:r w:rsidRPr="007E03BC">
              <w:rPr>
                <w:color w:val="auto"/>
                <w:spacing w:val="-2"/>
                <w:sz w:val="20"/>
                <w:szCs w:val="20"/>
                <w:lang w:val="fr-CH"/>
              </w:rPr>
              <w:t>Email</w:t>
            </w:r>
            <w:r w:rsidR="008D129A" w:rsidRPr="007E03BC">
              <w:rPr>
                <w:color w:val="auto"/>
                <w:spacing w:val="-2"/>
                <w:sz w:val="20"/>
                <w:szCs w:val="20"/>
                <w:lang w:val="fr-CH"/>
              </w:rPr>
              <w:t xml:space="preserve">: </w:t>
            </w:r>
            <w:hyperlink r:id="rId19" w:history="1">
              <w:r w:rsidR="007E03BC" w:rsidRPr="007E03BC">
                <w:rPr>
                  <w:rStyle w:val="Hyperlink"/>
                  <w:rFonts w:ascii="Helvetica" w:hAnsi="Helvetica"/>
                  <w:color w:val="auto"/>
                  <w:sz w:val="20"/>
                  <w:szCs w:val="20"/>
                </w:rPr>
                <w:t>media@switzerland.com</w:t>
              </w:r>
            </w:hyperlink>
          </w:p>
          <w:p w14:paraId="60CCE8D1" w14:textId="77777777" w:rsidR="008D129A" w:rsidRPr="00EF00E6" w:rsidRDefault="008D129A" w:rsidP="008D129A">
            <w:pPr>
              <w:tabs>
                <w:tab w:val="left" w:pos="5060"/>
              </w:tabs>
              <w:ind w:right="-326"/>
              <w:rPr>
                <w:color w:val="auto"/>
                <w:spacing w:val="-2"/>
                <w:sz w:val="20"/>
                <w:szCs w:val="20"/>
                <w:lang w:val="fr-CH"/>
              </w:rPr>
            </w:pPr>
          </w:p>
        </w:tc>
      </w:tr>
      <w:tr w:rsidR="008D129A" w:rsidRPr="003F6C94" w14:paraId="3CCA2B15" w14:textId="77777777" w:rsidTr="008D129A">
        <w:tc>
          <w:tcPr>
            <w:tcW w:w="3936" w:type="dxa"/>
            <w:vAlign w:val="center"/>
          </w:tcPr>
          <w:p w14:paraId="6A43268B" w14:textId="77777777" w:rsidR="008D129A" w:rsidRPr="00EF00E6" w:rsidRDefault="008D129A" w:rsidP="008D129A">
            <w:pPr>
              <w:tabs>
                <w:tab w:val="left" w:pos="5060"/>
              </w:tabs>
              <w:ind w:right="-326"/>
              <w:rPr>
                <w:spacing w:val="-2"/>
                <w:sz w:val="20"/>
                <w:szCs w:val="20"/>
                <w:lang w:val="fr-CH"/>
              </w:rPr>
            </w:pPr>
            <w:r w:rsidRPr="00EF00E6">
              <w:rPr>
                <w:noProof/>
                <w:sz w:val="20"/>
                <w:szCs w:val="20"/>
                <w:lang w:val="en-US" w:eastAsia="en-US"/>
              </w:rPr>
              <w:drawing>
                <wp:anchor distT="0" distB="0" distL="114300" distR="114300" simplePos="0" relativeHeight="251663360" behindDoc="1" locked="0" layoutInCell="1" allowOverlap="1" wp14:anchorId="30A12045" wp14:editId="305FD22E">
                  <wp:simplePos x="0" y="0"/>
                  <wp:positionH relativeFrom="column">
                    <wp:posOffset>-3810</wp:posOffset>
                  </wp:positionH>
                  <wp:positionV relativeFrom="paragraph">
                    <wp:posOffset>101600</wp:posOffset>
                  </wp:positionV>
                  <wp:extent cx="2010410" cy="234950"/>
                  <wp:effectExtent l="0" t="0" r="8890" b="0"/>
                  <wp:wrapTight wrapText="bothSides">
                    <wp:wrapPolygon edited="0">
                      <wp:start x="0" y="0"/>
                      <wp:lineTo x="0" y="19265"/>
                      <wp:lineTo x="21491" y="19265"/>
                      <wp:lineTo x="21491" y="0"/>
                      <wp:lineTo x="0" y="0"/>
                    </wp:wrapPolygon>
                  </wp:wrapTight>
                  <wp:docPr id="4" name="Grafik 4" descr="D:\Upload\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load\sb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0410" cy="234950"/>
                          </a:xfrm>
                          <a:prstGeom prst="rect">
                            <a:avLst/>
                          </a:prstGeom>
                          <a:noFill/>
                          <a:ln>
                            <a:noFill/>
                          </a:ln>
                        </pic:spPr>
                      </pic:pic>
                    </a:graphicData>
                  </a:graphic>
                </wp:anchor>
              </w:drawing>
            </w:r>
          </w:p>
        </w:tc>
        <w:tc>
          <w:tcPr>
            <w:tcW w:w="5558" w:type="dxa"/>
            <w:vAlign w:val="center"/>
          </w:tcPr>
          <w:p w14:paraId="2D2A931D" w14:textId="77777777" w:rsidR="008D129A" w:rsidRPr="00EF00E6" w:rsidRDefault="00E659A9" w:rsidP="008D129A">
            <w:pPr>
              <w:tabs>
                <w:tab w:val="left" w:pos="5060"/>
              </w:tabs>
              <w:ind w:right="-326"/>
              <w:rPr>
                <w:b/>
                <w:color w:val="auto"/>
                <w:spacing w:val="-2"/>
                <w:sz w:val="20"/>
                <w:szCs w:val="20"/>
                <w:lang w:val="fr-CH"/>
              </w:rPr>
            </w:pPr>
            <w:r>
              <w:rPr>
                <w:b/>
                <w:color w:val="auto"/>
                <w:spacing w:val="-2"/>
                <w:sz w:val="20"/>
                <w:szCs w:val="20"/>
                <w:lang w:val="fr-CH"/>
              </w:rPr>
              <w:t>Chemins de fer fédéraux suisses CFF</w:t>
            </w:r>
          </w:p>
          <w:p w14:paraId="555A9999" w14:textId="77777777" w:rsidR="008D129A" w:rsidRPr="00EF00E6" w:rsidRDefault="00E659A9" w:rsidP="008D129A">
            <w:pPr>
              <w:tabs>
                <w:tab w:val="left" w:pos="5060"/>
              </w:tabs>
              <w:ind w:right="-326"/>
              <w:rPr>
                <w:color w:val="auto"/>
                <w:spacing w:val="-2"/>
                <w:sz w:val="20"/>
                <w:szCs w:val="20"/>
                <w:lang w:val="fr-CH"/>
              </w:rPr>
            </w:pPr>
            <w:r>
              <w:rPr>
                <w:color w:val="auto"/>
                <w:spacing w:val="-2"/>
                <w:sz w:val="20"/>
                <w:szCs w:val="20"/>
                <w:lang w:val="fr-CH"/>
              </w:rPr>
              <w:t>Communication</w:t>
            </w:r>
            <w:r w:rsidR="008D129A" w:rsidRPr="00EF00E6">
              <w:rPr>
                <w:color w:val="auto"/>
                <w:spacing w:val="-2"/>
                <w:sz w:val="20"/>
                <w:szCs w:val="20"/>
                <w:lang w:val="fr-CH"/>
              </w:rPr>
              <w:t xml:space="preserve"> &amp; </w:t>
            </w:r>
            <w:r>
              <w:rPr>
                <w:color w:val="auto"/>
                <w:spacing w:val="-2"/>
                <w:sz w:val="20"/>
                <w:szCs w:val="20"/>
                <w:lang w:val="fr-CH"/>
              </w:rPr>
              <w:t>Affaires publiques</w:t>
            </w:r>
          </w:p>
          <w:p w14:paraId="0FC3692A" w14:textId="77777777" w:rsidR="008D129A" w:rsidRPr="00EF00E6" w:rsidRDefault="00E659A9" w:rsidP="008D129A">
            <w:pPr>
              <w:tabs>
                <w:tab w:val="left" w:pos="5060"/>
              </w:tabs>
              <w:ind w:right="-326"/>
              <w:rPr>
                <w:color w:val="auto"/>
                <w:spacing w:val="-2"/>
                <w:sz w:val="20"/>
                <w:szCs w:val="20"/>
                <w:lang w:val="fr-CH"/>
              </w:rPr>
            </w:pPr>
            <w:r>
              <w:rPr>
                <w:color w:val="auto"/>
                <w:spacing w:val="-2"/>
                <w:sz w:val="20"/>
                <w:szCs w:val="20"/>
                <w:lang w:val="fr-CH"/>
              </w:rPr>
              <w:t>Téléphone</w:t>
            </w:r>
            <w:r w:rsidR="008D129A" w:rsidRPr="00EF00E6">
              <w:rPr>
                <w:color w:val="auto"/>
                <w:spacing w:val="-2"/>
                <w:sz w:val="20"/>
                <w:szCs w:val="20"/>
                <w:lang w:val="fr-CH"/>
              </w:rPr>
              <w:t>: 051 220 41 11</w:t>
            </w:r>
          </w:p>
          <w:p w14:paraId="56A616EB" w14:textId="77777777" w:rsidR="008D129A" w:rsidRPr="007E03BC" w:rsidRDefault="00E659A9" w:rsidP="008D129A">
            <w:pPr>
              <w:tabs>
                <w:tab w:val="left" w:pos="5060"/>
              </w:tabs>
              <w:ind w:right="-326"/>
              <w:rPr>
                <w:color w:val="auto"/>
                <w:spacing w:val="-2"/>
                <w:sz w:val="20"/>
                <w:szCs w:val="20"/>
                <w:lang w:val="fr-CH"/>
              </w:rPr>
            </w:pPr>
            <w:r w:rsidRPr="007E03BC">
              <w:rPr>
                <w:color w:val="auto"/>
                <w:spacing w:val="-2"/>
                <w:sz w:val="20"/>
                <w:szCs w:val="20"/>
                <w:lang w:val="fr-CH"/>
              </w:rPr>
              <w:t>Email</w:t>
            </w:r>
            <w:r w:rsidR="008D129A" w:rsidRPr="007E03BC">
              <w:rPr>
                <w:color w:val="auto"/>
                <w:spacing w:val="-2"/>
                <w:sz w:val="20"/>
                <w:szCs w:val="20"/>
                <w:lang w:val="fr-CH"/>
              </w:rPr>
              <w:t xml:space="preserve">: </w:t>
            </w:r>
            <w:hyperlink r:id="rId21" w:history="1">
              <w:r w:rsidR="008D129A" w:rsidRPr="007E03BC">
                <w:rPr>
                  <w:rStyle w:val="Hyperlink"/>
                  <w:color w:val="auto"/>
                  <w:spacing w:val="-2"/>
                  <w:sz w:val="20"/>
                  <w:szCs w:val="20"/>
                  <w:lang w:val="fr-CH"/>
                </w:rPr>
                <w:t>press@sbb.ch</w:t>
              </w:r>
            </w:hyperlink>
          </w:p>
        </w:tc>
      </w:tr>
    </w:tbl>
    <w:p w14:paraId="32E3AC2E" w14:textId="77777777" w:rsidR="00EC3FD4" w:rsidRPr="00EF00E6" w:rsidRDefault="00EC3FD4" w:rsidP="008D129A">
      <w:pPr>
        <w:tabs>
          <w:tab w:val="left" w:pos="5060"/>
        </w:tabs>
        <w:ind w:right="-326"/>
        <w:rPr>
          <w:rFonts w:cs="Arial"/>
          <w:sz w:val="20"/>
          <w:szCs w:val="20"/>
          <w:lang w:val="fr-CH"/>
        </w:rPr>
      </w:pPr>
    </w:p>
    <w:sectPr w:rsidR="00EC3FD4" w:rsidRPr="00EF00E6" w:rsidSect="008D129A">
      <w:footerReference w:type="first" r:id="rId22"/>
      <w:pgSz w:w="11906" w:h="16838" w:code="9"/>
      <w:pgMar w:top="2836" w:right="851" w:bottom="2127" w:left="1701" w:header="113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52D32" w14:textId="77777777" w:rsidR="002E7829" w:rsidRDefault="002E7829">
      <w:r>
        <w:separator/>
      </w:r>
    </w:p>
  </w:endnote>
  <w:endnote w:type="continuationSeparator" w:id="0">
    <w:p w14:paraId="7B5143FF" w14:textId="77777777" w:rsidR="002E7829" w:rsidRDefault="002E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36B5" w14:textId="77777777" w:rsidR="00454DD1" w:rsidRDefault="00454DD1">
    <w:pPr>
      <w:pStyle w:val="Footer"/>
    </w:pPr>
    <w:r w:rsidRPr="00454DD1">
      <w:rPr>
        <w:noProof/>
        <w:lang w:val="en-US" w:eastAsia="en-US"/>
      </w:rPr>
      <w:drawing>
        <wp:anchor distT="0" distB="0" distL="114300" distR="114300" simplePos="0" relativeHeight="251675648" behindDoc="0" locked="0" layoutInCell="1" allowOverlap="1" wp14:anchorId="29AE93D6" wp14:editId="296A4FE3">
          <wp:simplePos x="0" y="0"/>
          <wp:positionH relativeFrom="column">
            <wp:posOffset>1814830</wp:posOffset>
          </wp:positionH>
          <wp:positionV relativeFrom="paragraph">
            <wp:posOffset>-490220</wp:posOffset>
          </wp:positionV>
          <wp:extent cx="2181225" cy="664210"/>
          <wp:effectExtent l="0" t="0" r="9525" b="2540"/>
          <wp:wrapNone/>
          <wp:docPr id="1" name="Grafik 1" descr="D:\Uploa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pload\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64210"/>
                  </a:xfrm>
                  <a:prstGeom prst="rect">
                    <a:avLst/>
                  </a:prstGeom>
                  <a:noFill/>
                  <a:ln>
                    <a:noFill/>
                  </a:ln>
                </pic:spPr>
              </pic:pic>
            </a:graphicData>
          </a:graphic>
        </wp:anchor>
      </w:drawing>
    </w:r>
    <w:r w:rsidRPr="00454DD1">
      <w:rPr>
        <w:noProof/>
        <w:lang w:val="en-US" w:eastAsia="en-US"/>
      </w:rPr>
      <w:drawing>
        <wp:anchor distT="0" distB="0" distL="114300" distR="114300" simplePos="0" relativeHeight="251676672" behindDoc="0" locked="0" layoutInCell="1" allowOverlap="1" wp14:anchorId="6E877474" wp14:editId="5D8B80CC">
          <wp:simplePos x="0" y="0"/>
          <wp:positionH relativeFrom="column">
            <wp:posOffset>4300220</wp:posOffset>
          </wp:positionH>
          <wp:positionV relativeFrom="paragraph">
            <wp:posOffset>-241300</wp:posOffset>
          </wp:positionV>
          <wp:extent cx="2010410" cy="234950"/>
          <wp:effectExtent l="0" t="0" r="8890" b="0"/>
          <wp:wrapNone/>
          <wp:docPr id="7" name="Grafik 7" descr="D:\Upload\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load\sb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0410" cy="234950"/>
                  </a:xfrm>
                  <a:prstGeom prst="rect">
                    <a:avLst/>
                  </a:prstGeom>
                  <a:noFill/>
                  <a:ln>
                    <a:noFill/>
                  </a:ln>
                </pic:spPr>
              </pic:pic>
            </a:graphicData>
          </a:graphic>
        </wp:anchor>
      </w:drawing>
    </w:r>
    <w:r w:rsidRPr="00454DD1">
      <w:rPr>
        <w:noProof/>
        <w:lang w:val="en-US" w:eastAsia="en-US"/>
      </w:rPr>
      <w:drawing>
        <wp:anchor distT="0" distB="0" distL="114300" distR="114300" simplePos="0" relativeHeight="251677696" behindDoc="0" locked="1" layoutInCell="1" allowOverlap="1" wp14:anchorId="4BD8F949" wp14:editId="5DE043ED">
          <wp:simplePos x="0" y="0"/>
          <wp:positionH relativeFrom="page">
            <wp:posOffset>552450</wp:posOffset>
          </wp:positionH>
          <wp:positionV relativeFrom="page">
            <wp:posOffset>9784080</wp:posOffset>
          </wp:positionV>
          <wp:extent cx="2066925" cy="651510"/>
          <wp:effectExtent l="0" t="0" r="9525" b="0"/>
          <wp:wrapNone/>
          <wp:docPr id="9" name="Bild 12" descr="hs_Logo_cmyk 100%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s_Logo_cmyk 100%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651510"/>
                  </a:xfrm>
                  <a:prstGeom prst="rect">
                    <a:avLst/>
                  </a:prstGeom>
                  <a:noFill/>
                  <a:ln>
                    <a:noFill/>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0BE9" w14:textId="77777777" w:rsidR="00D40229" w:rsidRDefault="00D40229">
    <w:pPr>
      <w:pStyle w:val="Footer"/>
    </w:pPr>
    <w:r>
      <w:rPr>
        <w:noProof/>
        <w:lang w:val="en-US" w:eastAsia="en-US"/>
      </w:rPr>
      <w:drawing>
        <wp:anchor distT="0" distB="0" distL="114300" distR="114300" simplePos="0" relativeHeight="251671552" behindDoc="0" locked="0" layoutInCell="1" allowOverlap="1" wp14:anchorId="7DF3D21E" wp14:editId="0DD0CBF4">
          <wp:simplePos x="0" y="0"/>
          <wp:positionH relativeFrom="column">
            <wp:posOffset>1662430</wp:posOffset>
          </wp:positionH>
          <wp:positionV relativeFrom="paragraph">
            <wp:posOffset>-642620</wp:posOffset>
          </wp:positionV>
          <wp:extent cx="2181225" cy="664210"/>
          <wp:effectExtent l="0" t="0" r="9525" b="2540"/>
          <wp:wrapNone/>
          <wp:docPr id="16" name="Grafik 16" descr="D:\Uploa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pload\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64210"/>
                  </a:xfrm>
                  <a:prstGeom prst="rect">
                    <a:avLst/>
                  </a:prstGeom>
                  <a:noFill/>
                  <a:ln>
                    <a:noFill/>
                  </a:ln>
                </pic:spPr>
              </pic:pic>
            </a:graphicData>
          </a:graphic>
        </wp:anchor>
      </w:drawing>
    </w:r>
    <w:r>
      <w:rPr>
        <w:noProof/>
        <w:lang w:val="en-US" w:eastAsia="en-US"/>
      </w:rPr>
      <w:drawing>
        <wp:anchor distT="0" distB="0" distL="114300" distR="114300" simplePos="0" relativeHeight="251672576" behindDoc="0" locked="0" layoutInCell="1" allowOverlap="1" wp14:anchorId="1E2CF748" wp14:editId="3E173C01">
          <wp:simplePos x="0" y="0"/>
          <wp:positionH relativeFrom="column">
            <wp:posOffset>4147820</wp:posOffset>
          </wp:positionH>
          <wp:positionV relativeFrom="paragraph">
            <wp:posOffset>-393700</wp:posOffset>
          </wp:positionV>
          <wp:extent cx="2010410" cy="234950"/>
          <wp:effectExtent l="0" t="0" r="8890" b="0"/>
          <wp:wrapNone/>
          <wp:docPr id="17" name="Grafik 17" descr="D:\Upload\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load\sb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0410" cy="234950"/>
                  </a:xfrm>
                  <a:prstGeom prst="rect">
                    <a:avLst/>
                  </a:prstGeom>
                  <a:noFill/>
                  <a:ln>
                    <a:noFill/>
                  </a:ln>
                </pic:spPr>
              </pic:pic>
            </a:graphicData>
          </a:graphic>
        </wp:anchor>
      </w:drawing>
    </w:r>
    <w:r>
      <w:rPr>
        <w:rFonts w:cs="Arial"/>
        <w:b/>
        <w:noProof/>
        <w:sz w:val="24"/>
        <w:szCs w:val="24"/>
        <w:lang w:val="en-US" w:eastAsia="en-US"/>
      </w:rPr>
      <w:drawing>
        <wp:anchor distT="0" distB="0" distL="114300" distR="114300" simplePos="0" relativeHeight="251673600" behindDoc="0" locked="1" layoutInCell="1" allowOverlap="1" wp14:anchorId="1C65CAB5" wp14:editId="081E3B27">
          <wp:simplePos x="0" y="0"/>
          <wp:positionH relativeFrom="page">
            <wp:posOffset>400050</wp:posOffset>
          </wp:positionH>
          <wp:positionV relativeFrom="page">
            <wp:posOffset>9631680</wp:posOffset>
          </wp:positionV>
          <wp:extent cx="2066925" cy="651510"/>
          <wp:effectExtent l="0" t="0" r="9525" b="0"/>
          <wp:wrapNone/>
          <wp:docPr id="18" name="Bild 12" descr="hs_Logo_cmyk 100%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s_Logo_cmyk 100%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651510"/>
                  </a:xfrm>
                  <a:prstGeom prst="rect">
                    <a:avLst/>
                  </a:prstGeom>
                  <a:noFill/>
                  <a:ln>
                    <a:noFill/>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B4708" w14:textId="77777777" w:rsidR="00454DD1" w:rsidRDefault="00454D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F03C1" w14:textId="77777777" w:rsidR="002E7829" w:rsidRDefault="002E7829">
      <w:r>
        <w:separator/>
      </w:r>
    </w:p>
  </w:footnote>
  <w:footnote w:type="continuationSeparator" w:id="0">
    <w:p w14:paraId="6A8AE393" w14:textId="77777777" w:rsidR="002E7829" w:rsidRDefault="002E78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FA51" w14:textId="77777777" w:rsidR="00D40229" w:rsidRPr="00472A27" w:rsidRDefault="00D40229" w:rsidP="00CF4A7C">
    <w:pPr>
      <w:pStyle w:val="Header"/>
      <w:rPr>
        <w:rFonts w:cs="Arial"/>
        <w:b/>
        <w:sz w:val="24"/>
        <w:szCs w:val="24"/>
        <w:lang w:val="fr-FR"/>
      </w:rPr>
    </w:pPr>
    <w:r>
      <w:rPr>
        <w:rFonts w:cs="Arial"/>
        <w:noProof/>
        <w:sz w:val="24"/>
        <w:szCs w:val="24"/>
        <w:lang w:val="en-US" w:eastAsia="en-US"/>
      </w:rPr>
      <w:drawing>
        <wp:anchor distT="0" distB="0" distL="114300" distR="114300" simplePos="0" relativeHeight="251657216" behindDoc="0" locked="1" layoutInCell="1" allowOverlap="1" wp14:anchorId="5AF8385D" wp14:editId="7F972D89">
          <wp:simplePos x="0" y="0"/>
          <wp:positionH relativeFrom="page">
            <wp:posOffset>4939665</wp:posOffset>
          </wp:positionH>
          <wp:positionV relativeFrom="page">
            <wp:posOffset>691515</wp:posOffset>
          </wp:positionV>
          <wp:extent cx="2324100" cy="714375"/>
          <wp:effectExtent l="0" t="0" r="0" b="9525"/>
          <wp:wrapNone/>
          <wp:docPr id="5" name="Bild 10" descr="hs_Logo_cmyk-2008"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hs_Logo_cmyk-2008"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14375"/>
                  </a:xfrm>
                  <a:prstGeom prst="rect">
                    <a:avLst/>
                  </a:prstGeom>
                  <a:noFill/>
                  <a:ln>
                    <a:noFill/>
                  </a:ln>
                </pic:spPr>
              </pic:pic>
            </a:graphicData>
          </a:graphic>
        </wp:anchor>
      </w:drawing>
    </w:r>
    <w:r w:rsidRPr="00472A27">
      <w:rPr>
        <w:rFonts w:cs="Arial"/>
        <w:noProof/>
        <w:sz w:val="24"/>
        <w:szCs w:val="24"/>
        <w:lang w:val="fr-FR"/>
      </w:rPr>
      <w:t>COMUNICATO</w:t>
    </w:r>
    <w:r w:rsidRPr="00472A27">
      <w:rPr>
        <w:rFonts w:cs="Arial"/>
        <w:b/>
        <w:noProof/>
        <w:sz w:val="24"/>
        <w:szCs w:val="24"/>
        <w:lang w:val="fr-FR"/>
      </w:rPr>
      <w:t xml:space="preserve"> STAMPA</w:t>
    </w:r>
  </w:p>
  <w:p w14:paraId="2A08D26A" w14:textId="77777777" w:rsidR="00D40229" w:rsidRPr="00472A27" w:rsidRDefault="00D40229" w:rsidP="00AF676B">
    <w:pPr>
      <w:pStyle w:val="Header"/>
      <w:rPr>
        <w:rFonts w:cs="Arial"/>
        <w:b/>
        <w:sz w:val="24"/>
        <w:szCs w:val="24"/>
        <w:lang w:val="fr-FR"/>
      </w:rPr>
    </w:pPr>
    <w:r>
      <w:rPr>
        <w:noProof/>
        <w:lang w:val="en-US" w:eastAsia="en-US"/>
      </w:rPr>
      <w:drawing>
        <wp:anchor distT="0" distB="0" distL="114300" distR="114300" simplePos="0" relativeHeight="251666432" behindDoc="0" locked="0" layoutInCell="1" allowOverlap="1" wp14:anchorId="65BAD43B" wp14:editId="4B6CD830">
          <wp:simplePos x="0" y="0"/>
          <wp:positionH relativeFrom="column">
            <wp:posOffset>3780155</wp:posOffset>
          </wp:positionH>
          <wp:positionV relativeFrom="paragraph">
            <wp:posOffset>48895</wp:posOffset>
          </wp:positionV>
          <wp:extent cx="2040890" cy="170180"/>
          <wp:effectExtent l="0" t="0" r="0" b="1270"/>
          <wp:wrapNone/>
          <wp:docPr id="8" name="Grafik 8" descr="D:\Upload\s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pload\st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0890" cy="170180"/>
                  </a:xfrm>
                  <a:prstGeom prst="rect">
                    <a:avLst/>
                  </a:prstGeom>
                  <a:noFill/>
                  <a:ln>
                    <a:noFill/>
                  </a:ln>
                </pic:spPr>
              </pic:pic>
            </a:graphicData>
          </a:graphic>
        </wp:anchor>
      </w:drawing>
    </w:r>
    <w:r w:rsidRPr="00472A27">
      <w:rPr>
        <w:rFonts w:cs="Arial"/>
        <w:b/>
        <w:sz w:val="24"/>
        <w:szCs w:val="24"/>
        <w:lang w:val="fr-FR"/>
      </w:rPr>
      <w:t>MEDIEN</w:t>
    </w:r>
    <w:r w:rsidRPr="00472A27">
      <w:rPr>
        <w:rFonts w:cs="Arial"/>
        <w:sz w:val="24"/>
        <w:szCs w:val="24"/>
        <w:lang w:val="fr-FR"/>
      </w:rPr>
      <w:t>MITTEILUNG</w:t>
    </w:r>
  </w:p>
  <w:p w14:paraId="2F7CEFF2" w14:textId="77777777" w:rsidR="00D40229" w:rsidRPr="00472A27" w:rsidRDefault="00D40229" w:rsidP="00AF676B">
    <w:pPr>
      <w:pStyle w:val="Header"/>
      <w:rPr>
        <w:rFonts w:cs="Arial"/>
        <w:b/>
        <w:sz w:val="24"/>
        <w:szCs w:val="24"/>
        <w:lang w:val="fr-FR"/>
      </w:rPr>
    </w:pPr>
    <w:r w:rsidRPr="00472A27">
      <w:rPr>
        <w:rFonts w:cs="Arial"/>
        <w:sz w:val="24"/>
        <w:szCs w:val="24"/>
        <w:lang w:val="fr-FR"/>
      </w:rPr>
      <w:t>COMMUNIQUÉ DE</w:t>
    </w:r>
    <w:r w:rsidRPr="00472A27">
      <w:rPr>
        <w:rFonts w:cs="Arial"/>
        <w:b/>
        <w:sz w:val="24"/>
        <w:szCs w:val="24"/>
        <w:lang w:val="fr-FR"/>
      </w:rPr>
      <w:t xml:space="preserve"> PRESSE</w:t>
    </w:r>
    <w:r>
      <w:rPr>
        <w:rFonts w:cs="Arial"/>
        <w:b/>
        <w:sz w:val="24"/>
        <w:szCs w:val="24"/>
        <w:lang w:val="fr-FR"/>
      </w:rPr>
      <w:br/>
      <w:t xml:space="preserve">PRESS </w:t>
    </w:r>
    <w:r w:rsidRPr="00BA314D">
      <w:rPr>
        <w:rFonts w:cs="Arial"/>
        <w:sz w:val="24"/>
        <w:szCs w:val="24"/>
        <w:lang w:val="fr-FR"/>
      </w:rPr>
      <w:t>RELEASE</w:t>
    </w:r>
  </w:p>
  <w:p w14:paraId="670DDCAC" w14:textId="77777777" w:rsidR="00D40229" w:rsidRPr="00472A27" w:rsidRDefault="00D40229">
    <w:pPr>
      <w:pStyle w:val="Header"/>
      <w:rPr>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0C5F" w14:textId="77777777" w:rsidR="00D40229" w:rsidRPr="00472A27" w:rsidRDefault="00D40229" w:rsidP="008D129A">
    <w:pPr>
      <w:pStyle w:val="Header"/>
      <w:rPr>
        <w:rFonts w:cs="Arial"/>
        <w:b/>
        <w:sz w:val="24"/>
        <w:szCs w:val="24"/>
        <w:lang w:val="fr-FR"/>
      </w:rPr>
    </w:pPr>
    <w:r>
      <w:rPr>
        <w:rFonts w:cs="Arial"/>
        <w:noProof/>
        <w:sz w:val="24"/>
        <w:szCs w:val="24"/>
        <w:lang w:val="en-US" w:eastAsia="en-US"/>
      </w:rPr>
      <w:drawing>
        <wp:anchor distT="0" distB="0" distL="114300" distR="114300" simplePos="0" relativeHeight="251668480" behindDoc="0" locked="1" layoutInCell="1" allowOverlap="1" wp14:anchorId="7F9AD634" wp14:editId="72187370">
          <wp:simplePos x="0" y="0"/>
          <wp:positionH relativeFrom="page">
            <wp:posOffset>4939665</wp:posOffset>
          </wp:positionH>
          <wp:positionV relativeFrom="page">
            <wp:posOffset>691515</wp:posOffset>
          </wp:positionV>
          <wp:extent cx="2324100" cy="714375"/>
          <wp:effectExtent l="0" t="0" r="0" b="9525"/>
          <wp:wrapNone/>
          <wp:docPr id="14" name="Bild 10" descr="hs_Logo_cmyk-2008"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hs_Logo_cmyk-2008"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14375"/>
                  </a:xfrm>
                  <a:prstGeom prst="rect">
                    <a:avLst/>
                  </a:prstGeom>
                  <a:noFill/>
                  <a:ln>
                    <a:noFill/>
                  </a:ln>
                </pic:spPr>
              </pic:pic>
            </a:graphicData>
          </a:graphic>
        </wp:anchor>
      </w:drawing>
    </w:r>
    <w:r w:rsidRPr="00472A27">
      <w:rPr>
        <w:rFonts w:cs="Arial"/>
        <w:noProof/>
        <w:sz w:val="24"/>
        <w:szCs w:val="24"/>
        <w:lang w:val="fr-FR"/>
      </w:rPr>
      <w:t>COMUNICATO</w:t>
    </w:r>
    <w:r w:rsidRPr="00472A27">
      <w:rPr>
        <w:rFonts w:cs="Arial"/>
        <w:b/>
        <w:noProof/>
        <w:sz w:val="24"/>
        <w:szCs w:val="24"/>
        <w:lang w:val="fr-FR"/>
      </w:rPr>
      <w:t xml:space="preserve"> STAMPA</w:t>
    </w:r>
  </w:p>
  <w:p w14:paraId="5B3188C1" w14:textId="77777777" w:rsidR="00D40229" w:rsidRPr="00472A27" w:rsidRDefault="00D40229" w:rsidP="008D129A">
    <w:pPr>
      <w:pStyle w:val="Header"/>
      <w:rPr>
        <w:rFonts w:cs="Arial"/>
        <w:b/>
        <w:sz w:val="24"/>
        <w:szCs w:val="24"/>
        <w:lang w:val="fr-FR"/>
      </w:rPr>
    </w:pPr>
    <w:r>
      <w:rPr>
        <w:noProof/>
        <w:lang w:val="en-US" w:eastAsia="en-US"/>
      </w:rPr>
      <w:drawing>
        <wp:anchor distT="0" distB="0" distL="114300" distR="114300" simplePos="0" relativeHeight="251669504" behindDoc="0" locked="0" layoutInCell="1" allowOverlap="1" wp14:anchorId="2F1174EB" wp14:editId="4BBF1E22">
          <wp:simplePos x="0" y="0"/>
          <wp:positionH relativeFrom="column">
            <wp:posOffset>3780155</wp:posOffset>
          </wp:positionH>
          <wp:positionV relativeFrom="paragraph">
            <wp:posOffset>48895</wp:posOffset>
          </wp:positionV>
          <wp:extent cx="2040890" cy="170180"/>
          <wp:effectExtent l="0" t="0" r="0" b="1270"/>
          <wp:wrapNone/>
          <wp:docPr id="15" name="Grafik 15" descr="D:\Upload\s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pload\st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0890" cy="170180"/>
                  </a:xfrm>
                  <a:prstGeom prst="rect">
                    <a:avLst/>
                  </a:prstGeom>
                  <a:noFill/>
                  <a:ln>
                    <a:noFill/>
                  </a:ln>
                </pic:spPr>
              </pic:pic>
            </a:graphicData>
          </a:graphic>
        </wp:anchor>
      </w:drawing>
    </w:r>
    <w:r w:rsidRPr="00472A27">
      <w:rPr>
        <w:rFonts w:cs="Arial"/>
        <w:b/>
        <w:sz w:val="24"/>
        <w:szCs w:val="24"/>
        <w:lang w:val="fr-FR"/>
      </w:rPr>
      <w:t>MEDIEN</w:t>
    </w:r>
    <w:r w:rsidRPr="00472A27">
      <w:rPr>
        <w:rFonts w:cs="Arial"/>
        <w:sz w:val="24"/>
        <w:szCs w:val="24"/>
        <w:lang w:val="fr-FR"/>
      </w:rPr>
      <w:t>MITTEILUNG</w:t>
    </w:r>
  </w:p>
  <w:p w14:paraId="165831DA" w14:textId="77777777" w:rsidR="00D40229" w:rsidRPr="00472A27" w:rsidRDefault="00D40229" w:rsidP="008D129A">
    <w:pPr>
      <w:pStyle w:val="Header"/>
      <w:rPr>
        <w:rFonts w:cs="Arial"/>
        <w:b/>
        <w:sz w:val="24"/>
        <w:szCs w:val="24"/>
        <w:lang w:val="fr-FR"/>
      </w:rPr>
    </w:pPr>
    <w:r w:rsidRPr="00472A27">
      <w:rPr>
        <w:rFonts w:cs="Arial"/>
        <w:sz w:val="24"/>
        <w:szCs w:val="24"/>
        <w:lang w:val="fr-FR"/>
      </w:rPr>
      <w:t>COMMUNIQUÉ DE</w:t>
    </w:r>
    <w:r w:rsidRPr="00472A27">
      <w:rPr>
        <w:rFonts w:cs="Arial"/>
        <w:b/>
        <w:sz w:val="24"/>
        <w:szCs w:val="24"/>
        <w:lang w:val="fr-FR"/>
      </w:rPr>
      <w:t xml:space="preserve"> PRESSE</w:t>
    </w:r>
    <w:r>
      <w:rPr>
        <w:rFonts w:cs="Arial"/>
        <w:b/>
        <w:sz w:val="24"/>
        <w:szCs w:val="24"/>
        <w:lang w:val="fr-FR"/>
      </w:rPr>
      <w:br/>
      <w:t xml:space="preserve">PRESS </w:t>
    </w:r>
    <w:r w:rsidRPr="00BA314D">
      <w:rPr>
        <w:rFonts w:cs="Arial"/>
        <w:sz w:val="24"/>
        <w:szCs w:val="24"/>
        <w:lang w:val="fr-FR"/>
      </w:rPr>
      <w:t>RELEASE</w:t>
    </w:r>
  </w:p>
  <w:p w14:paraId="507D3496" w14:textId="77777777" w:rsidR="00D40229" w:rsidRPr="00BD0FD9" w:rsidRDefault="00D40229">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5B0F"/>
    <w:multiLevelType w:val="hybridMultilevel"/>
    <w:tmpl w:val="5DF8867C"/>
    <w:lvl w:ilvl="0" w:tplc="3A88EC0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8773111"/>
    <w:multiLevelType w:val="hybridMultilevel"/>
    <w:tmpl w:val="16C4BA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C6D3540"/>
    <w:multiLevelType w:val="hybridMultilevel"/>
    <w:tmpl w:val="CF1C0A36"/>
    <w:lvl w:ilvl="0" w:tplc="951A881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4D"/>
    <w:rsid w:val="00015D85"/>
    <w:rsid w:val="000338C6"/>
    <w:rsid w:val="00080D14"/>
    <w:rsid w:val="00085363"/>
    <w:rsid w:val="000D31A8"/>
    <w:rsid w:val="000D7C0F"/>
    <w:rsid w:val="000E4020"/>
    <w:rsid w:val="000F3C45"/>
    <w:rsid w:val="00106E42"/>
    <w:rsid w:val="001101B2"/>
    <w:rsid w:val="00132914"/>
    <w:rsid w:val="00135153"/>
    <w:rsid w:val="00165176"/>
    <w:rsid w:val="00167AE4"/>
    <w:rsid w:val="00191E4A"/>
    <w:rsid w:val="00192BC0"/>
    <w:rsid w:val="001B446D"/>
    <w:rsid w:val="001B74A5"/>
    <w:rsid w:val="001D1570"/>
    <w:rsid w:val="001F2398"/>
    <w:rsid w:val="001F5573"/>
    <w:rsid w:val="0023542A"/>
    <w:rsid w:val="00236CFB"/>
    <w:rsid w:val="00261182"/>
    <w:rsid w:val="00262666"/>
    <w:rsid w:val="002775B6"/>
    <w:rsid w:val="00290D5B"/>
    <w:rsid w:val="002A6E17"/>
    <w:rsid w:val="002B3284"/>
    <w:rsid w:val="002B7892"/>
    <w:rsid w:val="002C4A26"/>
    <w:rsid w:val="002E7829"/>
    <w:rsid w:val="002F4AF6"/>
    <w:rsid w:val="00304FED"/>
    <w:rsid w:val="00311046"/>
    <w:rsid w:val="003247D4"/>
    <w:rsid w:val="00377F42"/>
    <w:rsid w:val="00393582"/>
    <w:rsid w:val="003C0B29"/>
    <w:rsid w:val="003D06DA"/>
    <w:rsid w:val="003D433D"/>
    <w:rsid w:val="003E0F76"/>
    <w:rsid w:val="003F6C94"/>
    <w:rsid w:val="00454DD1"/>
    <w:rsid w:val="00463FC5"/>
    <w:rsid w:val="00472A27"/>
    <w:rsid w:val="00472E7B"/>
    <w:rsid w:val="00485430"/>
    <w:rsid w:val="004B1D27"/>
    <w:rsid w:val="004D76F3"/>
    <w:rsid w:val="004E35FA"/>
    <w:rsid w:val="0050673C"/>
    <w:rsid w:val="00541A50"/>
    <w:rsid w:val="005524DE"/>
    <w:rsid w:val="00575C74"/>
    <w:rsid w:val="00580341"/>
    <w:rsid w:val="00580790"/>
    <w:rsid w:val="005B2C18"/>
    <w:rsid w:val="005C122F"/>
    <w:rsid w:val="005C5625"/>
    <w:rsid w:val="005D1F8D"/>
    <w:rsid w:val="005D5830"/>
    <w:rsid w:val="005E4282"/>
    <w:rsid w:val="006100FD"/>
    <w:rsid w:val="00615EFC"/>
    <w:rsid w:val="00634F81"/>
    <w:rsid w:val="006953EF"/>
    <w:rsid w:val="006D586B"/>
    <w:rsid w:val="006F41F4"/>
    <w:rsid w:val="006F485C"/>
    <w:rsid w:val="00717C2D"/>
    <w:rsid w:val="0073158E"/>
    <w:rsid w:val="00745F9B"/>
    <w:rsid w:val="00783278"/>
    <w:rsid w:val="007B4BDB"/>
    <w:rsid w:val="007B767D"/>
    <w:rsid w:val="007E03BC"/>
    <w:rsid w:val="00810F72"/>
    <w:rsid w:val="00821E37"/>
    <w:rsid w:val="00837E82"/>
    <w:rsid w:val="00841EDB"/>
    <w:rsid w:val="008425F7"/>
    <w:rsid w:val="008433BF"/>
    <w:rsid w:val="00853F12"/>
    <w:rsid w:val="00857ADE"/>
    <w:rsid w:val="00862C1C"/>
    <w:rsid w:val="00884290"/>
    <w:rsid w:val="008932B9"/>
    <w:rsid w:val="008A4B5F"/>
    <w:rsid w:val="008B4E46"/>
    <w:rsid w:val="008B50AA"/>
    <w:rsid w:val="008D129A"/>
    <w:rsid w:val="008E2469"/>
    <w:rsid w:val="008F4253"/>
    <w:rsid w:val="00933FAE"/>
    <w:rsid w:val="00994374"/>
    <w:rsid w:val="009B1F4E"/>
    <w:rsid w:val="00A07A98"/>
    <w:rsid w:val="00A27C05"/>
    <w:rsid w:val="00A306E4"/>
    <w:rsid w:val="00A40F62"/>
    <w:rsid w:val="00A42A15"/>
    <w:rsid w:val="00A80E4A"/>
    <w:rsid w:val="00A862C0"/>
    <w:rsid w:val="00AA2BBD"/>
    <w:rsid w:val="00AF41CB"/>
    <w:rsid w:val="00AF676B"/>
    <w:rsid w:val="00AF6F09"/>
    <w:rsid w:val="00B2762A"/>
    <w:rsid w:val="00B60307"/>
    <w:rsid w:val="00B62469"/>
    <w:rsid w:val="00B9441D"/>
    <w:rsid w:val="00BA314D"/>
    <w:rsid w:val="00BA7165"/>
    <w:rsid w:val="00BB2A84"/>
    <w:rsid w:val="00BD0FD9"/>
    <w:rsid w:val="00BD6E28"/>
    <w:rsid w:val="00BF110F"/>
    <w:rsid w:val="00BF3C90"/>
    <w:rsid w:val="00BF5583"/>
    <w:rsid w:val="00C1381E"/>
    <w:rsid w:val="00C1675F"/>
    <w:rsid w:val="00C20264"/>
    <w:rsid w:val="00C62CD9"/>
    <w:rsid w:val="00C673DB"/>
    <w:rsid w:val="00C716D9"/>
    <w:rsid w:val="00C91282"/>
    <w:rsid w:val="00CA26E3"/>
    <w:rsid w:val="00CF4A7C"/>
    <w:rsid w:val="00D14AF7"/>
    <w:rsid w:val="00D30CDF"/>
    <w:rsid w:val="00D33580"/>
    <w:rsid w:val="00D40229"/>
    <w:rsid w:val="00D4664C"/>
    <w:rsid w:val="00D52166"/>
    <w:rsid w:val="00D54C3D"/>
    <w:rsid w:val="00D60203"/>
    <w:rsid w:val="00D73CDB"/>
    <w:rsid w:val="00D84391"/>
    <w:rsid w:val="00DE7270"/>
    <w:rsid w:val="00E0289F"/>
    <w:rsid w:val="00E04C7A"/>
    <w:rsid w:val="00E1291A"/>
    <w:rsid w:val="00E13C68"/>
    <w:rsid w:val="00E258C8"/>
    <w:rsid w:val="00E40D0B"/>
    <w:rsid w:val="00E41ABE"/>
    <w:rsid w:val="00E44B6E"/>
    <w:rsid w:val="00E659A9"/>
    <w:rsid w:val="00E67484"/>
    <w:rsid w:val="00E90BC3"/>
    <w:rsid w:val="00EA0561"/>
    <w:rsid w:val="00EA49D2"/>
    <w:rsid w:val="00EA5F2A"/>
    <w:rsid w:val="00EB2597"/>
    <w:rsid w:val="00EC3FD4"/>
    <w:rsid w:val="00EE280F"/>
    <w:rsid w:val="00EE4AB5"/>
    <w:rsid w:val="00EF00E6"/>
    <w:rsid w:val="00F02412"/>
    <w:rsid w:val="00F67421"/>
    <w:rsid w:val="00F82E23"/>
    <w:rsid w:val="00FA1729"/>
    <w:rsid w:val="00FA3663"/>
    <w:rsid w:val="00FB15B1"/>
    <w:rsid w:val="00FE5D8E"/>
    <w:rsid w:val="00FF34AB"/>
    <w:rsid w:val="00FF707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98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663"/>
    <w:rPr>
      <w:rFonts w:ascii="Arial" w:hAnsi="Arial"/>
      <w:color w:val="000000"/>
      <w:sz w:val="22"/>
      <w:szCs w:val="22"/>
    </w:rPr>
  </w:style>
  <w:style w:type="paragraph" w:styleId="Heading1">
    <w:name w:val="heading 1"/>
    <w:basedOn w:val="Normal"/>
    <w:next w:val="Normal"/>
    <w:qFormat/>
    <w:rsid w:val="00C1381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81E"/>
    <w:pPr>
      <w:tabs>
        <w:tab w:val="center" w:pos="4536"/>
        <w:tab w:val="right" w:pos="9072"/>
      </w:tabs>
    </w:pPr>
  </w:style>
  <w:style w:type="paragraph" w:styleId="Footer">
    <w:name w:val="footer"/>
    <w:basedOn w:val="Normal"/>
    <w:rsid w:val="00C1381E"/>
    <w:pPr>
      <w:tabs>
        <w:tab w:val="center" w:pos="4536"/>
        <w:tab w:val="right" w:pos="9072"/>
      </w:tabs>
    </w:pPr>
  </w:style>
  <w:style w:type="paragraph" w:customStyle="1" w:styleId="StandardfettChar">
    <w:name w:val="Standard fett Char"/>
    <w:basedOn w:val="Normal"/>
    <w:link w:val="StandardfettCharChar"/>
    <w:rsid w:val="00C1381E"/>
    <w:pPr>
      <w:framePr w:w="8539" w:h="284" w:hRule="exact" w:hSpace="181" w:wrap="notBeside" w:vAnchor="page" w:hAnchor="page" w:x="1702" w:y="6238"/>
    </w:pPr>
    <w:rPr>
      <w:b/>
    </w:rPr>
  </w:style>
  <w:style w:type="character" w:customStyle="1" w:styleId="StandardfettCharChar">
    <w:name w:val="Standard fett Char Char"/>
    <w:link w:val="StandardfettChar"/>
    <w:rsid w:val="00575C74"/>
    <w:rPr>
      <w:rFonts w:ascii="Arial" w:hAnsi="Arial"/>
      <w:b/>
      <w:sz w:val="22"/>
      <w:lang w:val="de-DE" w:eastAsia="de-DE" w:bidi="ar-SA"/>
    </w:rPr>
  </w:style>
  <w:style w:type="paragraph" w:customStyle="1" w:styleId="Grundschrift">
    <w:name w:val="Grundschrift"/>
    <w:basedOn w:val="Normal"/>
    <w:autoRedefine/>
    <w:rsid w:val="005524DE"/>
    <w:pPr>
      <w:spacing w:line="260" w:lineRule="exact"/>
    </w:pPr>
  </w:style>
  <w:style w:type="paragraph" w:styleId="BodyText2">
    <w:name w:val="Body Text 2"/>
    <w:basedOn w:val="Normal"/>
    <w:rsid w:val="00311046"/>
  </w:style>
  <w:style w:type="character" w:styleId="Hyperlink">
    <w:name w:val="Hyperlink"/>
    <w:rsid w:val="00311046"/>
    <w:rPr>
      <w:color w:val="0000FF"/>
      <w:u w:val="single"/>
    </w:rPr>
  </w:style>
  <w:style w:type="paragraph" w:styleId="BalloonText">
    <w:name w:val="Balloon Text"/>
    <w:basedOn w:val="Normal"/>
    <w:semiHidden/>
    <w:rsid w:val="00853F12"/>
    <w:rPr>
      <w:rFonts w:ascii="Tahoma" w:hAnsi="Tahoma" w:cs="Tahoma"/>
      <w:sz w:val="16"/>
      <w:szCs w:val="16"/>
    </w:rPr>
  </w:style>
  <w:style w:type="table" w:styleId="TableGrid">
    <w:name w:val="Table Grid"/>
    <w:basedOn w:val="TableNormal"/>
    <w:rsid w:val="008D1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44B6E"/>
    <w:rPr>
      <w:sz w:val="18"/>
      <w:szCs w:val="18"/>
    </w:rPr>
  </w:style>
  <w:style w:type="paragraph" w:styleId="CommentText">
    <w:name w:val="annotation text"/>
    <w:basedOn w:val="Normal"/>
    <w:link w:val="CommentTextChar"/>
    <w:rsid w:val="00E44B6E"/>
    <w:rPr>
      <w:sz w:val="24"/>
      <w:szCs w:val="24"/>
    </w:rPr>
  </w:style>
  <w:style w:type="character" w:customStyle="1" w:styleId="CommentTextChar">
    <w:name w:val="Comment Text Char"/>
    <w:basedOn w:val="DefaultParagraphFont"/>
    <w:link w:val="CommentText"/>
    <w:rsid w:val="00E44B6E"/>
    <w:rPr>
      <w:rFonts w:ascii="Arial" w:hAnsi="Arial"/>
      <w:color w:val="000000"/>
      <w:sz w:val="24"/>
      <w:szCs w:val="24"/>
    </w:rPr>
  </w:style>
  <w:style w:type="paragraph" w:styleId="CommentSubject">
    <w:name w:val="annotation subject"/>
    <w:basedOn w:val="CommentText"/>
    <w:next w:val="CommentText"/>
    <w:link w:val="CommentSubjectChar"/>
    <w:rsid w:val="00E44B6E"/>
    <w:rPr>
      <w:b/>
      <w:bCs/>
      <w:sz w:val="20"/>
      <w:szCs w:val="20"/>
    </w:rPr>
  </w:style>
  <w:style w:type="character" w:customStyle="1" w:styleId="CommentSubjectChar">
    <w:name w:val="Comment Subject Char"/>
    <w:basedOn w:val="CommentTextChar"/>
    <w:link w:val="CommentSubject"/>
    <w:rsid w:val="00E44B6E"/>
    <w:rPr>
      <w:rFonts w:ascii="Arial" w:hAnsi="Arial"/>
      <w:b/>
      <w:bCs/>
      <w:color w:val="000000"/>
      <w:sz w:val="24"/>
      <w:szCs w:val="24"/>
    </w:rPr>
  </w:style>
  <w:style w:type="paragraph" w:styleId="ListParagraph">
    <w:name w:val="List Paragraph"/>
    <w:basedOn w:val="Normal"/>
    <w:uiPriority w:val="34"/>
    <w:qFormat/>
    <w:rsid w:val="00BA71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663"/>
    <w:rPr>
      <w:rFonts w:ascii="Arial" w:hAnsi="Arial"/>
      <w:color w:val="000000"/>
      <w:sz w:val="22"/>
      <w:szCs w:val="22"/>
    </w:rPr>
  </w:style>
  <w:style w:type="paragraph" w:styleId="Heading1">
    <w:name w:val="heading 1"/>
    <w:basedOn w:val="Normal"/>
    <w:next w:val="Normal"/>
    <w:qFormat/>
    <w:rsid w:val="00C1381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81E"/>
    <w:pPr>
      <w:tabs>
        <w:tab w:val="center" w:pos="4536"/>
        <w:tab w:val="right" w:pos="9072"/>
      </w:tabs>
    </w:pPr>
  </w:style>
  <w:style w:type="paragraph" w:styleId="Footer">
    <w:name w:val="footer"/>
    <w:basedOn w:val="Normal"/>
    <w:rsid w:val="00C1381E"/>
    <w:pPr>
      <w:tabs>
        <w:tab w:val="center" w:pos="4536"/>
        <w:tab w:val="right" w:pos="9072"/>
      </w:tabs>
    </w:pPr>
  </w:style>
  <w:style w:type="paragraph" w:customStyle="1" w:styleId="StandardfettChar">
    <w:name w:val="Standard fett Char"/>
    <w:basedOn w:val="Normal"/>
    <w:link w:val="StandardfettCharChar"/>
    <w:rsid w:val="00C1381E"/>
    <w:pPr>
      <w:framePr w:w="8539" w:h="284" w:hRule="exact" w:hSpace="181" w:wrap="notBeside" w:vAnchor="page" w:hAnchor="page" w:x="1702" w:y="6238"/>
    </w:pPr>
    <w:rPr>
      <w:b/>
    </w:rPr>
  </w:style>
  <w:style w:type="character" w:customStyle="1" w:styleId="StandardfettCharChar">
    <w:name w:val="Standard fett Char Char"/>
    <w:link w:val="StandardfettChar"/>
    <w:rsid w:val="00575C74"/>
    <w:rPr>
      <w:rFonts w:ascii="Arial" w:hAnsi="Arial"/>
      <w:b/>
      <w:sz w:val="22"/>
      <w:lang w:val="de-DE" w:eastAsia="de-DE" w:bidi="ar-SA"/>
    </w:rPr>
  </w:style>
  <w:style w:type="paragraph" w:customStyle="1" w:styleId="Grundschrift">
    <w:name w:val="Grundschrift"/>
    <w:basedOn w:val="Normal"/>
    <w:autoRedefine/>
    <w:rsid w:val="005524DE"/>
    <w:pPr>
      <w:spacing w:line="260" w:lineRule="exact"/>
    </w:pPr>
  </w:style>
  <w:style w:type="paragraph" w:styleId="BodyText2">
    <w:name w:val="Body Text 2"/>
    <w:basedOn w:val="Normal"/>
    <w:rsid w:val="00311046"/>
  </w:style>
  <w:style w:type="character" w:styleId="Hyperlink">
    <w:name w:val="Hyperlink"/>
    <w:rsid w:val="00311046"/>
    <w:rPr>
      <w:color w:val="0000FF"/>
      <w:u w:val="single"/>
    </w:rPr>
  </w:style>
  <w:style w:type="paragraph" w:styleId="BalloonText">
    <w:name w:val="Balloon Text"/>
    <w:basedOn w:val="Normal"/>
    <w:semiHidden/>
    <w:rsid w:val="00853F12"/>
    <w:rPr>
      <w:rFonts w:ascii="Tahoma" w:hAnsi="Tahoma" w:cs="Tahoma"/>
      <w:sz w:val="16"/>
      <w:szCs w:val="16"/>
    </w:rPr>
  </w:style>
  <w:style w:type="table" w:styleId="TableGrid">
    <w:name w:val="Table Grid"/>
    <w:basedOn w:val="TableNormal"/>
    <w:rsid w:val="008D1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44B6E"/>
    <w:rPr>
      <w:sz w:val="18"/>
      <w:szCs w:val="18"/>
    </w:rPr>
  </w:style>
  <w:style w:type="paragraph" w:styleId="CommentText">
    <w:name w:val="annotation text"/>
    <w:basedOn w:val="Normal"/>
    <w:link w:val="CommentTextChar"/>
    <w:rsid w:val="00E44B6E"/>
    <w:rPr>
      <w:sz w:val="24"/>
      <w:szCs w:val="24"/>
    </w:rPr>
  </w:style>
  <w:style w:type="character" w:customStyle="1" w:styleId="CommentTextChar">
    <w:name w:val="Comment Text Char"/>
    <w:basedOn w:val="DefaultParagraphFont"/>
    <w:link w:val="CommentText"/>
    <w:rsid w:val="00E44B6E"/>
    <w:rPr>
      <w:rFonts w:ascii="Arial" w:hAnsi="Arial"/>
      <w:color w:val="000000"/>
      <w:sz w:val="24"/>
      <w:szCs w:val="24"/>
    </w:rPr>
  </w:style>
  <w:style w:type="paragraph" w:styleId="CommentSubject">
    <w:name w:val="annotation subject"/>
    <w:basedOn w:val="CommentText"/>
    <w:next w:val="CommentText"/>
    <w:link w:val="CommentSubjectChar"/>
    <w:rsid w:val="00E44B6E"/>
    <w:rPr>
      <w:b/>
      <w:bCs/>
      <w:sz w:val="20"/>
      <w:szCs w:val="20"/>
    </w:rPr>
  </w:style>
  <w:style w:type="character" w:customStyle="1" w:styleId="CommentSubjectChar">
    <w:name w:val="Comment Subject Char"/>
    <w:basedOn w:val="CommentTextChar"/>
    <w:link w:val="CommentSubject"/>
    <w:rsid w:val="00E44B6E"/>
    <w:rPr>
      <w:rFonts w:ascii="Arial" w:hAnsi="Arial"/>
      <w:b/>
      <w:bCs/>
      <w:color w:val="000000"/>
      <w:sz w:val="24"/>
      <w:szCs w:val="24"/>
    </w:rPr>
  </w:style>
  <w:style w:type="paragraph" w:styleId="ListParagraph">
    <w:name w:val="List Paragraph"/>
    <w:basedOn w:val="Normal"/>
    <w:uiPriority w:val="34"/>
    <w:qFormat/>
    <w:rsid w:val="00BA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8.jpeg"/><Relationship Id="rId21" Type="http://schemas.openxmlformats.org/officeDocument/2006/relationships/hyperlink" Target="mailto:press@sbb.ch" TargetMode="Externa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7.jpeg"/><Relationship Id="rId15" Type="http://schemas.openxmlformats.org/officeDocument/2006/relationships/hyperlink" Target="mailto:michael.maeder@stc.ch" TargetMode="External"/><Relationship Id="rId16" Type="http://schemas.openxmlformats.org/officeDocument/2006/relationships/image" Target="media/image6.jpeg"/><Relationship Id="rId17" Type="http://schemas.openxmlformats.org/officeDocument/2006/relationships/hyperlink" Target="mailto:media@hotelleriesuisse.ch" TargetMode="External"/><Relationship Id="rId18" Type="http://schemas.openxmlformats.org/officeDocument/2006/relationships/image" Target="media/image4.jpeg"/><Relationship Id="rId19" Type="http://schemas.openxmlformats.org/officeDocument/2006/relationships/hyperlink" Target="mailto:media@switzerland.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5eBriefe\Vorlage%20Medienmitteilung_df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7F87-6675-B647-AB61-0CA7A283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\Vorlagen\^Briefe\Vorlage Medienmitteilung_dfi.dot</Template>
  <TotalTime>5</TotalTime>
  <Pages>3</Pages>
  <Words>588</Words>
  <Characters>3355</Characters>
  <Application>Microsoft Macintosh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[Hier klicken und Empfängeradresse eingeben (max 7 Zeilen)]</vt:lpstr>
      <vt:lpstr>[Hier klicken und Empfängeradresse eingeben (max 7 Zeilen)]</vt:lpstr>
      <vt:lpstr>[Hier klicken und Empfängeradresse eingeben (max 7 Zeilen)]</vt:lpstr>
    </vt:vector>
  </TitlesOfParts>
  <Company>Informatik</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Empfängeradresse eingeben (max 7 Zeilen)]</dc:title>
  <dc:creator>localadmin</dc:creator>
  <cp:lastModifiedBy>Macintosh</cp:lastModifiedBy>
  <cp:revision>5</cp:revision>
  <cp:lastPrinted>2012-06-04T11:58:00Z</cp:lastPrinted>
  <dcterms:created xsi:type="dcterms:W3CDTF">2012-06-04T07:59:00Z</dcterms:created>
  <dcterms:modified xsi:type="dcterms:W3CDTF">2012-06-04T12:12:00Z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