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8933" w14:textId="42C3E2A4" w:rsidR="007D6F67" w:rsidRDefault="00811E95" w:rsidP="00A532A5">
      <w:pPr>
        <w:jc w:val="right"/>
      </w:pPr>
      <w:r>
        <w:t>Zürich</w:t>
      </w:r>
      <w:r w:rsidR="00A532A5">
        <w:t xml:space="preserve">, </w:t>
      </w:r>
      <w:r w:rsidR="008503E1">
        <w:t>23</w:t>
      </w:r>
      <w:r>
        <w:t>. September 2021</w:t>
      </w:r>
    </w:p>
    <w:p w14:paraId="64DE6D79" w14:textId="77777777" w:rsidR="00A532A5" w:rsidRDefault="00A532A5" w:rsidP="00A532A5"/>
    <w:p w14:paraId="441AB637" w14:textId="77777777" w:rsidR="00A532A5" w:rsidRDefault="00A532A5" w:rsidP="00A532A5"/>
    <w:p w14:paraId="3432896A" w14:textId="426CBC72" w:rsidR="00811E95" w:rsidRDefault="00C36892" w:rsidP="00811E95">
      <w:pPr>
        <w:rPr>
          <w:b/>
          <w:bCs/>
        </w:rPr>
      </w:pPr>
      <w:r>
        <w:rPr>
          <w:b/>
          <w:bCs/>
        </w:rPr>
        <w:t xml:space="preserve">Schweiz Tourismus London: neu </w:t>
      </w:r>
      <w:r w:rsidR="008503E1">
        <w:rPr>
          <w:b/>
          <w:bCs/>
        </w:rPr>
        <w:t xml:space="preserve">im aufstrebenden Stadtteil </w:t>
      </w:r>
      <w:proofErr w:type="spellStart"/>
      <w:r w:rsidR="008503E1">
        <w:rPr>
          <w:b/>
          <w:bCs/>
        </w:rPr>
        <w:t>Holborn</w:t>
      </w:r>
      <w:proofErr w:type="spellEnd"/>
      <w:r w:rsidR="008503E1">
        <w:rPr>
          <w:b/>
          <w:bCs/>
        </w:rPr>
        <w:t>.</w:t>
      </w:r>
    </w:p>
    <w:p w14:paraId="7CFCCAE4" w14:textId="77777777" w:rsidR="00C36892" w:rsidRPr="00811E95" w:rsidRDefault="00C36892" w:rsidP="00811E95">
      <w:pPr>
        <w:rPr>
          <w:b/>
          <w:bCs/>
        </w:rPr>
      </w:pPr>
    </w:p>
    <w:p w14:paraId="3A29E831" w14:textId="7B3CF0E8" w:rsidR="00811E95" w:rsidRPr="00CD2588" w:rsidRDefault="00811E95" w:rsidP="00811E95">
      <w:pPr>
        <w:rPr>
          <w:b/>
          <w:bCs/>
        </w:rPr>
      </w:pPr>
      <w:r w:rsidRPr="00811E95">
        <w:rPr>
          <w:b/>
          <w:bCs/>
        </w:rPr>
        <w:t xml:space="preserve">Knapp ein Jahr nachdem Schweiz Tourismus </w:t>
      </w:r>
      <w:r w:rsidR="008503E1">
        <w:rPr>
          <w:b/>
          <w:bCs/>
        </w:rPr>
        <w:t xml:space="preserve">(ST) UK / Irland </w:t>
      </w:r>
      <w:r w:rsidRPr="00811E95">
        <w:rPr>
          <w:b/>
          <w:bCs/>
        </w:rPr>
        <w:t xml:space="preserve">Ende Oktober 2020 </w:t>
      </w:r>
      <w:r w:rsidR="008503E1">
        <w:rPr>
          <w:b/>
          <w:bCs/>
        </w:rPr>
        <w:t>ihren</w:t>
      </w:r>
      <w:r w:rsidRPr="00811E95">
        <w:rPr>
          <w:b/>
          <w:bCs/>
        </w:rPr>
        <w:t xml:space="preserve"> brandneuen, modernen </w:t>
      </w:r>
      <w:r w:rsidR="008503E1">
        <w:rPr>
          <w:b/>
          <w:bCs/>
        </w:rPr>
        <w:t>Sitz</w:t>
      </w:r>
      <w:r w:rsidRPr="00811E95">
        <w:rPr>
          <w:b/>
          <w:bCs/>
        </w:rPr>
        <w:t xml:space="preserve"> im Londoner Stadtteil </w:t>
      </w:r>
      <w:proofErr w:type="spellStart"/>
      <w:r w:rsidRPr="00811E95">
        <w:rPr>
          <w:b/>
          <w:bCs/>
        </w:rPr>
        <w:t>Holborn</w:t>
      </w:r>
      <w:proofErr w:type="spellEnd"/>
      <w:r w:rsidRPr="00811E95">
        <w:rPr>
          <w:b/>
          <w:bCs/>
        </w:rPr>
        <w:t xml:space="preserve"> bezogen hat</w:t>
      </w:r>
      <w:r w:rsidR="008503E1">
        <w:rPr>
          <w:b/>
          <w:bCs/>
        </w:rPr>
        <w:t>te</w:t>
      </w:r>
      <w:r w:rsidRPr="00811E95">
        <w:rPr>
          <w:b/>
          <w:bCs/>
        </w:rPr>
        <w:t xml:space="preserve">, </w:t>
      </w:r>
      <w:r w:rsidR="008503E1">
        <w:rPr>
          <w:b/>
          <w:bCs/>
        </w:rPr>
        <w:t>konnte</w:t>
      </w:r>
      <w:r w:rsidRPr="00811E95">
        <w:rPr>
          <w:b/>
          <w:bCs/>
        </w:rPr>
        <w:t xml:space="preserve"> die Organisation in Anwesenheit von </w:t>
      </w:r>
      <w:r w:rsidR="008503E1">
        <w:rPr>
          <w:b/>
          <w:bCs/>
        </w:rPr>
        <w:t>Direktor</w:t>
      </w:r>
      <w:r w:rsidRPr="00811E95">
        <w:rPr>
          <w:b/>
          <w:bCs/>
        </w:rPr>
        <w:t xml:space="preserve"> Martin </w:t>
      </w:r>
      <w:proofErr w:type="spellStart"/>
      <w:r w:rsidRPr="00811E95">
        <w:rPr>
          <w:b/>
          <w:bCs/>
        </w:rPr>
        <w:t>Nydegger</w:t>
      </w:r>
      <w:proofErr w:type="spellEnd"/>
      <w:r w:rsidRPr="00811E95">
        <w:rPr>
          <w:b/>
          <w:bCs/>
        </w:rPr>
        <w:t xml:space="preserve"> </w:t>
      </w:r>
      <w:r w:rsidR="008503E1">
        <w:rPr>
          <w:b/>
          <w:bCs/>
        </w:rPr>
        <w:t xml:space="preserve">nun </w:t>
      </w:r>
      <w:r w:rsidRPr="00811E95">
        <w:rPr>
          <w:b/>
          <w:bCs/>
        </w:rPr>
        <w:t xml:space="preserve">endlich die </w:t>
      </w:r>
      <w:r w:rsidR="008503E1">
        <w:rPr>
          <w:b/>
          <w:bCs/>
        </w:rPr>
        <w:t>«</w:t>
      </w:r>
      <w:r w:rsidRPr="00811E95">
        <w:rPr>
          <w:b/>
          <w:bCs/>
        </w:rPr>
        <w:t>offizielle Eröffnung</w:t>
      </w:r>
      <w:r w:rsidR="008503E1">
        <w:rPr>
          <w:b/>
          <w:bCs/>
        </w:rPr>
        <w:t>»</w:t>
      </w:r>
      <w:r w:rsidRPr="00811E95">
        <w:rPr>
          <w:b/>
          <w:bCs/>
        </w:rPr>
        <w:t xml:space="preserve"> feiern. Das Vereinigte Königreich ist der </w:t>
      </w:r>
      <w:r w:rsidR="008503E1">
        <w:rPr>
          <w:b/>
          <w:bCs/>
        </w:rPr>
        <w:t>viergrösste Auslandsmarkt</w:t>
      </w:r>
      <w:r w:rsidRPr="00811E95">
        <w:rPr>
          <w:b/>
          <w:bCs/>
        </w:rPr>
        <w:t xml:space="preserve"> für d</w:t>
      </w:r>
      <w:r w:rsidR="008503E1">
        <w:rPr>
          <w:b/>
          <w:bCs/>
        </w:rPr>
        <w:t>en Schweizer Tourismus</w:t>
      </w:r>
      <w:r w:rsidR="00CD3539">
        <w:rPr>
          <w:b/>
          <w:bCs/>
        </w:rPr>
        <w:t xml:space="preserve"> (2019)</w:t>
      </w:r>
      <w:r w:rsidR="008503E1">
        <w:rPr>
          <w:b/>
          <w:bCs/>
        </w:rPr>
        <w:t xml:space="preserve">. </w:t>
      </w:r>
      <w:r w:rsidR="008503E1">
        <w:rPr>
          <w:b/>
          <w:bCs/>
        </w:rPr>
        <w:br/>
      </w:r>
    </w:p>
    <w:p w14:paraId="7AB7419C" w14:textId="41AD2085" w:rsidR="002E1B49" w:rsidRDefault="002340EE" w:rsidP="002E1B49">
      <w:r>
        <w:t xml:space="preserve">Das Tourismusland Schweiz </w:t>
      </w:r>
      <w:r w:rsidR="00CD3539">
        <w:t xml:space="preserve">ist seit 128 Jahren in London präsent und bearbeitet </w:t>
      </w:r>
      <w:r w:rsidR="00613D67">
        <w:t>die Märkte</w:t>
      </w:r>
      <w:r w:rsidR="00CD3539">
        <w:t xml:space="preserve"> Vereinigtes Königreich und Irland mit einem Team von</w:t>
      </w:r>
      <w:r w:rsidR="00902303">
        <w:t xml:space="preserve"> zehn</w:t>
      </w:r>
      <w:r w:rsidR="00CD3539">
        <w:t xml:space="preserve"> Medien-</w:t>
      </w:r>
      <w:r w:rsidR="00902303">
        <w:t xml:space="preserve">, Trade-, Marketing- und Meetings-Fachleuten. </w:t>
      </w:r>
      <w:r>
        <w:t>Nach einem Umzug befinden sich d</w:t>
      </w:r>
      <w:r w:rsidR="00322923">
        <w:t xml:space="preserve">ie </w:t>
      </w:r>
      <w:r w:rsidR="00CD2588">
        <w:t>neuen</w:t>
      </w:r>
      <w:r w:rsidR="00322923">
        <w:t xml:space="preserve"> Büros </w:t>
      </w:r>
      <w:r>
        <w:t xml:space="preserve">jetzt </w:t>
      </w:r>
      <w:r w:rsidR="00322923">
        <w:t>in einem Gebäude im Art-</w:t>
      </w:r>
      <w:proofErr w:type="spellStart"/>
      <w:r w:rsidR="00322923">
        <w:t>Déco</w:t>
      </w:r>
      <w:proofErr w:type="spellEnd"/>
      <w:r w:rsidR="00322923">
        <w:t xml:space="preserve">-Stil im aufstrebenden Stadtteil </w:t>
      </w:r>
      <w:proofErr w:type="spellStart"/>
      <w:r w:rsidR="00322923">
        <w:t>Holborn</w:t>
      </w:r>
      <w:proofErr w:type="spellEnd"/>
      <w:r w:rsidR="00322923">
        <w:t xml:space="preserve"> im Herzen London</w:t>
      </w:r>
      <w:r w:rsidR="002E1B49">
        <w:t xml:space="preserve">s, in der Nähe des Leicester </w:t>
      </w:r>
      <w:proofErr w:type="spellStart"/>
      <w:r w:rsidR="002E1B49">
        <w:t>Squares</w:t>
      </w:r>
      <w:proofErr w:type="spellEnd"/>
      <w:r w:rsidR="002E1B49">
        <w:t xml:space="preserve">, wo ST vor über 55 Jahren im historischen Swiss </w:t>
      </w:r>
      <w:proofErr w:type="spellStart"/>
      <w:r w:rsidR="002E1B49">
        <w:t>Centre</w:t>
      </w:r>
      <w:proofErr w:type="spellEnd"/>
      <w:r w:rsidR="002E1B49">
        <w:t xml:space="preserve"> </w:t>
      </w:r>
      <w:proofErr w:type="gramStart"/>
      <w:r w:rsidR="002E1B49">
        <w:t>ihre erste britische Präsenz</w:t>
      </w:r>
      <w:proofErr w:type="gramEnd"/>
      <w:r w:rsidR="002E1B49">
        <w:t xml:space="preserve"> hatte. Hier wurde 1985 auch das ikonische «Glockenspiel» errichtet, das seither für Millionen von Einheimischen und Besuchern aus aller Welt ein eigentliches Londoner Wahrzeichen ist. </w:t>
      </w:r>
    </w:p>
    <w:p w14:paraId="63B3BE1E" w14:textId="6C4B8CD9" w:rsidR="00CD2588" w:rsidRDefault="00CD2588" w:rsidP="002E1B49">
      <w:r>
        <w:t xml:space="preserve">Am 21. September 2021 </w:t>
      </w:r>
      <w:r w:rsidR="001948F9">
        <w:t>hat ST über 30 wichtige Partner, Medien und Tour-Operators empfangen. Marktleiter Alex Herrmann und</w:t>
      </w:r>
      <w:r>
        <w:t xml:space="preserve"> ST-Direktor Martin </w:t>
      </w:r>
      <w:proofErr w:type="spellStart"/>
      <w:r>
        <w:t>Nydegger</w:t>
      </w:r>
      <w:proofErr w:type="spellEnd"/>
      <w:r>
        <w:t xml:space="preserve"> </w:t>
      </w:r>
      <w:r w:rsidR="001948F9">
        <w:t xml:space="preserve">weihten zusammen mit den Gästen nicht nur </w:t>
      </w:r>
      <w:r>
        <w:t>die Londoner Niederlassung</w:t>
      </w:r>
      <w:r w:rsidR="001948F9">
        <w:t xml:space="preserve"> in</w:t>
      </w:r>
      <w:r>
        <w:t xml:space="preserve"> </w:t>
      </w:r>
      <w:proofErr w:type="spellStart"/>
      <w:r>
        <w:t>Holborn</w:t>
      </w:r>
      <w:proofErr w:type="spellEnd"/>
      <w:r>
        <w:t xml:space="preserve"> </w:t>
      </w:r>
      <w:r w:rsidR="001948F9">
        <w:t xml:space="preserve">ein, sondern lancierten auch das </w:t>
      </w:r>
      <w:r w:rsidR="007D55C5">
        <w:t>«</w:t>
      </w:r>
      <w:r w:rsidR="001948F9">
        <w:t>Comeback</w:t>
      </w:r>
      <w:r w:rsidR="007D55C5">
        <w:t>»</w:t>
      </w:r>
      <w:r w:rsidR="001948F9">
        <w:t xml:space="preserve"> der Gäste aus UK/Irland nach der Pandemie-Zwangspause. </w:t>
      </w:r>
    </w:p>
    <w:p w14:paraId="635D0A29" w14:textId="77777777" w:rsidR="002E1B49" w:rsidRDefault="002E1B49" w:rsidP="002E1B49"/>
    <w:p w14:paraId="2A59C2B3" w14:textId="7A2A7E55" w:rsidR="00902303" w:rsidRPr="00F67099" w:rsidRDefault="00CD2588" w:rsidP="00811E95">
      <w:pPr>
        <w:rPr>
          <w:b/>
          <w:bCs/>
        </w:rPr>
      </w:pPr>
      <w:r>
        <w:rPr>
          <w:b/>
          <w:bCs/>
        </w:rPr>
        <w:t>G</w:t>
      </w:r>
      <w:r w:rsidR="00F67099" w:rsidRPr="00F67099">
        <w:rPr>
          <w:b/>
          <w:bCs/>
        </w:rPr>
        <w:t>ewicht</w:t>
      </w:r>
      <w:r w:rsidR="00F67099">
        <w:rPr>
          <w:b/>
          <w:bCs/>
        </w:rPr>
        <w:t>iger</w:t>
      </w:r>
      <w:r w:rsidR="00F67099" w:rsidRPr="00F67099">
        <w:rPr>
          <w:b/>
          <w:bCs/>
        </w:rPr>
        <w:t xml:space="preserve"> Markt UK / Irland </w:t>
      </w:r>
    </w:p>
    <w:p w14:paraId="1EAAA622" w14:textId="4C204218" w:rsidR="00902303" w:rsidRDefault="00F67099" w:rsidP="00811E95">
      <w:r>
        <w:t xml:space="preserve">Im </w:t>
      </w:r>
      <w:r w:rsidR="002340EE">
        <w:t>letzten Vor-Pandemie-</w:t>
      </w:r>
      <w:r>
        <w:t xml:space="preserve">Jahr 2019 konnten aus dem Vereinigten Königreich etwas mehr als </w:t>
      </w:r>
      <w:r w:rsidR="002340EE">
        <w:t xml:space="preserve">eineinhalb </w:t>
      </w:r>
      <w:r>
        <w:t xml:space="preserve">Millionen Hotelübernachtungen verbucht werden. Damit bearbeitet ST London den viertgrössten Auslandsmarkt für den Schweizer Tourismus. Dazu kommen aus Irland </w:t>
      </w:r>
      <w:r w:rsidR="002D1E32">
        <w:t>92'000 Logiernächte. Beide Märkte zeigten 2019 Stabilität im Vergleich zum Vorjahr*.</w:t>
      </w:r>
    </w:p>
    <w:p w14:paraId="1D86F1D5" w14:textId="0C947DF2" w:rsidR="00322923" w:rsidRDefault="002D1E32" w:rsidP="00811E95">
      <w:r>
        <w:t>«Ich freue mich sehr</w:t>
      </w:r>
      <w:r w:rsidR="00811E95">
        <w:t xml:space="preserve">, dass wir </w:t>
      </w:r>
      <w:r>
        <w:t>in dieser</w:t>
      </w:r>
      <w:r w:rsidR="00811E95">
        <w:t xml:space="preserve"> für die Reisebranche sehr herausfordernden </w:t>
      </w:r>
      <w:r>
        <w:t>Zeit</w:t>
      </w:r>
      <w:r w:rsidR="00811E95">
        <w:t xml:space="preserve"> endlich </w:t>
      </w:r>
      <w:r>
        <w:t>unseren neuen Sitz in London</w:t>
      </w:r>
      <w:r w:rsidR="00811E95">
        <w:t xml:space="preserve"> offiziell eröffnen können</w:t>
      </w:r>
      <w:r>
        <w:t xml:space="preserve">. </w:t>
      </w:r>
      <w:r w:rsidR="002340EE">
        <w:t>Es ist ein schöner Beweis für</w:t>
      </w:r>
      <w:r w:rsidR="00811E95">
        <w:t xml:space="preserve"> </w:t>
      </w:r>
      <w:r>
        <w:t xml:space="preserve">die langfristige Wichtigkeit des britischen und irischen Markts für den Schweizer Tourismus», </w:t>
      </w:r>
      <w:r w:rsidR="00811E95">
        <w:t xml:space="preserve">sagt Martin </w:t>
      </w:r>
      <w:proofErr w:type="spellStart"/>
      <w:r w:rsidR="00811E95">
        <w:t>Nydegger</w:t>
      </w:r>
      <w:proofErr w:type="spellEnd"/>
      <w:r w:rsidR="00811E95">
        <w:t xml:space="preserve">, </w:t>
      </w:r>
      <w:r>
        <w:t>Direktor ST</w:t>
      </w:r>
      <w:r w:rsidR="00811E95">
        <w:t xml:space="preserve">. </w:t>
      </w:r>
    </w:p>
    <w:p w14:paraId="62093E04" w14:textId="37B05D9E" w:rsidR="00BB313A" w:rsidRDefault="00811E95" w:rsidP="00A532A5">
      <w:r>
        <w:t xml:space="preserve">Alex Herrmann, Direktor für das Vereinigte Königreich und Irland bei </w:t>
      </w:r>
      <w:r w:rsidR="002D1E32">
        <w:t>ST</w:t>
      </w:r>
      <w:r>
        <w:t xml:space="preserve">, erklärt: </w:t>
      </w:r>
      <w:r w:rsidR="002D1E32">
        <w:t>«</w:t>
      </w:r>
      <w:r w:rsidR="002340EE">
        <w:t>D</w:t>
      </w:r>
      <w:r>
        <w:t xml:space="preserve">ie Lage im Herzen Londons in einem hochmodernen Gebäude mit traditionellem Flair passt perfekt zu </w:t>
      </w:r>
      <w:r w:rsidR="002D1E32">
        <w:t>ST. Wir sind so</w:t>
      </w:r>
      <w:r>
        <w:t xml:space="preserve"> in der Nähe unserer Partner, was für eine kreative Marketingorganisation unerlässlich ist</w:t>
      </w:r>
      <w:r w:rsidR="002D1E32">
        <w:t>».</w:t>
      </w:r>
    </w:p>
    <w:p w14:paraId="3774150E" w14:textId="77777777" w:rsidR="00BB313A" w:rsidRDefault="00BB313A" w:rsidP="00A532A5"/>
    <w:p w14:paraId="1112E031" w14:textId="77777777" w:rsidR="00BB313A" w:rsidRDefault="00BB313A" w:rsidP="00A532A5"/>
    <w:p w14:paraId="1C2F80DC" w14:textId="093DA54B" w:rsidR="00BB313A" w:rsidRPr="002D1E32" w:rsidRDefault="002D1E32" w:rsidP="00A532A5">
      <w:pPr>
        <w:rPr>
          <w:i/>
          <w:iCs/>
          <w:sz w:val="18"/>
          <w:szCs w:val="18"/>
        </w:rPr>
      </w:pPr>
      <w:r w:rsidRPr="002D1E32">
        <w:rPr>
          <w:i/>
          <w:iCs/>
          <w:sz w:val="18"/>
          <w:szCs w:val="18"/>
        </w:rPr>
        <w:t>*Quelle: Beherbergungsstatistik 2019, Bundesamt für Statistik</w:t>
      </w:r>
    </w:p>
    <w:p w14:paraId="656F2F38" w14:textId="77777777" w:rsidR="00BB313A" w:rsidRDefault="00BB313A" w:rsidP="00A532A5"/>
    <w:p w14:paraId="75735321" w14:textId="668EB99E" w:rsidR="00BB313A" w:rsidRDefault="00CD2588" w:rsidP="00A532A5">
      <w:r>
        <w:t xml:space="preserve">Bilder der Eröffnung: </w:t>
      </w:r>
      <w:hyperlink r:id="rId6" w:history="1">
        <w:r w:rsidR="00F61CBC" w:rsidRPr="00F61CBC">
          <w:rPr>
            <w:rStyle w:val="Hyperlink"/>
          </w:rPr>
          <w:t>MySwitzerland.com/</w:t>
        </w:r>
        <w:proofErr w:type="spellStart"/>
        <w:r w:rsidR="00F61CBC" w:rsidRPr="00F61CBC">
          <w:rPr>
            <w:rStyle w:val="Hyperlink"/>
          </w:rPr>
          <w:t>medien</w:t>
        </w:r>
        <w:proofErr w:type="spellEnd"/>
      </w:hyperlink>
      <w:r w:rsidR="00F61CBC">
        <w:t xml:space="preserve"> </w:t>
      </w:r>
    </w:p>
    <w:p w14:paraId="64490662" w14:textId="77777777" w:rsidR="00704818" w:rsidRPr="00811E95" w:rsidRDefault="00704818" w:rsidP="00704818">
      <w:pPr>
        <w:rPr>
          <w:b/>
          <w:bCs/>
        </w:rPr>
      </w:pPr>
    </w:p>
    <w:p w14:paraId="644247B7" w14:textId="77777777" w:rsidR="00811E95" w:rsidRPr="00BB313A" w:rsidRDefault="00811E95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5DC61776" w14:textId="77777777" w:rsidR="00811E95" w:rsidRDefault="00811E95" w:rsidP="00E71987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14:paraId="137EFDDC" w14:textId="77777777" w:rsidR="00811E95" w:rsidRPr="00BB313A" w:rsidRDefault="00811E95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7" w:history="1">
        <w:r>
          <w:rPr>
            <w:rStyle w:val="Hyperlink"/>
            <w:noProof/>
          </w:rPr>
          <w:t>markus.berger@switzerland.com</w:t>
        </w:r>
      </w:hyperlink>
    </w:p>
    <w:p w14:paraId="159B52D5" w14:textId="103CA100" w:rsidR="00B56879" w:rsidRDefault="00811E95" w:rsidP="00A532A5">
      <w:pPr>
        <w:rPr>
          <w:noProof/>
        </w:rPr>
      </w:pPr>
      <w:r w:rsidRPr="00BB313A">
        <w:rPr>
          <w:noProof/>
        </w:rPr>
        <w:lastRenderedPageBreak/>
        <w:t xml:space="preserve">Medienmitteilung und weitere Informationen unter: </w:t>
      </w:r>
      <w:hyperlink r:id="rId8" w:history="1">
        <w:r w:rsidRPr="00BB313A">
          <w:rPr>
            <w:rStyle w:val="Hyperlink"/>
            <w:noProof/>
          </w:rPr>
          <w:t>MySwitzerland.com/medien</w:t>
        </w:r>
      </w:hyperlink>
    </w:p>
    <w:sectPr w:rsidR="00B56879" w:rsidSect="003B3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6DFFF" w14:textId="77777777" w:rsidR="008D1061" w:rsidRDefault="008D1061" w:rsidP="00723009">
      <w:pPr>
        <w:spacing w:line="240" w:lineRule="auto"/>
      </w:pPr>
      <w:r>
        <w:separator/>
      </w:r>
    </w:p>
  </w:endnote>
  <w:endnote w:type="continuationSeparator" w:id="0">
    <w:p w14:paraId="7EC3849C" w14:textId="77777777" w:rsidR="008D1061" w:rsidRDefault="008D1061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86A2" w14:textId="77777777"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226C" w14:textId="77777777"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A11D" w14:textId="77777777" w:rsidR="009266DF" w:rsidRDefault="009266DF" w:rsidP="00592C7A">
    <w:pPr>
      <w:pStyle w:val="Fuzeile"/>
    </w:pPr>
  </w:p>
  <w:p w14:paraId="355DA26A" w14:textId="77777777" w:rsidR="009266DF" w:rsidRPr="00592C7A" w:rsidRDefault="009266DF" w:rsidP="00592C7A">
    <w:pPr>
      <w:pStyle w:val="Fuzeile"/>
    </w:pPr>
  </w:p>
  <w:p w14:paraId="642C7DEB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19E7902B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5A2D232" wp14:editId="52668D8C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30A644" w14:textId="77777777" w:rsidR="006E3A4F" w:rsidRDefault="00811E95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2D232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2F30A644" w14:textId="77777777" w:rsidR="006E3A4F" w:rsidRDefault="00811E95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A5FF2" w14:textId="77777777" w:rsidR="008D1061" w:rsidRDefault="008D1061" w:rsidP="00723009">
      <w:pPr>
        <w:spacing w:line="240" w:lineRule="auto"/>
      </w:pPr>
      <w:r>
        <w:separator/>
      </w:r>
    </w:p>
  </w:footnote>
  <w:footnote w:type="continuationSeparator" w:id="0">
    <w:p w14:paraId="5EF30B4E" w14:textId="77777777" w:rsidR="008D1061" w:rsidRDefault="008D1061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0FB9" w14:textId="77777777"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C3C0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38069A11" wp14:editId="70514DE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7A265495" wp14:editId="2B87C4D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1297A841" wp14:editId="5F1E7CE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2FAAD26F" wp14:editId="4757B35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0A888B65" wp14:editId="3358534C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F8A6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E804786" wp14:editId="7A44D35E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511557" w14:textId="77777777" w:rsidR="009266DF" w:rsidRDefault="00811E95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04786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43511557" w14:textId="77777777" w:rsidR="009266DF" w:rsidRDefault="00811E95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D6DA85F" wp14:editId="32E11BA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00EEB907" wp14:editId="613CEF7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79BBDC0E" wp14:editId="36F60E5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189189E9" wp14:editId="226462B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002D0E96" wp14:editId="5B9531C2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95"/>
    <w:rsid w:val="00026B80"/>
    <w:rsid w:val="000934D0"/>
    <w:rsid w:val="000B6E86"/>
    <w:rsid w:val="000C2999"/>
    <w:rsid w:val="00136452"/>
    <w:rsid w:val="00170D9E"/>
    <w:rsid w:val="00171BE3"/>
    <w:rsid w:val="001948F9"/>
    <w:rsid w:val="002125A1"/>
    <w:rsid w:val="002340EE"/>
    <w:rsid w:val="002502B0"/>
    <w:rsid w:val="00270993"/>
    <w:rsid w:val="0029681A"/>
    <w:rsid w:val="002972AC"/>
    <w:rsid w:val="002D1E32"/>
    <w:rsid w:val="002E1B49"/>
    <w:rsid w:val="002E4CB2"/>
    <w:rsid w:val="00306A1A"/>
    <w:rsid w:val="00314D27"/>
    <w:rsid w:val="00322923"/>
    <w:rsid w:val="0035699D"/>
    <w:rsid w:val="003838FC"/>
    <w:rsid w:val="003B3FC7"/>
    <w:rsid w:val="003B66F4"/>
    <w:rsid w:val="003E14BF"/>
    <w:rsid w:val="003F10ED"/>
    <w:rsid w:val="00414822"/>
    <w:rsid w:val="004202F9"/>
    <w:rsid w:val="004A485B"/>
    <w:rsid w:val="004B0B9F"/>
    <w:rsid w:val="004B1C8A"/>
    <w:rsid w:val="004D5C19"/>
    <w:rsid w:val="004D7D20"/>
    <w:rsid w:val="004F3E2A"/>
    <w:rsid w:val="00502316"/>
    <w:rsid w:val="00541FFD"/>
    <w:rsid w:val="00552732"/>
    <w:rsid w:val="00567422"/>
    <w:rsid w:val="00592C7A"/>
    <w:rsid w:val="005B3D05"/>
    <w:rsid w:val="005C59ED"/>
    <w:rsid w:val="005F7B9E"/>
    <w:rsid w:val="0061355F"/>
    <w:rsid w:val="00613D67"/>
    <w:rsid w:val="0061588B"/>
    <w:rsid w:val="00632F62"/>
    <w:rsid w:val="006453D0"/>
    <w:rsid w:val="006542BD"/>
    <w:rsid w:val="00680D1E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4AC6"/>
    <w:rsid w:val="007D14E4"/>
    <w:rsid w:val="007D55C5"/>
    <w:rsid w:val="007D6F67"/>
    <w:rsid w:val="007F4D35"/>
    <w:rsid w:val="00802A9E"/>
    <w:rsid w:val="0080557A"/>
    <w:rsid w:val="00811E95"/>
    <w:rsid w:val="008503E1"/>
    <w:rsid w:val="008B3B5D"/>
    <w:rsid w:val="008D1061"/>
    <w:rsid w:val="008D3A9F"/>
    <w:rsid w:val="008E60AE"/>
    <w:rsid w:val="008F0502"/>
    <w:rsid w:val="00900C9F"/>
    <w:rsid w:val="00902303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B0E5B"/>
    <w:rsid w:val="009C213F"/>
    <w:rsid w:val="009C58D1"/>
    <w:rsid w:val="009D27A7"/>
    <w:rsid w:val="009D5780"/>
    <w:rsid w:val="009F2B54"/>
    <w:rsid w:val="00A368BB"/>
    <w:rsid w:val="00A532A5"/>
    <w:rsid w:val="00A5631B"/>
    <w:rsid w:val="00A82D95"/>
    <w:rsid w:val="00A86D6C"/>
    <w:rsid w:val="00AA10D7"/>
    <w:rsid w:val="00AD3C46"/>
    <w:rsid w:val="00B36B79"/>
    <w:rsid w:val="00B55491"/>
    <w:rsid w:val="00B56879"/>
    <w:rsid w:val="00B614AF"/>
    <w:rsid w:val="00B71C9D"/>
    <w:rsid w:val="00BA6813"/>
    <w:rsid w:val="00BB03D7"/>
    <w:rsid w:val="00BB313A"/>
    <w:rsid w:val="00BF7432"/>
    <w:rsid w:val="00C00043"/>
    <w:rsid w:val="00C13894"/>
    <w:rsid w:val="00C307D3"/>
    <w:rsid w:val="00C36892"/>
    <w:rsid w:val="00C80778"/>
    <w:rsid w:val="00C83747"/>
    <w:rsid w:val="00C864A5"/>
    <w:rsid w:val="00CD2588"/>
    <w:rsid w:val="00CD3539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E7E5B"/>
    <w:rsid w:val="00E13F86"/>
    <w:rsid w:val="00E16B43"/>
    <w:rsid w:val="00F2640C"/>
    <w:rsid w:val="00F50BB6"/>
    <w:rsid w:val="00F55E60"/>
    <w:rsid w:val="00F60D46"/>
    <w:rsid w:val="00F61CBC"/>
    <w:rsid w:val="00F67099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6253E59"/>
  <w15:docId w15:val="{F7388B9F-D20A-354A-8C6D-0D35EDC7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1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medie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arkus.berger@switzerland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orner.stnet.ch/media-chde/?p=13674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401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André Aschwanden</cp:lastModifiedBy>
  <cp:revision>14</cp:revision>
  <cp:lastPrinted>2013-11-18T14:55:00Z</cp:lastPrinted>
  <dcterms:created xsi:type="dcterms:W3CDTF">2021-09-16T07:29:00Z</dcterms:created>
  <dcterms:modified xsi:type="dcterms:W3CDTF">2021-09-23T05:49:00Z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