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24B0" w14:textId="10E08DE8" w:rsidR="007D6F67" w:rsidRDefault="00644AB4" w:rsidP="00A532A5">
      <w:pPr>
        <w:jc w:val="right"/>
      </w:pPr>
      <w:r>
        <w:t>Zürich</w:t>
      </w:r>
      <w:r w:rsidR="00A532A5">
        <w:t xml:space="preserve">, </w:t>
      </w:r>
      <w:r w:rsidR="00943A24">
        <w:t>2</w:t>
      </w:r>
      <w:r w:rsidR="006C6642">
        <w:t>2</w:t>
      </w:r>
      <w:r>
        <w:t xml:space="preserve">. </w:t>
      </w:r>
      <w:r w:rsidR="006C6642">
        <w:t>März</w:t>
      </w:r>
      <w:r>
        <w:t xml:space="preserve"> 202</w:t>
      </w:r>
      <w:r w:rsidR="006C6642">
        <w:t>1</w:t>
      </w:r>
    </w:p>
    <w:p w14:paraId="3A2131E7" w14:textId="77777777" w:rsidR="00A532A5" w:rsidRDefault="00A532A5" w:rsidP="00943A24">
      <w:pPr>
        <w:spacing w:line="240" w:lineRule="auto"/>
      </w:pPr>
    </w:p>
    <w:p w14:paraId="26844D13" w14:textId="77777777" w:rsidR="00A532A5" w:rsidRDefault="00A532A5" w:rsidP="00943A24">
      <w:pPr>
        <w:spacing w:line="240" w:lineRule="auto"/>
      </w:pPr>
    </w:p>
    <w:p w14:paraId="3C8DA9CB" w14:textId="10247566" w:rsidR="00644AB4" w:rsidRPr="006B7430" w:rsidRDefault="00644AB4" w:rsidP="00644AB4">
      <w:pPr>
        <w:outlineLvl w:val="0"/>
        <w:rPr>
          <w:b/>
          <w:bCs/>
        </w:rPr>
      </w:pPr>
      <w:r>
        <w:rPr>
          <w:b/>
          <w:bCs/>
        </w:rPr>
        <w:t xml:space="preserve">Schweiz Tourismus </w:t>
      </w:r>
      <w:r w:rsidR="006C6642">
        <w:rPr>
          <w:b/>
          <w:bCs/>
        </w:rPr>
        <w:t>Südostasien</w:t>
      </w:r>
      <w:r>
        <w:rPr>
          <w:b/>
          <w:bCs/>
        </w:rPr>
        <w:t xml:space="preserve">: </w:t>
      </w:r>
      <w:r w:rsidR="006C6642">
        <w:rPr>
          <w:b/>
          <w:bCs/>
        </w:rPr>
        <w:t xml:space="preserve">Batiste </w:t>
      </w:r>
      <w:proofErr w:type="spellStart"/>
      <w:r w:rsidR="006C6642">
        <w:rPr>
          <w:b/>
          <w:bCs/>
        </w:rPr>
        <w:t>Pilet</w:t>
      </w:r>
      <w:proofErr w:type="spellEnd"/>
      <w:r>
        <w:rPr>
          <w:b/>
          <w:bCs/>
        </w:rPr>
        <w:t xml:space="preserve"> wird Marktleiter.</w:t>
      </w:r>
    </w:p>
    <w:p w14:paraId="21B7AD0F" w14:textId="77777777" w:rsidR="00644AB4" w:rsidRDefault="00644AB4" w:rsidP="00943A24">
      <w:pPr>
        <w:spacing w:line="240" w:lineRule="auto"/>
      </w:pPr>
    </w:p>
    <w:p w14:paraId="1E76E9E6" w14:textId="1EEB795C" w:rsidR="00644AB4" w:rsidRDefault="006C6642" w:rsidP="00644AB4">
      <w:pPr>
        <w:rPr>
          <w:b/>
          <w:bCs/>
        </w:rPr>
      </w:pPr>
      <w:r>
        <w:rPr>
          <w:b/>
          <w:bCs/>
        </w:rPr>
        <w:t xml:space="preserve">Batiste </w:t>
      </w:r>
      <w:proofErr w:type="spellStart"/>
      <w:r>
        <w:rPr>
          <w:b/>
          <w:bCs/>
        </w:rPr>
        <w:t>Pilet</w:t>
      </w:r>
      <w:proofErr w:type="spellEnd"/>
      <w:r>
        <w:rPr>
          <w:b/>
          <w:bCs/>
        </w:rPr>
        <w:t>,</w:t>
      </w:r>
      <w:r w:rsidR="007E66F8">
        <w:rPr>
          <w:b/>
          <w:bCs/>
        </w:rPr>
        <w:t xml:space="preserve"> langjährige</w:t>
      </w:r>
      <w:r>
        <w:rPr>
          <w:b/>
          <w:bCs/>
        </w:rPr>
        <w:t xml:space="preserve">r </w:t>
      </w:r>
      <w:r w:rsidR="007821EF">
        <w:rPr>
          <w:b/>
          <w:bCs/>
        </w:rPr>
        <w:t>Gebiets</w:t>
      </w:r>
      <w:r>
        <w:rPr>
          <w:b/>
          <w:bCs/>
        </w:rPr>
        <w:t xml:space="preserve">leiter für Nordchina und Taiwan </w:t>
      </w:r>
      <w:r w:rsidR="00A507D9">
        <w:rPr>
          <w:b/>
          <w:bCs/>
        </w:rPr>
        <w:t>sowie</w:t>
      </w:r>
      <w:r>
        <w:rPr>
          <w:b/>
          <w:bCs/>
        </w:rPr>
        <w:t xml:space="preserve"> Büroleiter bei Schweiz Tourismus</w:t>
      </w:r>
      <w:r w:rsidR="004C3E5C">
        <w:rPr>
          <w:b/>
          <w:bCs/>
        </w:rPr>
        <w:t xml:space="preserve"> (ST)</w:t>
      </w:r>
      <w:r>
        <w:rPr>
          <w:b/>
          <w:bCs/>
        </w:rPr>
        <w:t xml:space="preserve"> in Peking, übernimmt die Verantwortung für den Markt Südostasien. Der profunde Asienkenner wechselt nach neun Jahren</w:t>
      </w:r>
      <w:r w:rsidR="004C3E5C">
        <w:rPr>
          <w:b/>
          <w:bCs/>
        </w:rPr>
        <w:t xml:space="preserve"> bei ST</w:t>
      </w:r>
      <w:r>
        <w:rPr>
          <w:b/>
          <w:bCs/>
        </w:rPr>
        <w:t xml:space="preserve"> </w:t>
      </w:r>
      <w:r w:rsidR="004C3E5C">
        <w:rPr>
          <w:b/>
          <w:bCs/>
        </w:rPr>
        <w:t xml:space="preserve">in </w:t>
      </w:r>
      <w:r>
        <w:rPr>
          <w:b/>
          <w:bCs/>
        </w:rPr>
        <w:t>Peking nach Singapur.</w:t>
      </w:r>
      <w:r w:rsidR="007E66F8">
        <w:rPr>
          <w:b/>
          <w:bCs/>
        </w:rPr>
        <w:t xml:space="preserve"> </w:t>
      </w:r>
      <w:r>
        <w:rPr>
          <w:b/>
          <w:bCs/>
        </w:rPr>
        <w:t>Ab 1. Ju</w:t>
      </w:r>
      <w:r w:rsidR="00646630">
        <w:rPr>
          <w:b/>
          <w:bCs/>
        </w:rPr>
        <w:t>n</w:t>
      </w:r>
      <w:r>
        <w:rPr>
          <w:b/>
          <w:bCs/>
        </w:rPr>
        <w:t xml:space="preserve">i 2021 wird </w:t>
      </w:r>
      <w:proofErr w:type="spellStart"/>
      <w:r>
        <w:rPr>
          <w:b/>
          <w:bCs/>
        </w:rPr>
        <w:t>Pilet</w:t>
      </w:r>
      <w:proofErr w:type="spellEnd"/>
      <w:r>
        <w:rPr>
          <w:b/>
          <w:bCs/>
        </w:rPr>
        <w:t xml:space="preserve"> seine</w:t>
      </w:r>
      <w:r w:rsidR="007E66F8" w:rsidRPr="000978C9">
        <w:rPr>
          <w:b/>
          <w:bCs/>
        </w:rPr>
        <w:t xml:space="preserve"> breite Expertise </w:t>
      </w:r>
      <w:r>
        <w:rPr>
          <w:b/>
          <w:bCs/>
        </w:rPr>
        <w:t xml:space="preserve">von dort aus für den dynamisch wachsenden Markt </w:t>
      </w:r>
      <w:r w:rsidR="00D43D19">
        <w:rPr>
          <w:b/>
          <w:bCs/>
        </w:rPr>
        <w:t xml:space="preserve">Südostasien </w:t>
      </w:r>
      <w:r>
        <w:rPr>
          <w:b/>
          <w:bCs/>
        </w:rPr>
        <w:t xml:space="preserve">einsetzen. </w:t>
      </w:r>
    </w:p>
    <w:p w14:paraId="52F7E10A" w14:textId="77777777" w:rsidR="00644AB4" w:rsidRDefault="00644AB4" w:rsidP="00943A24">
      <w:pPr>
        <w:spacing w:line="240" w:lineRule="auto"/>
        <w:rPr>
          <w:b/>
          <w:bCs/>
        </w:rPr>
      </w:pPr>
    </w:p>
    <w:p w14:paraId="0A81173A" w14:textId="1A349A7C" w:rsidR="00F73D30" w:rsidRDefault="00802E8C" w:rsidP="00644AB4">
      <w:r>
        <w:t xml:space="preserve">Der Gästemarkt «Südostasien» umfasst die vier Länder Singapur, Thailand, Indonesien und Malaysia. Der Markt wird von Schweiz Tourismus </w:t>
      </w:r>
      <w:r w:rsidR="00E77B0A">
        <w:t xml:space="preserve">(ST) </w:t>
      </w:r>
      <w:r>
        <w:t>seit dem Jahr 2012 bearbeitet</w:t>
      </w:r>
      <w:r w:rsidR="0001729A">
        <w:t xml:space="preserve">. </w:t>
      </w:r>
      <w:proofErr w:type="gramStart"/>
      <w:r w:rsidR="0001729A">
        <w:t>Die Präsenz</w:t>
      </w:r>
      <w:proofErr w:type="gramEnd"/>
      <w:r w:rsidR="0001729A">
        <w:t xml:space="preserve"> </w:t>
      </w:r>
      <w:r>
        <w:t xml:space="preserve">umfasst neben dem Hauptbüro in Singapur je einen Marketingvertreter in den Metropolen Jakarta, Kuala Lumpur und Bangkok. Die Gäste aus Südostasien </w:t>
      </w:r>
      <w:r w:rsidR="0001729A">
        <w:t xml:space="preserve">sind für den Schweizer Tourismus sehr interessant, denn sie </w:t>
      </w:r>
      <w:r>
        <w:t xml:space="preserve">bewegen sich eher im Luxussegment </w:t>
      </w:r>
      <w:r w:rsidR="00E42148">
        <w:t>(durchschnittliche Tagesausgaben CHF 300*)</w:t>
      </w:r>
      <w:r w:rsidR="0001729A">
        <w:t>, besuchen die Schweiz am liebsten in der Nebensaison</w:t>
      </w:r>
      <w:r w:rsidR="00E42148">
        <w:t xml:space="preserve"> </w:t>
      </w:r>
      <w:r>
        <w:t xml:space="preserve">und </w:t>
      </w:r>
      <w:r w:rsidR="00E42148">
        <w:t>reisen</w:t>
      </w:r>
      <w:r>
        <w:t xml:space="preserve"> tendenziell </w:t>
      </w:r>
      <w:r w:rsidR="00E42148">
        <w:t>an mehrere Destinationen</w:t>
      </w:r>
      <w:r>
        <w:t xml:space="preserve"> in der Schweiz</w:t>
      </w:r>
      <w:r w:rsidR="00E42148">
        <w:t xml:space="preserve">. In jüngster Zeit hat </w:t>
      </w:r>
      <w:r w:rsidR="0001729A">
        <w:t xml:space="preserve">zudem </w:t>
      </w:r>
      <w:r w:rsidR="00E42148">
        <w:t>das Segment der Incentive-Reisen stark an Bedeutung gewonnen.</w:t>
      </w:r>
      <w:r w:rsidR="0001729A">
        <w:t xml:space="preserve"> </w:t>
      </w:r>
      <w:r w:rsidR="00E42148">
        <w:t>ST beeinflusst</w:t>
      </w:r>
      <w:r w:rsidR="0001729A">
        <w:t>e</w:t>
      </w:r>
      <w:r w:rsidR="00E42148">
        <w:t xml:space="preserve"> </w:t>
      </w:r>
      <w:r w:rsidR="0001729A">
        <w:t>2019</w:t>
      </w:r>
      <w:r w:rsidR="00E42148">
        <w:t xml:space="preserve"> rund 100 Incentive-Reisen in die Schweiz aus Südostasien. Diesen wichtigen Pfeiler nach der pandemiebedingten Pause wieder zu alter Stärke zu führen, wird eine der Hauptaufgaben von Batiste </w:t>
      </w:r>
      <w:proofErr w:type="spellStart"/>
      <w:r w:rsidR="00E42148">
        <w:t>Pilet</w:t>
      </w:r>
      <w:proofErr w:type="spellEnd"/>
      <w:r w:rsidR="00E42148">
        <w:t xml:space="preserve"> sein. Auch das konstante Wachstum der </w:t>
      </w:r>
      <w:proofErr w:type="spellStart"/>
      <w:r w:rsidR="00E42148">
        <w:t>Hotellogiernächtezahlen</w:t>
      </w:r>
      <w:proofErr w:type="spellEnd"/>
      <w:r w:rsidR="00E42148">
        <w:t xml:space="preserve"> bis auf über 600'000 im Jahr 2019 (Wachstum 2014 – 19: +45.8 %**) soll fortgesetzt werden, sobald Fernreisen wieder möglich sein werden</w:t>
      </w:r>
      <w:r w:rsidR="00F10C1A">
        <w:t>.</w:t>
      </w:r>
    </w:p>
    <w:p w14:paraId="1564B057" w14:textId="28C2631D" w:rsidR="00F73D30" w:rsidRDefault="00F73D30" w:rsidP="00644AB4"/>
    <w:p w14:paraId="44612494" w14:textId="5B71FD7F" w:rsidR="00E42148" w:rsidRPr="00E42148" w:rsidRDefault="00E42148" w:rsidP="00E42148">
      <w:pPr>
        <w:spacing w:line="240" w:lineRule="atLeas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*Tourismus Monitor Schweiz 2017</w:t>
      </w:r>
    </w:p>
    <w:p w14:paraId="52CDA9C9" w14:textId="3F16DE75" w:rsidR="00F10C1A" w:rsidRDefault="00F10C1A" w:rsidP="00943A24">
      <w:pPr>
        <w:spacing w:line="240" w:lineRule="atLeast"/>
        <w:rPr>
          <w:i/>
          <w:iCs/>
          <w:sz w:val="18"/>
          <w:szCs w:val="18"/>
        </w:rPr>
      </w:pPr>
      <w:r w:rsidRPr="003E4ACA">
        <w:rPr>
          <w:i/>
          <w:iCs/>
          <w:sz w:val="18"/>
          <w:szCs w:val="18"/>
        </w:rPr>
        <w:t>*</w:t>
      </w:r>
      <w:r w:rsidR="00E42148">
        <w:rPr>
          <w:i/>
          <w:iCs/>
          <w:sz w:val="18"/>
          <w:szCs w:val="18"/>
        </w:rPr>
        <w:t>*</w:t>
      </w:r>
      <w:r w:rsidRPr="003E4ACA">
        <w:rPr>
          <w:i/>
          <w:iCs/>
          <w:sz w:val="18"/>
          <w:szCs w:val="18"/>
        </w:rPr>
        <w:t>Beherbergungsstatistik</w:t>
      </w:r>
      <w:r>
        <w:rPr>
          <w:i/>
          <w:iCs/>
          <w:sz w:val="18"/>
          <w:szCs w:val="18"/>
        </w:rPr>
        <w:t xml:space="preserve"> 201</w:t>
      </w:r>
      <w:r w:rsidR="00E42148">
        <w:rPr>
          <w:i/>
          <w:iCs/>
          <w:sz w:val="18"/>
          <w:szCs w:val="18"/>
        </w:rPr>
        <w:t>9</w:t>
      </w:r>
      <w:r w:rsidRPr="003E4ACA">
        <w:rPr>
          <w:i/>
          <w:iCs/>
          <w:sz w:val="18"/>
          <w:szCs w:val="18"/>
        </w:rPr>
        <w:t>, Bundesamt für Statistik.</w:t>
      </w:r>
    </w:p>
    <w:p w14:paraId="369B3C17" w14:textId="77777777" w:rsidR="00644AB4" w:rsidRDefault="00644AB4" w:rsidP="00943A24">
      <w:pPr>
        <w:spacing w:line="240" w:lineRule="auto"/>
      </w:pPr>
    </w:p>
    <w:p w14:paraId="7C5D0B9A" w14:textId="16E3A4F0" w:rsidR="00644AB4" w:rsidRPr="003E4ACA" w:rsidRDefault="00F10C1A" w:rsidP="00644AB4">
      <w:pPr>
        <w:rPr>
          <w:b/>
          <w:bCs/>
        </w:rPr>
      </w:pPr>
      <w:r>
        <w:rPr>
          <w:b/>
          <w:bCs/>
        </w:rPr>
        <w:t>Ein</w:t>
      </w:r>
      <w:r w:rsidR="0001729A">
        <w:rPr>
          <w:b/>
          <w:bCs/>
        </w:rPr>
        <w:t xml:space="preserve"> ausgewiesener Asien- und Tourismusexperte</w:t>
      </w:r>
    </w:p>
    <w:p w14:paraId="18931D91" w14:textId="0CE21CD1" w:rsidR="006526CB" w:rsidRDefault="006D1C2D" w:rsidP="006526CB">
      <w:r>
        <w:t xml:space="preserve">Der Westschweizer </w:t>
      </w:r>
      <w:r w:rsidR="0001729A">
        <w:t xml:space="preserve">Batiste </w:t>
      </w:r>
      <w:proofErr w:type="spellStart"/>
      <w:r w:rsidR="0001729A">
        <w:t>Pilet</w:t>
      </w:r>
      <w:proofErr w:type="spellEnd"/>
      <w:r w:rsidR="00F10C1A">
        <w:t xml:space="preserve"> (3</w:t>
      </w:r>
      <w:r>
        <w:t>9</w:t>
      </w:r>
      <w:r w:rsidR="00F10C1A">
        <w:t xml:space="preserve">) </w:t>
      </w:r>
      <w:r>
        <w:t xml:space="preserve">hat schon kurz nach dem Abschluss seines Bachelorstudiums </w:t>
      </w:r>
      <w:r w:rsidR="004C3E5C">
        <w:t xml:space="preserve">der Sinologie </w:t>
      </w:r>
      <w:r>
        <w:t xml:space="preserve">an der Universität Genf </w:t>
      </w:r>
      <w:r w:rsidR="006526CB">
        <w:t>seinen Lebensmittelpunkt nach Peking verlegt. Seit 200</w:t>
      </w:r>
      <w:r w:rsidR="004C3E5C">
        <w:t>6</w:t>
      </w:r>
      <w:r w:rsidR="006526CB">
        <w:t xml:space="preserve"> lebt er in der chinesischen Hauptstadt und leitete dort unter anderem die </w:t>
      </w:r>
      <w:r w:rsidR="00E77B0A">
        <w:t xml:space="preserve">«Swiss Chinese </w:t>
      </w:r>
      <w:proofErr w:type="spellStart"/>
      <w:r w:rsidR="00E77B0A">
        <w:t>Chamber</w:t>
      </w:r>
      <w:proofErr w:type="spellEnd"/>
      <w:r w:rsidR="00E77B0A">
        <w:t xml:space="preserve"> </w:t>
      </w:r>
      <w:proofErr w:type="spellStart"/>
      <w:r w:rsidR="00E77B0A">
        <w:t>of</w:t>
      </w:r>
      <w:proofErr w:type="spellEnd"/>
      <w:r w:rsidR="00E77B0A">
        <w:t xml:space="preserve"> Commerce»</w:t>
      </w:r>
      <w:r w:rsidR="006526CB">
        <w:t xml:space="preserve">, bevor er 2012 zu </w:t>
      </w:r>
      <w:r w:rsidR="00E77B0A">
        <w:t>ST</w:t>
      </w:r>
      <w:r w:rsidR="006526CB">
        <w:t xml:space="preserve"> stiess. Als Büroleiter in Peking, </w:t>
      </w:r>
      <w:r w:rsidR="007821EF">
        <w:t>Gebiet</w:t>
      </w:r>
      <w:r w:rsidR="006526CB">
        <w:t>sleiter Nordchina und Taiwan sowie Promotion</w:t>
      </w:r>
      <w:r w:rsidR="00C00B9A">
        <w:t>s</w:t>
      </w:r>
      <w:r w:rsidR="006526CB">
        <w:t xml:space="preserve">manager für </w:t>
      </w:r>
      <w:proofErr w:type="spellStart"/>
      <w:r w:rsidR="006526CB">
        <w:t>Greater</w:t>
      </w:r>
      <w:proofErr w:type="spellEnd"/>
      <w:r w:rsidR="006526CB">
        <w:t xml:space="preserve"> China konnte er seine Sprachkenntnisse und seine grosse Vertrautheit mit Asien zielführen</w:t>
      </w:r>
      <w:r w:rsidR="00FF2412">
        <w:t>d</w:t>
      </w:r>
      <w:r w:rsidR="006526CB">
        <w:t xml:space="preserve"> für den Schweizer Tourismus einsetzen. Paralle</w:t>
      </w:r>
      <w:r w:rsidR="00FF2412">
        <w:t>l</w:t>
      </w:r>
      <w:r w:rsidR="006526CB">
        <w:t xml:space="preserve"> dazu hat er einen </w:t>
      </w:r>
      <w:r w:rsidR="004C3E5C">
        <w:t>«</w:t>
      </w:r>
      <w:r w:rsidR="006526CB">
        <w:t>MBA i</w:t>
      </w:r>
      <w:r w:rsidR="003A12A0">
        <w:t>n</w:t>
      </w:r>
      <w:r w:rsidR="006526CB">
        <w:t xml:space="preserve"> </w:t>
      </w:r>
      <w:proofErr w:type="spellStart"/>
      <w:r w:rsidR="006526CB">
        <w:t>Hospitality</w:t>
      </w:r>
      <w:proofErr w:type="spellEnd"/>
      <w:r w:rsidR="006526CB">
        <w:t xml:space="preserve">» an der </w:t>
      </w:r>
      <w:proofErr w:type="spellStart"/>
      <w:r w:rsidR="006526CB">
        <w:t>Ecole</w:t>
      </w:r>
      <w:proofErr w:type="spellEnd"/>
      <w:r w:rsidR="006526CB">
        <w:t xml:space="preserve"> </w:t>
      </w:r>
      <w:proofErr w:type="spellStart"/>
      <w:r w:rsidR="006526CB">
        <w:t>H</w:t>
      </w:r>
      <w:r w:rsidR="00FF2412">
        <w:t>ô</w:t>
      </w:r>
      <w:r w:rsidR="006526CB">
        <w:t>telière</w:t>
      </w:r>
      <w:proofErr w:type="spellEnd"/>
      <w:r w:rsidR="006526CB">
        <w:t xml:space="preserve"> </w:t>
      </w:r>
      <w:r w:rsidR="00FF2412">
        <w:t xml:space="preserve">de </w:t>
      </w:r>
      <w:r w:rsidR="006526CB">
        <w:t xml:space="preserve">Lausanne (EHL) absolviert. Dieser reich bepackte Rucksack bietet </w:t>
      </w:r>
      <w:proofErr w:type="spellStart"/>
      <w:r w:rsidR="006526CB">
        <w:t>Pilet</w:t>
      </w:r>
      <w:proofErr w:type="spellEnd"/>
      <w:r w:rsidR="006526CB">
        <w:t xml:space="preserve"> nun das Rüstzeug für den erfolgreichen Schritt hin zur Marktleitung in Südost</w:t>
      </w:r>
      <w:r w:rsidR="004C3E5C">
        <w:softHyphen/>
      </w:r>
      <w:r w:rsidR="006526CB">
        <w:t>asien. Die Herausforderung in Singapur wird er auf 1. Ju</w:t>
      </w:r>
      <w:r w:rsidR="00646630">
        <w:t>n</w:t>
      </w:r>
      <w:r w:rsidR="006526CB">
        <w:t>i 2021 antreten.</w:t>
      </w:r>
    </w:p>
    <w:p w14:paraId="1E0CE241" w14:textId="77777777" w:rsidR="00A7254D" w:rsidRDefault="00A7254D" w:rsidP="00943A24">
      <w:pPr>
        <w:spacing w:line="240" w:lineRule="auto"/>
      </w:pPr>
    </w:p>
    <w:p w14:paraId="6F50AB4E" w14:textId="3AAFA9FF" w:rsidR="00A7254D" w:rsidRDefault="00A7254D" w:rsidP="00644AB4">
      <w:r>
        <w:t>Der bisherige Marktleiter</w:t>
      </w:r>
      <w:r w:rsidR="00FF2412">
        <w:t xml:space="preserve"> Südostasien,</w:t>
      </w:r>
      <w:r>
        <w:t xml:space="preserve"> </w:t>
      </w:r>
      <w:r w:rsidR="003A12A0">
        <w:t>I</w:t>
      </w:r>
      <w:r w:rsidR="0001729A">
        <w:t>van Breiter</w:t>
      </w:r>
      <w:r w:rsidR="00FF2412">
        <w:t>,</w:t>
      </w:r>
      <w:r w:rsidR="0001729A">
        <w:t xml:space="preserve"> hat sich entschlossen, auf Mitte Jahr mit seiner Familie in die Schweiz zurückzukehren und eine neue Herausforderung ausserhalb von ST anzunehmen. </w:t>
      </w:r>
    </w:p>
    <w:p w14:paraId="04C8CB6C" w14:textId="77777777" w:rsidR="00644AB4" w:rsidRDefault="00644AB4" w:rsidP="00943A24">
      <w:pPr>
        <w:spacing w:line="240" w:lineRule="auto"/>
      </w:pPr>
    </w:p>
    <w:p w14:paraId="263099EB" w14:textId="49E626C9" w:rsidR="00644AB4" w:rsidRPr="0001729A" w:rsidRDefault="00AF266A" w:rsidP="00644AB4">
      <w:pPr>
        <w:rPr>
          <w:u w:val="single"/>
        </w:rPr>
      </w:pPr>
      <w:hyperlink r:id="rId6" w:history="1">
        <w:r w:rsidR="00644AB4" w:rsidRPr="00FD2ACB">
          <w:rPr>
            <w:rStyle w:val="Hyperlink"/>
          </w:rPr>
          <w:t xml:space="preserve">Porträtbild </w:t>
        </w:r>
        <w:r w:rsidR="0001729A" w:rsidRPr="00FD2ACB">
          <w:rPr>
            <w:rStyle w:val="Hyperlink"/>
          </w:rPr>
          <w:t xml:space="preserve">Batiste </w:t>
        </w:r>
        <w:proofErr w:type="spellStart"/>
        <w:r w:rsidR="0001729A" w:rsidRPr="00FD2ACB">
          <w:rPr>
            <w:rStyle w:val="Hyperlink"/>
          </w:rPr>
          <w:t>Pilet</w:t>
        </w:r>
        <w:proofErr w:type="spellEnd"/>
      </w:hyperlink>
    </w:p>
    <w:p w14:paraId="318DA23D" w14:textId="77777777" w:rsidR="00644AB4" w:rsidRPr="0079442F" w:rsidRDefault="00644AB4" w:rsidP="00943A24">
      <w:pPr>
        <w:spacing w:line="240" w:lineRule="auto"/>
        <w:rPr>
          <w:b/>
          <w:bCs/>
        </w:rPr>
      </w:pPr>
    </w:p>
    <w:p w14:paraId="2195DE25" w14:textId="77777777" w:rsidR="00644AB4" w:rsidRPr="00BB313A" w:rsidRDefault="00644AB4" w:rsidP="00644AB4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0D77FF12" w14:textId="77777777" w:rsidR="00644AB4" w:rsidRDefault="00644AB4" w:rsidP="00644AB4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03B877A4" w14:textId="64CEC9D0" w:rsidR="00B56879" w:rsidRDefault="00644AB4" w:rsidP="00A532A5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7" w:history="1">
        <w:r>
          <w:rPr>
            <w:rStyle w:val="Hyperlink"/>
            <w:noProof/>
          </w:rPr>
          <w:t>markus.berger@switzerland.com</w:t>
        </w:r>
      </w:hyperlink>
    </w:p>
    <w:sectPr w:rsidR="00B56879" w:rsidSect="00943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93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E5E30" w14:textId="77777777" w:rsidR="00AF266A" w:rsidRDefault="00AF266A" w:rsidP="00723009">
      <w:pPr>
        <w:spacing w:line="240" w:lineRule="auto"/>
      </w:pPr>
      <w:r>
        <w:separator/>
      </w:r>
    </w:p>
  </w:endnote>
  <w:endnote w:type="continuationSeparator" w:id="0">
    <w:p w14:paraId="64E3A806" w14:textId="77777777" w:rsidR="00AF266A" w:rsidRDefault="00AF266A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05333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287E6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6F316" w14:textId="77777777" w:rsidR="009266DF" w:rsidRDefault="009266DF" w:rsidP="00592C7A">
    <w:pPr>
      <w:pStyle w:val="Fuzeile"/>
    </w:pPr>
  </w:p>
  <w:p w14:paraId="18E85635" w14:textId="77777777" w:rsidR="009266DF" w:rsidRPr="00592C7A" w:rsidRDefault="009266DF" w:rsidP="00592C7A">
    <w:pPr>
      <w:pStyle w:val="Fuzeile"/>
    </w:pPr>
  </w:p>
  <w:p w14:paraId="243FE01C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41855622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013F294" wp14:editId="184DBB49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21C91C" w14:textId="77777777" w:rsidR="006E3A4F" w:rsidRDefault="00644AB4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644AB4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E8D93" w14:textId="77777777" w:rsidR="00AF266A" w:rsidRDefault="00AF266A" w:rsidP="00723009">
      <w:pPr>
        <w:spacing w:line="240" w:lineRule="auto"/>
      </w:pPr>
      <w:r>
        <w:separator/>
      </w:r>
    </w:p>
  </w:footnote>
  <w:footnote w:type="continuationSeparator" w:id="0">
    <w:p w14:paraId="12A7928B" w14:textId="77777777" w:rsidR="00AF266A" w:rsidRDefault="00AF266A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EB39E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CC3B3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1983473" wp14:editId="07210A6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1998D71B" wp14:editId="1780D77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44D5B91B" wp14:editId="562B1D5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4F119F52" wp14:editId="7219EB4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6763B824" wp14:editId="779C2381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DDCA2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C0AF151" wp14:editId="0AD8882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1696BD" w14:textId="77777777" w:rsidR="009266DF" w:rsidRDefault="00644AB4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644AB4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2FECA7FF" wp14:editId="24F5BB5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02204941" wp14:editId="2BA6FDE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0669494" wp14:editId="3A5EDB9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641A0F6F" wp14:editId="56CEF34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5C5808D1" wp14:editId="385716D6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B4"/>
    <w:rsid w:val="00010258"/>
    <w:rsid w:val="0001729A"/>
    <w:rsid w:val="00026B80"/>
    <w:rsid w:val="00032803"/>
    <w:rsid w:val="000934D0"/>
    <w:rsid w:val="000978C9"/>
    <w:rsid w:val="000C2999"/>
    <w:rsid w:val="000D261E"/>
    <w:rsid w:val="000F6BAE"/>
    <w:rsid w:val="00101B13"/>
    <w:rsid w:val="001049C7"/>
    <w:rsid w:val="00136452"/>
    <w:rsid w:val="00170D9E"/>
    <w:rsid w:val="00171BE3"/>
    <w:rsid w:val="00180E12"/>
    <w:rsid w:val="002125A1"/>
    <w:rsid w:val="002502B0"/>
    <w:rsid w:val="00270993"/>
    <w:rsid w:val="0029681A"/>
    <w:rsid w:val="002972AC"/>
    <w:rsid w:val="002E4CB2"/>
    <w:rsid w:val="00306A1A"/>
    <w:rsid w:val="00314D27"/>
    <w:rsid w:val="0035699D"/>
    <w:rsid w:val="003838FC"/>
    <w:rsid w:val="003A12A0"/>
    <w:rsid w:val="003B3FC7"/>
    <w:rsid w:val="003B66F4"/>
    <w:rsid w:val="003E14BF"/>
    <w:rsid w:val="003F10ED"/>
    <w:rsid w:val="00414822"/>
    <w:rsid w:val="004202F9"/>
    <w:rsid w:val="004A485B"/>
    <w:rsid w:val="004B1C8A"/>
    <w:rsid w:val="004C3E5C"/>
    <w:rsid w:val="004D5C19"/>
    <w:rsid w:val="004D7D20"/>
    <w:rsid w:val="004E2360"/>
    <w:rsid w:val="004F3E2A"/>
    <w:rsid w:val="00502316"/>
    <w:rsid w:val="00541FFD"/>
    <w:rsid w:val="00552732"/>
    <w:rsid w:val="00567422"/>
    <w:rsid w:val="00592C7A"/>
    <w:rsid w:val="005B3D05"/>
    <w:rsid w:val="005C59ED"/>
    <w:rsid w:val="005D60CF"/>
    <w:rsid w:val="005F7B9E"/>
    <w:rsid w:val="0061355F"/>
    <w:rsid w:val="0061588B"/>
    <w:rsid w:val="00632F62"/>
    <w:rsid w:val="00644AB4"/>
    <w:rsid w:val="00646630"/>
    <w:rsid w:val="006526CB"/>
    <w:rsid w:val="006542BD"/>
    <w:rsid w:val="006940D2"/>
    <w:rsid w:val="0069632F"/>
    <w:rsid w:val="00696FAA"/>
    <w:rsid w:val="006C5A85"/>
    <w:rsid w:val="006C6642"/>
    <w:rsid w:val="006D1C2D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21EF"/>
    <w:rsid w:val="00786F4F"/>
    <w:rsid w:val="007B4AC6"/>
    <w:rsid w:val="007D14E4"/>
    <w:rsid w:val="007D6F67"/>
    <w:rsid w:val="007E66F8"/>
    <w:rsid w:val="00802E8C"/>
    <w:rsid w:val="0080557A"/>
    <w:rsid w:val="00885012"/>
    <w:rsid w:val="00894207"/>
    <w:rsid w:val="008B3B5D"/>
    <w:rsid w:val="008B45E5"/>
    <w:rsid w:val="008D3A9F"/>
    <w:rsid w:val="008E60AE"/>
    <w:rsid w:val="008F0502"/>
    <w:rsid w:val="00900C9F"/>
    <w:rsid w:val="00905029"/>
    <w:rsid w:val="0090764A"/>
    <w:rsid w:val="009161C4"/>
    <w:rsid w:val="009266DF"/>
    <w:rsid w:val="00932C5C"/>
    <w:rsid w:val="00943A24"/>
    <w:rsid w:val="00943D7F"/>
    <w:rsid w:val="00944298"/>
    <w:rsid w:val="00946EF1"/>
    <w:rsid w:val="009577BF"/>
    <w:rsid w:val="00966163"/>
    <w:rsid w:val="0097353D"/>
    <w:rsid w:val="009C213F"/>
    <w:rsid w:val="009D5780"/>
    <w:rsid w:val="009F1F05"/>
    <w:rsid w:val="009F2B54"/>
    <w:rsid w:val="00A368BB"/>
    <w:rsid w:val="00A507D9"/>
    <w:rsid w:val="00A532A5"/>
    <w:rsid w:val="00A7254D"/>
    <w:rsid w:val="00A82D95"/>
    <w:rsid w:val="00A86D6C"/>
    <w:rsid w:val="00AA10D7"/>
    <w:rsid w:val="00AA3C19"/>
    <w:rsid w:val="00AC6D7F"/>
    <w:rsid w:val="00AD3C46"/>
    <w:rsid w:val="00AF266A"/>
    <w:rsid w:val="00B36B79"/>
    <w:rsid w:val="00B55491"/>
    <w:rsid w:val="00B56879"/>
    <w:rsid w:val="00B71C9D"/>
    <w:rsid w:val="00BA6813"/>
    <w:rsid w:val="00BB03D7"/>
    <w:rsid w:val="00BB313A"/>
    <w:rsid w:val="00BC68D1"/>
    <w:rsid w:val="00BF7432"/>
    <w:rsid w:val="00C00043"/>
    <w:rsid w:val="00C00B9A"/>
    <w:rsid w:val="00C13894"/>
    <w:rsid w:val="00C244EF"/>
    <w:rsid w:val="00C307D3"/>
    <w:rsid w:val="00C80778"/>
    <w:rsid w:val="00C83747"/>
    <w:rsid w:val="00C864A5"/>
    <w:rsid w:val="00CD6093"/>
    <w:rsid w:val="00CD6C07"/>
    <w:rsid w:val="00D01314"/>
    <w:rsid w:val="00D07384"/>
    <w:rsid w:val="00D10185"/>
    <w:rsid w:val="00D13EDC"/>
    <w:rsid w:val="00D14D76"/>
    <w:rsid w:val="00D17483"/>
    <w:rsid w:val="00D3105A"/>
    <w:rsid w:val="00D32142"/>
    <w:rsid w:val="00D43D19"/>
    <w:rsid w:val="00D46E3C"/>
    <w:rsid w:val="00D92E5B"/>
    <w:rsid w:val="00DA4F15"/>
    <w:rsid w:val="00DB33CB"/>
    <w:rsid w:val="00DB759D"/>
    <w:rsid w:val="00DE7E5B"/>
    <w:rsid w:val="00E13F86"/>
    <w:rsid w:val="00E16B43"/>
    <w:rsid w:val="00E359D6"/>
    <w:rsid w:val="00E42148"/>
    <w:rsid w:val="00E6473C"/>
    <w:rsid w:val="00E77B0A"/>
    <w:rsid w:val="00F10C1A"/>
    <w:rsid w:val="00F2640C"/>
    <w:rsid w:val="00F50BB6"/>
    <w:rsid w:val="00F55E60"/>
    <w:rsid w:val="00F60D46"/>
    <w:rsid w:val="00F66762"/>
    <w:rsid w:val="00F73D30"/>
    <w:rsid w:val="00F763B7"/>
    <w:rsid w:val="00F84A77"/>
    <w:rsid w:val="00F87AF4"/>
    <w:rsid w:val="00F947FB"/>
    <w:rsid w:val="00FA00EA"/>
    <w:rsid w:val="00FC7CFF"/>
    <w:rsid w:val="00FD2ACB"/>
    <w:rsid w:val="00FF2375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6112E61"/>
  <w15:docId w15:val="{99299850-5346-514D-89DC-BB78889D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2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rkus.berger@switzerland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ner.stnet.ch/media-chde/wp-content/uploads/sites/3/2021/03/Batiste_PILET_Pic.jpe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1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Lien Burkard</cp:lastModifiedBy>
  <cp:revision>12</cp:revision>
  <cp:lastPrinted>2020-01-20T10:24:00Z</cp:lastPrinted>
  <dcterms:created xsi:type="dcterms:W3CDTF">2021-03-17T13:51:00Z</dcterms:created>
  <dcterms:modified xsi:type="dcterms:W3CDTF">2021-03-22T07:41:00Z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