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22D9" w14:textId="4BBCB74F" w:rsidR="007D6F67" w:rsidRPr="002C256D" w:rsidRDefault="00C376A2" w:rsidP="00A532A5">
      <w:pPr>
        <w:jc w:val="right"/>
        <w:rPr>
          <w:color w:val="000000" w:themeColor="text1"/>
        </w:rPr>
      </w:pPr>
      <w:r w:rsidRPr="002C256D">
        <w:rPr>
          <w:color w:val="000000" w:themeColor="text1"/>
        </w:rPr>
        <w:t>Zürich</w:t>
      </w:r>
      <w:r w:rsidR="00A532A5" w:rsidRPr="002C256D">
        <w:rPr>
          <w:color w:val="000000" w:themeColor="text1"/>
        </w:rPr>
        <w:t xml:space="preserve">, </w:t>
      </w:r>
      <w:r w:rsidRPr="002C256D">
        <w:rPr>
          <w:color w:val="000000" w:themeColor="text1"/>
        </w:rPr>
        <w:t>19. Februar 2021</w:t>
      </w:r>
    </w:p>
    <w:p w14:paraId="5148D571" w14:textId="77777777" w:rsidR="00A532A5" w:rsidRPr="002C256D" w:rsidRDefault="00A532A5" w:rsidP="00A532A5">
      <w:pPr>
        <w:rPr>
          <w:color w:val="000000" w:themeColor="text1"/>
        </w:rPr>
      </w:pPr>
    </w:p>
    <w:p w14:paraId="72313E91" w14:textId="77777777" w:rsidR="00A532A5" w:rsidRPr="002C256D" w:rsidRDefault="00A532A5" w:rsidP="00A532A5">
      <w:pPr>
        <w:rPr>
          <w:color w:val="000000" w:themeColor="text1"/>
        </w:rPr>
      </w:pPr>
    </w:p>
    <w:p w14:paraId="6361EEDC" w14:textId="5EFF9E25" w:rsidR="00BB313A" w:rsidRPr="002C256D" w:rsidRDefault="008F5703" w:rsidP="00A532A5">
      <w:pPr>
        <w:rPr>
          <w:b/>
          <w:bCs/>
          <w:color w:val="000000" w:themeColor="text1"/>
        </w:rPr>
      </w:pPr>
      <w:r w:rsidRPr="002C256D">
        <w:rPr>
          <w:b/>
          <w:bCs/>
          <w:color w:val="000000" w:themeColor="text1"/>
        </w:rPr>
        <w:t xml:space="preserve">Nach 2020er Schrecken: Die </w:t>
      </w:r>
      <w:r w:rsidR="00C376A2" w:rsidRPr="002C256D">
        <w:rPr>
          <w:b/>
          <w:bCs/>
          <w:color w:val="000000" w:themeColor="text1"/>
        </w:rPr>
        <w:t xml:space="preserve">Zukunft </w:t>
      </w:r>
      <w:r w:rsidRPr="002C256D">
        <w:rPr>
          <w:b/>
          <w:bCs/>
          <w:color w:val="000000" w:themeColor="text1"/>
        </w:rPr>
        <w:t xml:space="preserve">ist </w:t>
      </w:r>
      <w:r w:rsidR="00C376A2" w:rsidRPr="002C256D">
        <w:rPr>
          <w:b/>
          <w:bCs/>
          <w:color w:val="000000" w:themeColor="text1"/>
        </w:rPr>
        <w:t>«</w:t>
      </w:r>
      <w:proofErr w:type="spellStart"/>
      <w:r w:rsidR="00C376A2" w:rsidRPr="002C256D">
        <w:rPr>
          <w:b/>
          <w:bCs/>
          <w:color w:val="000000" w:themeColor="text1"/>
        </w:rPr>
        <w:t>Swisstainable</w:t>
      </w:r>
      <w:proofErr w:type="spellEnd"/>
      <w:r w:rsidR="00C376A2" w:rsidRPr="002C256D">
        <w:rPr>
          <w:b/>
          <w:bCs/>
          <w:color w:val="000000" w:themeColor="text1"/>
        </w:rPr>
        <w:t>».</w:t>
      </w:r>
    </w:p>
    <w:p w14:paraId="7DBF5E19" w14:textId="3189DF37" w:rsidR="00C376A2" w:rsidRPr="002C256D" w:rsidRDefault="00C376A2" w:rsidP="00A532A5">
      <w:pPr>
        <w:rPr>
          <w:color w:val="000000" w:themeColor="text1"/>
        </w:rPr>
      </w:pPr>
    </w:p>
    <w:p w14:paraId="4C78A14D" w14:textId="2F15EF7E" w:rsidR="00397377" w:rsidRPr="002C256D" w:rsidRDefault="00C376A2" w:rsidP="00A532A5">
      <w:pPr>
        <w:rPr>
          <w:b/>
          <w:bCs/>
          <w:color w:val="000000" w:themeColor="text1"/>
        </w:rPr>
      </w:pPr>
      <w:r w:rsidRPr="002C256D">
        <w:rPr>
          <w:b/>
          <w:bCs/>
          <w:color w:val="000000" w:themeColor="text1"/>
        </w:rPr>
        <w:t xml:space="preserve">Schweiz Tourismus (ST) hat 2020 </w:t>
      </w:r>
      <w:r w:rsidR="008F5703" w:rsidRPr="002C256D">
        <w:rPr>
          <w:b/>
          <w:bCs/>
          <w:color w:val="000000" w:themeColor="text1"/>
        </w:rPr>
        <w:t xml:space="preserve">als Jahr des Schreckens in </w:t>
      </w:r>
      <w:r w:rsidRPr="002C256D">
        <w:rPr>
          <w:b/>
          <w:bCs/>
          <w:color w:val="000000" w:themeColor="text1"/>
        </w:rPr>
        <w:t xml:space="preserve">die Geschichtsbücher </w:t>
      </w:r>
      <w:r w:rsidR="008F5703" w:rsidRPr="00857E0D">
        <w:rPr>
          <w:b/>
          <w:bCs/>
          <w:color w:val="000000" w:themeColor="text1"/>
        </w:rPr>
        <w:t>eingetragen</w:t>
      </w:r>
      <w:r w:rsidRPr="00857E0D">
        <w:rPr>
          <w:b/>
          <w:bCs/>
          <w:color w:val="000000" w:themeColor="text1"/>
        </w:rPr>
        <w:t xml:space="preserve">. Gesamthaft konnten lediglich </w:t>
      </w:r>
      <w:r w:rsidR="007B554E" w:rsidRPr="00857E0D">
        <w:rPr>
          <w:b/>
          <w:bCs/>
          <w:color w:val="000000" w:themeColor="text1"/>
        </w:rPr>
        <w:t>24</w:t>
      </w:r>
      <w:r w:rsidRPr="00857E0D">
        <w:rPr>
          <w:b/>
          <w:bCs/>
          <w:color w:val="000000" w:themeColor="text1"/>
        </w:rPr>
        <w:t xml:space="preserve"> Mio. Hotelübernachtungen verbucht werden, das sind dramatische </w:t>
      </w:r>
      <w:r w:rsidR="007B554E" w:rsidRPr="00857E0D">
        <w:rPr>
          <w:b/>
          <w:bCs/>
          <w:color w:val="000000" w:themeColor="text1"/>
        </w:rPr>
        <w:t>40</w:t>
      </w:r>
      <w:r w:rsidRPr="00857E0D">
        <w:rPr>
          <w:b/>
          <w:bCs/>
          <w:color w:val="000000" w:themeColor="text1"/>
        </w:rPr>
        <w:t xml:space="preserve"> % weniger als noch 2019. </w:t>
      </w:r>
      <w:r w:rsidR="005529B0" w:rsidRPr="00857E0D">
        <w:rPr>
          <w:b/>
          <w:bCs/>
          <w:color w:val="000000" w:themeColor="text1"/>
        </w:rPr>
        <w:t xml:space="preserve">Primär dafür verantwortlich war der fast vollständige Totalausfall der Logiernächte aus dem Ausland </w:t>
      </w:r>
      <w:r w:rsidR="00397377" w:rsidRPr="00857E0D">
        <w:rPr>
          <w:b/>
          <w:bCs/>
          <w:color w:val="000000" w:themeColor="text1"/>
        </w:rPr>
        <w:t>(-</w:t>
      </w:r>
      <w:r w:rsidR="007B554E" w:rsidRPr="00857E0D">
        <w:rPr>
          <w:b/>
          <w:bCs/>
          <w:color w:val="000000" w:themeColor="text1"/>
        </w:rPr>
        <w:t>66</w:t>
      </w:r>
      <w:r w:rsidR="00397377" w:rsidRPr="00857E0D">
        <w:rPr>
          <w:b/>
          <w:bCs/>
          <w:color w:val="000000" w:themeColor="text1"/>
        </w:rPr>
        <w:t xml:space="preserve"> %)</w:t>
      </w:r>
      <w:r w:rsidR="005529B0" w:rsidRPr="00857E0D">
        <w:rPr>
          <w:b/>
          <w:bCs/>
          <w:color w:val="000000" w:themeColor="text1"/>
        </w:rPr>
        <w:t>.</w:t>
      </w:r>
      <w:r w:rsidR="00397377" w:rsidRPr="00857E0D">
        <w:rPr>
          <w:b/>
          <w:bCs/>
          <w:color w:val="000000" w:themeColor="text1"/>
        </w:rPr>
        <w:t xml:space="preserve"> Martin </w:t>
      </w:r>
      <w:proofErr w:type="spellStart"/>
      <w:r w:rsidR="00397377" w:rsidRPr="00857E0D">
        <w:rPr>
          <w:b/>
          <w:bCs/>
          <w:color w:val="000000" w:themeColor="text1"/>
        </w:rPr>
        <w:t>Nydegger</w:t>
      </w:r>
      <w:proofErr w:type="spellEnd"/>
      <w:r w:rsidR="00397377" w:rsidRPr="00857E0D">
        <w:rPr>
          <w:b/>
          <w:bCs/>
          <w:color w:val="000000" w:themeColor="text1"/>
        </w:rPr>
        <w:t>, Direktor</w:t>
      </w:r>
      <w:r w:rsidR="00397377" w:rsidRPr="002C256D">
        <w:rPr>
          <w:b/>
          <w:bCs/>
          <w:color w:val="000000" w:themeColor="text1"/>
        </w:rPr>
        <w:t xml:space="preserve"> von ST, </w:t>
      </w:r>
      <w:r w:rsidR="008F5703" w:rsidRPr="002C256D">
        <w:rPr>
          <w:b/>
          <w:bCs/>
          <w:color w:val="000000" w:themeColor="text1"/>
        </w:rPr>
        <w:t>will sich aber nicht unterkriegen lassen und l</w:t>
      </w:r>
      <w:r w:rsidR="00683F55" w:rsidRPr="002C256D">
        <w:rPr>
          <w:b/>
          <w:bCs/>
          <w:color w:val="000000" w:themeColor="text1"/>
        </w:rPr>
        <w:t>ä</w:t>
      </w:r>
      <w:r w:rsidR="008F5703" w:rsidRPr="002C256D">
        <w:rPr>
          <w:b/>
          <w:bCs/>
          <w:color w:val="000000" w:themeColor="text1"/>
        </w:rPr>
        <w:t xml:space="preserve">utete </w:t>
      </w:r>
      <w:r w:rsidR="00397377" w:rsidRPr="002C256D">
        <w:rPr>
          <w:b/>
          <w:bCs/>
          <w:color w:val="000000" w:themeColor="text1"/>
        </w:rPr>
        <w:t xml:space="preserve">heute das Zeitalter der Nachhaltigkeit ein. Er präsentierte </w:t>
      </w:r>
      <w:r w:rsidR="008F5703" w:rsidRPr="002C256D">
        <w:rPr>
          <w:b/>
          <w:bCs/>
          <w:color w:val="000000" w:themeColor="text1"/>
        </w:rPr>
        <w:t xml:space="preserve">– </w:t>
      </w:r>
      <w:r w:rsidR="00397377" w:rsidRPr="002C256D">
        <w:rPr>
          <w:b/>
          <w:bCs/>
          <w:color w:val="000000" w:themeColor="text1"/>
        </w:rPr>
        <w:t xml:space="preserve">gemeinsam mit der </w:t>
      </w:r>
      <w:r w:rsidR="008F5703" w:rsidRPr="002C256D">
        <w:rPr>
          <w:b/>
          <w:bCs/>
          <w:color w:val="000000" w:themeColor="text1"/>
        </w:rPr>
        <w:t xml:space="preserve">gesamten Tourismusbranche </w:t>
      </w:r>
      <w:r w:rsidR="00683F55" w:rsidRPr="002C256D">
        <w:rPr>
          <w:b/>
          <w:bCs/>
          <w:color w:val="000000" w:themeColor="text1"/>
        </w:rPr>
        <w:t xml:space="preserve">– </w:t>
      </w:r>
      <w:proofErr w:type="spellStart"/>
      <w:r w:rsidR="00397377" w:rsidRPr="002C256D">
        <w:rPr>
          <w:b/>
          <w:bCs/>
          <w:color w:val="000000" w:themeColor="text1"/>
        </w:rPr>
        <w:t>Swisstainable</w:t>
      </w:r>
      <w:proofErr w:type="spellEnd"/>
      <w:r w:rsidR="00397377" w:rsidRPr="002C256D">
        <w:rPr>
          <w:b/>
          <w:bCs/>
          <w:color w:val="000000" w:themeColor="text1"/>
        </w:rPr>
        <w:t xml:space="preserve">, die </w:t>
      </w:r>
      <w:r w:rsidR="00683F55" w:rsidRPr="002C256D">
        <w:rPr>
          <w:b/>
          <w:bCs/>
          <w:color w:val="000000" w:themeColor="text1"/>
        </w:rPr>
        <w:t xml:space="preserve">neue </w:t>
      </w:r>
      <w:r w:rsidR="00397377" w:rsidRPr="002C256D">
        <w:rPr>
          <w:b/>
          <w:bCs/>
          <w:color w:val="000000" w:themeColor="text1"/>
        </w:rPr>
        <w:t>Nachhaltigkeitsstrategie des Schweizer Tourismus.</w:t>
      </w:r>
    </w:p>
    <w:p w14:paraId="4F7AF8BF" w14:textId="086D3B7C" w:rsidR="00397377" w:rsidRPr="002C256D" w:rsidRDefault="00397377" w:rsidP="00A532A5">
      <w:pPr>
        <w:rPr>
          <w:b/>
          <w:bCs/>
          <w:color w:val="000000" w:themeColor="text1"/>
        </w:rPr>
      </w:pPr>
    </w:p>
    <w:p w14:paraId="618FC2FC" w14:textId="2C3C6B3E" w:rsidR="00397377" w:rsidRPr="002C256D" w:rsidRDefault="00397377" w:rsidP="00A532A5">
      <w:pPr>
        <w:rPr>
          <w:color w:val="000000" w:themeColor="text1"/>
        </w:rPr>
      </w:pPr>
      <w:r w:rsidRPr="002C256D">
        <w:rPr>
          <w:color w:val="000000" w:themeColor="text1"/>
        </w:rPr>
        <w:t>«</w:t>
      </w:r>
      <w:proofErr w:type="spellStart"/>
      <w:r w:rsidRPr="002C256D">
        <w:rPr>
          <w:color w:val="000000" w:themeColor="text1"/>
        </w:rPr>
        <w:t>Annus</w:t>
      </w:r>
      <w:proofErr w:type="spellEnd"/>
      <w:r w:rsidRPr="002C256D">
        <w:rPr>
          <w:color w:val="000000" w:themeColor="text1"/>
        </w:rPr>
        <w:t xml:space="preserve"> </w:t>
      </w:r>
      <w:proofErr w:type="spellStart"/>
      <w:r w:rsidRPr="002C256D">
        <w:rPr>
          <w:color w:val="000000" w:themeColor="text1"/>
        </w:rPr>
        <w:t>Horribilis</w:t>
      </w:r>
      <w:proofErr w:type="spellEnd"/>
      <w:r w:rsidRPr="002C256D">
        <w:rPr>
          <w:color w:val="000000" w:themeColor="text1"/>
        </w:rPr>
        <w:t xml:space="preserve">» 2020: das Jahr wird für die Tourismusbranche </w:t>
      </w:r>
      <w:r w:rsidR="00683F55" w:rsidRPr="002C256D">
        <w:rPr>
          <w:color w:val="000000" w:themeColor="text1"/>
        </w:rPr>
        <w:t>als grösste Herausforderung seit dem</w:t>
      </w:r>
      <w:r w:rsidRPr="002C256D">
        <w:rPr>
          <w:color w:val="000000" w:themeColor="text1"/>
        </w:rPr>
        <w:t xml:space="preserve"> Zweite</w:t>
      </w:r>
      <w:r w:rsidR="00683F55" w:rsidRPr="002C256D">
        <w:rPr>
          <w:color w:val="000000" w:themeColor="text1"/>
        </w:rPr>
        <w:t>n</w:t>
      </w:r>
      <w:r w:rsidRPr="002C256D">
        <w:rPr>
          <w:color w:val="000000" w:themeColor="text1"/>
        </w:rPr>
        <w:t xml:space="preserve"> Weltkrieg in Erinnerung bleiben. Monatelanger Stillstand des Betriebs, sehr wenige europäische Gäste (</w:t>
      </w:r>
      <w:r w:rsidR="00FE432B" w:rsidRPr="002C256D">
        <w:rPr>
          <w:color w:val="000000" w:themeColor="text1"/>
        </w:rPr>
        <w:t>6</w:t>
      </w:r>
      <w:r w:rsidRPr="002C256D">
        <w:rPr>
          <w:color w:val="000000" w:themeColor="text1"/>
        </w:rPr>
        <w:t xml:space="preserve"> Mio. </w:t>
      </w:r>
      <w:r w:rsidR="00683F55" w:rsidRPr="002C256D">
        <w:rPr>
          <w:color w:val="000000" w:themeColor="text1"/>
        </w:rPr>
        <w:t>Hotell</w:t>
      </w:r>
      <w:r w:rsidRPr="002C256D">
        <w:rPr>
          <w:color w:val="000000" w:themeColor="text1"/>
        </w:rPr>
        <w:t>ogiernächte / -</w:t>
      </w:r>
      <w:r w:rsidR="00FE432B" w:rsidRPr="002C256D">
        <w:rPr>
          <w:color w:val="000000" w:themeColor="text1"/>
        </w:rPr>
        <w:t>51</w:t>
      </w:r>
      <w:r w:rsidRPr="002C256D">
        <w:rPr>
          <w:color w:val="000000" w:themeColor="text1"/>
        </w:rPr>
        <w:t xml:space="preserve"> %), kaum Touristinnen und Touristen aus Übersee. Gesamthaft -</w:t>
      </w:r>
      <w:r w:rsidR="007B554E" w:rsidRPr="002C256D">
        <w:rPr>
          <w:color w:val="000000" w:themeColor="text1"/>
        </w:rPr>
        <w:t>40</w:t>
      </w:r>
      <w:r w:rsidRPr="002C256D">
        <w:rPr>
          <w:color w:val="000000" w:themeColor="text1"/>
        </w:rPr>
        <w:t xml:space="preserve"> % (</w:t>
      </w:r>
      <w:r w:rsidR="007B554E" w:rsidRPr="002C256D">
        <w:rPr>
          <w:color w:val="000000" w:themeColor="text1"/>
        </w:rPr>
        <w:t>24</w:t>
      </w:r>
      <w:r w:rsidRPr="002C256D">
        <w:rPr>
          <w:color w:val="000000" w:themeColor="text1"/>
        </w:rPr>
        <w:t xml:space="preserve"> Mio.) </w:t>
      </w:r>
      <w:r w:rsidR="00683F55" w:rsidRPr="002C256D">
        <w:rPr>
          <w:color w:val="000000" w:themeColor="text1"/>
        </w:rPr>
        <w:t xml:space="preserve">Hotellogiernächte </w:t>
      </w:r>
      <w:r w:rsidRPr="002C256D">
        <w:rPr>
          <w:color w:val="000000" w:themeColor="text1"/>
        </w:rPr>
        <w:t xml:space="preserve">im Vergleich zu 2019. Diese Bilanz wird auch nicht durch die vielen begeisterten Schweizer Sommerferiengäste geschönt. Für den Heimmarkt konnten immerhin zwischen </w:t>
      </w:r>
      <w:r w:rsidR="00857E0D" w:rsidRPr="005D0336">
        <w:rPr>
          <w:color w:val="000000" w:themeColor="text1"/>
        </w:rPr>
        <w:t>Juli</w:t>
      </w:r>
      <w:r w:rsidRPr="002C256D">
        <w:rPr>
          <w:color w:val="000000" w:themeColor="text1"/>
        </w:rPr>
        <w:t xml:space="preserve"> und Oktober so viele Hotel</w:t>
      </w:r>
      <w:r w:rsidR="00683F55" w:rsidRPr="002C256D">
        <w:rPr>
          <w:color w:val="000000" w:themeColor="text1"/>
        </w:rPr>
        <w:t>logier</w:t>
      </w:r>
      <w:r w:rsidRPr="002C256D">
        <w:rPr>
          <w:color w:val="000000" w:themeColor="text1"/>
        </w:rPr>
        <w:t>nächte verzeichnet werden wie noch nie zuvor (</w:t>
      </w:r>
      <w:r w:rsidR="007B554E" w:rsidRPr="002C256D">
        <w:rPr>
          <w:color w:val="000000" w:themeColor="text1"/>
        </w:rPr>
        <w:t>9</w:t>
      </w:r>
      <w:r w:rsidRPr="002C256D">
        <w:rPr>
          <w:color w:val="000000" w:themeColor="text1"/>
        </w:rPr>
        <w:t xml:space="preserve"> Mio. / + </w:t>
      </w:r>
      <w:r w:rsidR="007B554E" w:rsidRPr="002C256D">
        <w:rPr>
          <w:color w:val="000000" w:themeColor="text1"/>
        </w:rPr>
        <w:t>24</w:t>
      </w:r>
      <w:r w:rsidRPr="002C256D">
        <w:rPr>
          <w:color w:val="000000" w:themeColor="text1"/>
        </w:rPr>
        <w:t xml:space="preserve"> %). </w:t>
      </w:r>
    </w:p>
    <w:p w14:paraId="5B989A88" w14:textId="24F8A2F9" w:rsidR="00397377" w:rsidRPr="002C256D" w:rsidRDefault="00397377" w:rsidP="00A532A5">
      <w:pPr>
        <w:rPr>
          <w:b/>
          <w:bCs/>
          <w:color w:val="000000" w:themeColor="text1"/>
        </w:rPr>
      </w:pPr>
    </w:p>
    <w:p w14:paraId="7190F921" w14:textId="78F83653" w:rsidR="00397377" w:rsidRPr="002C256D" w:rsidRDefault="00397377" w:rsidP="00A532A5">
      <w:pPr>
        <w:rPr>
          <w:b/>
          <w:bCs/>
          <w:color w:val="000000" w:themeColor="text1"/>
        </w:rPr>
      </w:pPr>
      <w:r w:rsidRPr="002C256D">
        <w:rPr>
          <w:b/>
          <w:bCs/>
          <w:color w:val="000000" w:themeColor="text1"/>
        </w:rPr>
        <w:t xml:space="preserve">Einheimische </w:t>
      </w:r>
      <w:r w:rsidR="00683F55" w:rsidRPr="002C256D">
        <w:rPr>
          <w:b/>
          <w:bCs/>
          <w:color w:val="000000" w:themeColor="text1"/>
        </w:rPr>
        <w:t xml:space="preserve">auf </w:t>
      </w:r>
      <w:proofErr w:type="spellStart"/>
      <w:r w:rsidR="00683F55" w:rsidRPr="002C256D">
        <w:rPr>
          <w:b/>
          <w:bCs/>
          <w:color w:val="000000" w:themeColor="text1"/>
        </w:rPr>
        <w:t>Schweizreise</w:t>
      </w:r>
      <w:proofErr w:type="spellEnd"/>
      <w:r w:rsidR="00C145BD" w:rsidRPr="002C256D">
        <w:rPr>
          <w:b/>
          <w:bCs/>
          <w:color w:val="000000" w:themeColor="text1"/>
        </w:rPr>
        <w:t xml:space="preserve"> –</w:t>
      </w:r>
      <w:r w:rsidRPr="002C256D">
        <w:rPr>
          <w:b/>
          <w:bCs/>
          <w:color w:val="000000" w:themeColor="text1"/>
        </w:rPr>
        <w:t xml:space="preserve"> </w:t>
      </w:r>
      <w:r w:rsidR="00C145BD" w:rsidRPr="002C256D">
        <w:rPr>
          <w:b/>
          <w:bCs/>
          <w:color w:val="000000" w:themeColor="text1"/>
        </w:rPr>
        <w:t xml:space="preserve">treue </w:t>
      </w:r>
      <w:r w:rsidR="00EA5D47">
        <w:rPr>
          <w:b/>
          <w:bCs/>
          <w:color w:val="000000" w:themeColor="text1"/>
        </w:rPr>
        <w:t>europäische Gäste.</w:t>
      </w:r>
    </w:p>
    <w:p w14:paraId="1C37005A" w14:textId="30DA6957" w:rsidR="007B554E" w:rsidRPr="005D0336" w:rsidRDefault="00C145BD" w:rsidP="00A532A5">
      <w:pPr>
        <w:rPr>
          <w:color w:val="000000" w:themeColor="text1"/>
        </w:rPr>
      </w:pPr>
      <w:r w:rsidRPr="002C256D">
        <w:rPr>
          <w:color w:val="000000" w:themeColor="text1"/>
        </w:rPr>
        <w:t xml:space="preserve">Das Sommer- und Herbstgeschäft in den Bergen </w:t>
      </w:r>
      <w:r w:rsidR="00683F55" w:rsidRPr="002C256D">
        <w:rPr>
          <w:color w:val="000000" w:themeColor="text1"/>
        </w:rPr>
        <w:t xml:space="preserve">liess </w:t>
      </w:r>
      <w:r w:rsidRPr="002C256D">
        <w:rPr>
          <w:color w:val="000000" w:themeColor="text1"/>
        </w:rPr>
        <w:t>nach der Wiederaufnahme des Betriebs anfangs Juni</w:t>
      </w:r>
      <w:r w:rsidR="00683F55" w:rsidRPr="002C256D">
        <w:rPr>
          <w:color w:val="000000" w:themeColor="text1"/>
        </w:rPr>
        <w:t xml:space="preserve"> Hoffnung aufkeimen</w:t>
      </w:r>
      <w:r w:rsidRPr="002C256D">
        <w:rPr>
          <w:color w:val="000000" w:themeColor="text1"/>
        </w:rPr>
        <w:t xml:space="preserve">. Schweizerinnen und Schweizer </w:t>
      </w:r>
      <w:r w:rsidR="005D0336" w:rsidRPr="005D0336">
        <w:rPr>
          <w:color w:val="000000" w:themeColor="text1"/>
        </w:rPr>
        <w:t>machten begeistert Sommer- und Herbstferien in den Berge</w:t>
      </w:r>
      <w:r w:rsidR="005D0336">
        <w:rPr>
          <w:color w:val="000000" w:themeColor="text1"/>
        </w:rPr>
        <w:t xml:space="preserve">n </w:t>
      </w:r>
      <w:r w:rsidRPr="002C256D">
        <w:rPr>
          <w:color w:val="000000" w:themeColor="text1"/>
        </w:rPr>
        <w:t>(</w:t>
      </w:r>
      <w:r w:rsidR="007B554E" w:rsidRPr="002C256D">
        <w:rPr>
          <w:color w:val="000000" w:themeColor="text1"/>
        </w:rPr>
        <w:t>5</w:t>
      </w:r>
      <w:r w:rsidRPr="002C256D">
        <w:rPr>
          <w:color w:val="000000" w:themeColor="text1"/>
        </w:rPr>
        <w:t xml:space="preserve"> Mio. </w:t>
      </w:r>
      <w:r w:rsidR="00683F55" w:rsidRPr="002C256D">
        <w:rPr>
          <w:color w:val="000000" w:themeColor="text1"/>
        </w:rPr>
        <w:t>Hotell</w:t>
      </w:r>
      <w:r w:rsidRPr="002C256D">
        <w:rPr>
          <w:color w:val="000000" w:themeColor="text1"/>
        </w:rPr>
        <w:t>ogiernächte / +</w:t>
      </w:r>
      <w:r w:rsidR="007B554E" w:rsidRPr="002C256D">
        <w:rPr>
          <w:color w:val="000000" w:themeColor="text1"/>
        </w:rPr>
        <w:t>46</w:t>
      </w:r>
      <w:r w:rsidRPr="002C256D">
        <w:rPr>
          <w:color w:val="000000" w:themeColor="text1"/>
        </w:rPr>
        <w:t xml:space="preserve"> %</w:t>
      </w:r>
      <w:r w:rsidR="00D91457" w:rsidRPr="002C256D">
        <w:rPr>
          <w:color w:val="000000" w:themeColor="text1"/>
        </w:rPr>
        <w:t>, Juli bis Oktober</w:t>
      </w:r>
      <w:r w:rsidRPr="002C256D">
        <w:rPr>
          <w:color w:val="000000" w:themeColor="text1"/>
        </w:rPr>
        <w:t>). Die jeweils andere Sprachregion zu entdecken</w:t>
      </w:r>
      <w:r w:rsidR="00D91457" w:rsidRPr="002C256D">
        <w:rPr>
          <w:color w:val="000000" w:themeColor="text1"/>
        </w:rPr>
        <w:t>,</w:t>
      </w:r>
      <w:r w:rsidRPr="002C256D">
        <w:rPr>
          <w:color w:val="000000" w:themeColor="text1"/>
        </w:rPr>
        <w:t xml:space="preserve"> war der eigentliche Hit des Jahres bei einheimischen Gästen. Zudem blieben diese Sommerferiengäste länger als bisher (Aufenthaltsdauer +10 % im Vergleich zu 2019). Sobald sie wieder reisen durften, zog es </w:t>
      </w:r>
      <w:r w:rsidR="007B554E" w:rsidRPr="002C256D">
        <w:rPr>
          <w:color w:val="000000" w:themeColor="text1"/>
        </w:rPr>
        <w:t xml:space="preserve">zwischen Juli und Oktober </w:t>
      </w:r>
      <w:r w:rsidRPr="002C256D">
        <w:rPr>
          <w:color w:val="000000" w:themeColor="text1"/>
        </w:rPr>
        <w:t>auch viele Touristen aus den Nachbarländern und den Benelux-Staaten in die Schweizer Berge</w:t>
      </w:r>
      <w:r w:rsidR="007B554E" w:rsidRPr="002C256D">
        <w:rPr>
          <w:color w:val="000000" w:themeColor="text1"/>
        </w:rPr>
        <w:t xml:space="preserve">: </w:t>
      </w:r>
      <w:r w:rsidR="00E14FFE">
        <w:rPr>
          <w:color w:val="000000" w:themeColor="text1"/>
        </w:rPr>
        <w:t>A</w:t>
      </w:r>
      <w:r w:rsidR="007B554E" w:rsidRPr="002C256D">
        <w:rPr>
          <w:color w:val="000000" w:themeColor="text1"/>
        </w:rPr>
        <w:t xml:space="preserve">us Frankreich konnten in dieser Zeit rund 82 % </w:t>
      </w:r>
      <w:r w:rsidR="007B554E" w:rsidRPr="005D0336">
        <w:rPr>
          <w:color w:val="000000" w:themeColor="text1"/>
        </w:rPr>
        <w:t>der Logiernächte</w:t>
      </w:r>
      <w:r w:rsidR="00857E0D" w:rsidRPr="005D0336">
        <w:rPr>
          <w:color w:val="000000" w:themeColor="text1"/>
        </w:rPr>
        <w:t xml:space="preserve"> von 2019</w:t>
      </w:r>
      <w:r w:rsidR="007B554E" w:rsidRPr="005D0336">
        <w:rPr>
          <w:color w:val="000000" w:themeColor="text1"/>
        </w:rPr>
        <w:t xml:space="preserve"> verbucht werden. Aus Belgien kamen im Juli sogar alle Hotelnächte </w:t>
      </w:r>
      <w:r w:rsidR="00857E0D" w:rsidRPr="005D0336">
        <w:rPr>
          <w:color w:val="000000" w:themeColor="text1"/>
        </w:rPr>
        <w:t xml:space="preserve">aus dem Jahr 2019 </w:t>
      </w:r>
      <w:r w:rsidR="007B554E" w:rsidRPr="005D0336">
        <w:rPr>
          <w:color w:val="000000" w:themeColor="text1"/>
        </w:rPr>
        <w:t>zustande! Und</w:t>
      </w:r>
      <w:r w:rsidR="005529B0" w:rsidRPr="005D0336">
        <w:rPr>
          <w:color w:val="000000" w:themeColor="text1"/>
        </w:rPr>
        <w:t xml:space="preserve"> im August</w:t>
      </w:r>
      <w:r w:rsidR="007B554E" w:rsidRPr="005D0336">
        <w:rPr>
          <w:color w:val="000000" w:themeColor="text1"/>
        </w:rPr>
        <w:t xml:space="preserve"> aus Deutschland 85 % und aus </w:t>
      </w:r>
      <w:r w:rsidR="005529B0" w:rsidRPr="005D0336">
        <w:rPr>
          <w:color w:val="000000" w:themeColor="text1"/>
        </w:rPr>
        <w:t>den Niederlanden</w:t>
      </w:r>
      <w:r w:rsidR="007B554E" w:rsidRPr="005D0336">
        <w:rPr>
          <w:color w:val="000000" w:themeColor="text1"/>
        </w:rPr>
        <w:t xml:space="preserve"> satte 95</w:t>
      </w:r>
      <w:r w:rsidR="005529B0" w:rsidRPr="005D0336">
        <w:rPr>
          <w:color w:val="000000" w:themeColor="text1"/>
        </w:rPr>
        <w:t xml:space="preserve"> </w:t>
      </w:r>
      <w:r w:rsidR="007B554E" w:rsidRPr="005D0336">
        <w:rPr>
          <w:color w:val="000000" w:themeColor="text1"/>
        </w:rPr>
        <w:t>%! Die Übernachtungen aus Frankreich legten</w:t>
      </w:r>
      <w:r w:rsidR="005529B0" w:rsidRPr="005D0336">
        <w:rPr>
          <w:color w:val="000000" w:themeColor="text1"/>
        </w:rPr>
        <w:t xml:space="preserve"> allein</w:t>
      </w:r>
      <w:r w:rsidR="007B554E" w:rsidRPr="005D0336">
        <w:rPr>
          <w:color w:val="000000" w:themeColor="text1"/>
        </w:rPr>
        <w:t xml:space="preserve"> im August sogar zu (+ 9.3</w:t>
      </w:r>
      <w:r w:rsidR="005529B0" w:rsidRPr="005D0336">
        <w:rPr>
          <w:color w:val="000000" w:themeColor="text1"/>
        </w:rPr>
        <w:t xml:space="preserve"> </w:t>
      </w:r>
      <w:r w:rsidR="007B554E" w:rsidRPr="005D0336">
        <w:rPr>
          <w:color w:val="000000" w:themeColor="text1"/>
        </w:rPr>
        <w:t>%).</w:t>
      </w:r>
      <w:r w:rsidR="00BB165A" w:rsidRPr="005D0336">
        <w:rPr>
          <w:color w:val="000000" w:themeColor="text1"/>
        </w:rPr>
        <w:t xml:space="preserve"> </w:t>
      </w:r>
      <w:r w:rsidR="005529B0" w:rsidRPr="005D0336">
        <w:rPr>
          <w:color w:val="000000" w:themeColor="text1"/>
        </w:rPr>
        <w:t>Das ist der Beweis dafür, dass Gäste aus dem grenznahen Ausland sofort wieder reisen, sobald physische Barrieren wie Reisebeschränkungen fallen.</w:t>
      </w:r>
    </w:p>
    <w:p w14:paraId="792F1E01" w14:textId="313006BC" w:rsidR="00C145BD" w:rsidRPr="002C256D" w:rsidRDefault="00C145BD" w:rsidP="00A532A5">
      <w:pPr>
        <w:rPr>
          <w:color w:val="000000" w:themeColor="text1"/>
        </w:rPr>
      </w:pPr>
      <w:r w:rsidRPr="005D0336">
        <w:rPr>
          <w:color w:val="000000" w:themeColor="text1"/>
        </w:rPr>
        <w:t xml:space="preserve">Extrem gelitten und kaum von diesem </w:t>
      </w:r>
      <w:r w:rsidR="00B63BCB" w:rsidRPr="005D0336">
        <w:rPr>
          <w:color w:val="000000" w:themeColor="text1"/>
        </w:rPr>
        <w:t>Sommer-Boom</w:t>
      </w:r>
      <w:r w:rsidRPr="005D0336">
        <w:rPr>
          <w:color w:val="000000" w:themeColor="text1"/>
        </w:rPr>
        <w:t xml:space="preserve"> profitiert haben dagegen die international orientierten Destinationen sowie die grossen Schweizer Städte (grosse Städte</w:t>
      </w:r>
      <w:r w:rsidR="00857E0D" w:rsidRPr="005D0336">
        <w:rPr>
          <w:color w:val="000000" w:themeColor="text1"/>
        </w:rPr>
        <w:t>, ganzes Jahr 2020</w:t>
      </w:r>
      <w:r w:rsidRPr="005D0336">
        <w:rPr>
          <w:color w:val="000000" w:themeColor="text1"/>
        </w:rPr>
        <w:t>: -</w:t>
      </w:r>
      <w:r w:rsidR="00D91457" w:rsidRPr="005D0336">
        <w:rPr>
          <w:color w:val="000000" w:themeColor="text1"/>
        </w:rPr>
        <w:t>65</w:t>
      </w:r>
      <w:r w:rsidRPr="005D0336">
        <w:rPr>
          <w:color w:val="000000" w:themeColor="text1"/>
        </w:rPr>
        <w:t xml:space="preserve"> %).</w:t>
      </w:r>
      <w:r w:rsidRPr="002C256D">
        <w:rPr>
          <w:color w:val="000000" w:themeColor="text1"/>
        </w:rPr>
        <w:t xml:space="preserve"> </w:t>
      </w:r>
    </w:p>
    <w:p w14:paraId="50463395" w14:textId="3035B498" w:rsidR="00EB00FF" w:rsidRPr="002C256D" w:rsidRDefault="00EB00FF" w:rsidP="00A532A5">
      <w:pPr>
        <w:rPr>
          <w:color w:val="000000" w:themeColor="text1"/>
        </w:rPr>
      </w:pPr>
    </w:p>
    <w:p w14:paraId="175E006A" w14:textId="5C474475" w:rsidR="00EB00FF" w:rsidRPr="002C256D" w:rsidRDefault="00EB00FF" w:rsidP="00A532A5">
      <w:pPr>
        <w:rPr>
          <w:i/>
          <w:iCs/>
          <w:color w:val="000000" w:themeColor="text1"/>
          <w:sz w:val="18"/>
          <w:szCs w:val="18"/>
        </w:rPr>
      </w:pPr>
      <w:r w:rsidRPr="002C256D">
        <w:rPr>
          <w:i/>
          <w:iCs/>
          <w:color w:val="000000" w:themeColor="text1"/>
          <w:sz w:val="18"/>
          <w:szCs w:val="18"/>
        </w:rPr>
        <w:t>Quelle Hotellogiernächte: Beherbergungsstatistik 2020, Bundesamt für Statistik.</w:t>
      </w:r>
    </w:p>
    <w:p w14:paraId="4DBCF5A9" w14:textId="77777777" w:rsidR="00397377" w:rsidRPr="002C256D" w:rsidRDefault="00397377" w:rsidP="00A532A5">
      <w:pPr>
        <w:rPr>
          <w:b/>
          <w:bCs/>
          <w:color w:val="000000" w:themeColor="text1"/>
        </w:rPr>
      </w:pPr>
    </w:p>
    <w:p w14:paraId="3F1564C2" w14:textId="34483532" w:rsidR="00BB313A" w:rsidRPr="00857E0D" w:rsidRDefault="00C145BD" w:rsidP="00A532A5">
      <w:pPr>
        <w:rPr>
          <w:b/>
          <w:bCs/>
          <w:color w:val="000000" w:themeColor="text1"/>
        </w:rPr>
      </w:pPr>
      <w:proofErr w:type="spellStart"/>
      <w:r w:rsidRPr="00857E0D">
        <w:rPr>
          <w:b/>
          <w:bCs/>
          <w:color w:val="000000" w:themeColor="text1"/>
        </w:rPr>
        <w:t>Swisstainable</w:t>
      </w:r>
      <w:proofErr w:type="spellEnd"/>
      <w:r w:rsidRPr="00857E0D">
        <w:rPr>
          <w:b/>
          <w:bCs/>
          <w:color w:val="000000" w:themeColor="text1"/>
        </w:rPr>
        <w:t xml:space="preserve"> – Bewegung der Nachhaltigkeit beginnt.</w:t>
      </w:r>
    </w:p>
    <w:p w14:paraId="32C74377" w14:textId="08193A5E" w:rsidR="00BB313A" w:rsidRPr="00857E0D" w:rsidRDefault="002B54A4" w:rsidP="00A532A5">
      <w:pPr>
        <w:rPr>
          <w:color w:val="000000" w:themeColor="text1"/>
        </w:rPr>
      </w:pPr>
      <w:r w:rsidRPr="00857E0D">
        <w:rPr>
          <w:color w:val="000000" w:themeColor="text1"/>
        </w:rPr>
        <w:t>Auch die Aktivitäten von ST im Jahr 2021 werden</w:t>
      </w:r>
      <w:r w:rsidR="00683F55" w:rsidRPr="00857E0D">
        <w:rPr>
          <w:color w:val="000000" w:themeColor="text1"/>
        </w:rPr>
        <w:t xml:space="preserve"> wieder verstärkt durch die</w:t>
      </w:r>
      <w:r w:rsidRPr="00857E0D">
        <w:rPr>
          <w:color w:val="000000" w:themeColor="text1"/>
        </w:rPr>
        <w:t xml:space="preserve"> zusätzlichen Mittel, die das Parlament letzten Frühling </w:t>
      </w:r>
      <w:r w:rsidR="00E14FFE">
        <w:rPr>
          <w:color w:val="000000" w:themeColor="text1"/>
        </w:rPr>
        <w:t>P</w:t>
      </w:r>
      <w:r w:rsidRPr="00857E0D">
        <w:rPr>
          <w:color w:val="000000" w:themeColor="text1"/>
        </w:rPr>
        <w:t xml:space="preserve">andemie-bedingt für </w:t>
      </w:r>
      <w:r w:rsidR="00683F55" w:rsidRPr="00857E0D">
        <w:rPr>
          <w:color w:val="000000" w:themeColor="text1"/>
        </w:rPr>
        <w:t xml:space="preserve">das Marketing von </w:t>
      </w:r>
      <w:r w:rsidRPr="00857E0D">
        <w:rPr>
          <w:color w:val="000000" w:themeColor="text1"/>
        </w:rPr>
        <w:t>ST und d</w:t>
      </w:r>
      <w:r w:rsidR="00683F55" w:rsidRPr="00857E0D">
        <w:rPr>
          <w:color w:val="000000" w:themeColor="text1"/>
        </w:rPr>
        <w:t>er</w:t>
      </w:r>
      <w:r w:rsidRPr="00857E0D">
        <w:rPr>
          <w:color w:val="000000" w:themeColor="text1"/>
        </w:rPr>
        <w:t xml:space="preserve"> Branche gesprochen hatte. </w:t>
      </w:r>
      <w:r w:rsidR="00EB00FF" w:rsidRPr="00857E0D">
        <w:rPr>
          <w:color w:val="000000" w:themeColor="text1"/>
        </w:rPr>
        <w:t xml:space="preserve">Denn die Pandemie ist noch nicht überstanden. </w:t>
      </w:r>
      <w:r w:rsidRPr="00857E0D">
        <w:rPr>
          <w:color w:val="000000" w:themeColor="text1"/>
        </w:rPr>
        <w:t xml:space="preserve">Die ausländischen Gäste müssen </w:t>
      </w:r>
      <w:r w:rsidRPr="00857E0D">
        <w:rPr>
          <w:color w:val="000000" w:themeColor="text1"/>
        </w:rPr>
        <w:lastRenderedPageBreak/>
        <w:t xml:space="preserve">zurückkehren, die gebeutelten Städte wieder auf die weltweiten </w:t>
      </w:r>
      <w:proofErr w:type="spellStart"/>
      <w:r w:rsidRPr="00857E0D">
        <w:rPr>
          <w:color w:val="000000" w:themeColor="text1"/>
        </w:rPr>
        <w:t>Bucket</w:t>
      </w:r>
      <w:proofErr w:type="spellEnd"/>
      <w:r w:rsidRPr="00857E0D">
        <w:rPr>
          <w:color w:val="000000" w:themeColor="text1"/>
        </w:rPr>
        <w:t xml:space="preserve"> Lists der Städtereisenden gebracht und der Geschäfts- und Kongresstourismus wieder mit neuen Impulsen versorgt werden.</w:t>
      </w:r>
    </w:p>
    <w:p w14:paraId="65483C30" w14:textId="77777777" w:rsidR="0074332E" w:rsidRPr="00857E0D" w:rsidRDefault="0074332E" w:rsidP="00A532A5">
      <w:pPr>
        <w:rPr>
          <w:color w:val="000000" w:themeColor="text1"/>
        </w:rPr>
      </w:pPr>
    </w:p>
    <w:p w14:paraId="79192F18" w14:textId="7CDD7C04" w:rsidR="002B54A4" w:rsidRPr="002C256D" w:rsidRDefault="0074332E" w:rsidP="00A532A5">
      <w:pPr>
        <w:rPr>
          <w:color w:val="000000" w:themeColor="text1"/>
        </w:rPr>
      </w:pPr>
      <w:r w:rsidRPr="00857E0D">
        <w:rPr>
          <w:color w:val="000000" w:themeColor="text1"/>
        </w:rPr>
        <w:t xml:space="preserve">Eine besondere Bedeutung erhält zudem </w:t>
      </w:r>
      <w:r w:rsidR="002B54A4" w:rsidRPr="00857E0D">
        <w:rPr>
          <w:color w:val="000000" w:themeColor="text1"/>
        </w:rPr>
        <w:t xml:space="preserve">die neue Nachhaltigkeitsstrategie von ST und der gesamten </w:t>
      </w:r>
      <w:r w:rsidRPr="00857E0D">
        <w:rPr>
          <w:color w:val="000000" w:themeColor="text1"/>
        </w:rPr>
        <w:t>Tourismusb</w:t>
      </w:r>
      <w:r w:rsidR="002B54A4" w:rsidRPr="00857E0D">
        <w:rPr>
          <w:color w:val="000000" w:themeColor="text1"/>
        </w:rPr>
        <w:t xml:space="preserve">ranche. Martin </w:t>
      </w:r>
      <w:proofErr w:type="spellStart"/>
      <w:r w:rsidR="002B54A4" w:rsidRPr="00857E0D">
        <w:rPr>
          <w:color w:val="000000" w:themeColor="text1"/>
        </w:rPr>
        <w:t>Nydegger</w:t>
      </w:r>
      <w:proofErr w:type="spellEnd"/>
      <w:r w:rsidR="002B54A4" w:rsidRPr="00857E0D">
        <w:rPr>
          <w:color w:val="000000" w:themeColor="text1"/>
        </w:rPr>
        <w:t xml:space="preserve"> stellte </w:t>
      </w:r>
      <w:r w:rsidR="009276E1" w:rsidRPr="00857E0D">
        <w:rPr>
          <w:color w:val="000000" w:themeColor="text1"/>
        </w:rPr>
        <w:t xml:space="preserve">heute </w:t>
      </w:r>
      <w:r w:rsidR="002B54A4" w:rsidRPr="00857E0D">
        <w:rPr>
          <w:color w:val="000000" w:themeColor="text1"/>
        </w:rPr>
        <w:t>d</w:t>
      </w:r>
      <w:r w:rsidRPr="00857E0D">
        <w:rPr>
          <w:color w:val="000000" w:themeColor="text1"/>
        </w:rPr>
        <w:t>ie</w:t>
      </w:r>
      <w:r w:rsidR="002B54A4" w:rsidRPr="00857E0D">
        <w:rPr>
          <w:color w:val="000000" w:themeColor="text1"/>
        </w:rPr>
        <w:t xml:space="preserve"> </w:t>
      </w:r>
      <w:r w:rsidRPr="00857E0D">
        <w:rPr>
          <w:color w:val="000000" w:themeColor="text1"/>
        </w:rPr>
        <w:t>entsprechende Initiative</w:t>
      </w:r>
      <w:r w:rsidR="002B54A4" w:rsidRPr="00857E0D">
        <w:rPr>
          <w:color w:val="000000" w:themeColor="text1"/>
        </w:rPr>
        <w:t xml:space="preserve"> </w:t>
      </w:r>
      <w:r w:rsidRPr="00857E0D">
        <w:rPr>
          <w:color w:val="000000" w:themeColor="text1"/>
        </w:rPr>
        <w:t xml:space="preserve">mit dem Namen </w:t>
      </w:r>
      <w:proofErr w:type="spellStart"/>
      <w:r w:rsidR="002B54A4" w:rsidRPr="00857E0D">
        <w:rPr>
          <w:color w:val="000000" w:themeColor="text1"/>
        </w:rPr>
        <w:t>Swisstainable</w:t>
      </w:r>
      <w:proofErr w:type="spellEnd"/>
      <w:r w:rsidR="002B54A4" w:rsidRPr="00857E0D">
        <w:rPr>
          <w:color w:val="000000" w:themeColor="text1"/>
        </w:rPr>
        <w:t xml:space="preserve"> vor</w:t>
      </w:r>
      <w:r w:rsidR="00683F55" w:rsidRPr="00857E0D">
        <w:rPr>
          <w:color w:val="000000" w:themeColor="text1"/>
        </w:rPr>
        <w:t>.</w:t>
      </w:r>
      <w:r w:rsidR="002B54A4" w:rsidRPr="00857E0D">
        <w:rPr>
          <w:color w:val="000000" w:themeColor="text1"/>
        </w:rPr>
        <w:t xml:space="preserve"> </w:t>
      </w:r>
      <w:r w:rsidR="00683F55" w:rsidRPr="00857E0D">
        <w:rPr>
          <w:color w:val="000000" w:themeColor="text1"/>
        </w:rPr>
        <w:t xml:space="preserve">Denn die Schweiz verfügt über </w:t>
      </w:r>
      <w:r w:rsidRPr="00857E0D">
        <w:rPr>
          <w:color w:val="000000" w:themeColor="text1"/>
        </w:rPr>
        <w:t>unzählige</w:t>
      </w:r>
      <w:r w:rsidR="00683F55" w:rsidRPr="00857E0D">
        <w:rPr>
          <w:color w:val="000000" w:themeColor="text1"/>
        </w:rPr>
        <w:t xml:space="preserve"> nachhaltige Tourismusangebote und rangiert bei internationalen Nachhaltigkeitsrankings immer auf den Spitzenplätzen. Dies wurde im Marketing bisher aber </w:t>
      </w:r>
      <w:r w:rsidRPr="00857E0D">
        <w:rPr>
          <w:color w:val="000000" w:themeColor="text1"/>
        </w:rPr>
        <w:t>kaum</w:t>
      </w:r>
      <w:r w:rsidR="00683F55" w:rsidRPr="00857E0D">
        <w:rPr>
          <w:color w:val="000000" w:themeColor="text1"/>
        </w:rPr>
        <w:t xml:space="preserve"> genutzt. Das soll sich gemäss ST nun ändern. </w:t>
      </w:r>
      <w:r w:rsidR="002B54A4" w:rsidRPr="00857E0D">
        <w:rPr>
          <w:color w:val="000000" w:themeColor="text1"/>
        </w:rPr>
        <w:t xml:space="preserve">Die Schweiz wandelt sich </w:t>
      </w:r>
      <w:r w:rsidR="00683F55" w:rsidRPr="00857E0D">
        <w:rPr>
          <w:color w:val="000000" w:themeColor="text1"/>
        </w:rPr>
        <w:t xml:space="preserve">dabei </w:t>
      </w:r>
      <w:r w:rsidR="002B54A4" w:rsidRPr="00857E0D">
        <w:rPr>
          <w:color w:val="000000" w:themeColor="text1"/>
        </w:rPr>
        <w:t>vom «Hidden Champion» zur</w:t>
      </w:r>
      <w:r w:rsidRPr="00857E0D">
        <w:rPr>
          <w:color w:val="000000" w:themeColor="text1"/>
        </w:rPr>
        <w:t xml:space="preserve"> herausragend</w:t>
      </w:r>
      <w:r w:rsidR="002B54A4" w:rsidRPr="00857E0D">
        <w:rPr>
          <w:color w:val="000000" w:themeColor="text1"/>
        </w:rPr>
        <w:t xml:space="preserve"> nachhaltigen Reisedestination weltweit. </w:t>
      </w:r>
      <w:r w:rsidR="009276E1" w:rsidRPr="00857E0D">
        <w:rPr>
          <w:color w:val="000000" w:themeColor="text1"/>
        </w:rPr>
        <w:t xml:space="preserve">Ob sie schon umfassende Nachhaltigkeitszertifikate besitzen oder sich erst auf den Weg zu mehr Nachhaltigkeit machen, alle </w:t>
      </w:r>
      <w:r w:rsidRPr="00857E0D">
        <w:rPr>
          <w:color w:val="000000" w:themeColor="text1"/>
        </w:rPr>
        <w:t xml:space="preserve">nachhaltig orientierten </w:t>
      </w:r>
      <w:r w:rsidR="009276E1" w:rsidRPr="00857E0D">
        <w:rPr>
          <w:color w:val="000000" w:themeColor="text1"/>
        </w:rPr>
        <w:t xml:space="preserve">Tourismusanbieter können sich am Programm </w:t>
      </w:r>
      <w:proofErr w:type="spellStart"/>
      <w:r w:rsidR="009276E1" w:rsidRPr="00857E0D">
        <w:rPr>
          <w:color w:val="000000" w:themeColor="text1"/>
        </w:rPr>
        <w:t>Swisstainable</w:t>
      </w:r>
      <w:proofErr w:type="spellEnd"/>
      <w:r w:rsidR="009276E1" w:rsidRPr="00857E0D">
        <w:rPr>
          <w:color w:val="000000" w:themeColor="text1"/>
        </w:rPr>
        <w:t xml:space="preserve"> beteiligen. Im Zentrum steht ein Signet als </w:t>
      </w:r>
      <w:r w:rsidRPr="00857E0D">
        <w:rPr>
          <w:color w:val="000000" w:themeColor="text1"/>
        </w:rPr>
        <w:t xml:space="preserve">visuelle </w:t>
      </w:r>
      <w:r w:rsidR="009276E1" w:rsidRPr="00857E0D">
        <w:rPr>
          <w:color w:val="000000" w:themeColor="text1"/>
        </w:rPr>
        <w:t xml:space="preserve">Orientierungshilfe für die Gäste. </w:t>
      </w:r>
      <w:r w:rsidR="002B54A4" w:rsidRPr="00857E0D">
        <w:rPr>
          <w:color w:val="000000" w:themeColor="text1"/>
        </w:rPr>
        <w:t xml:space="preserve">Bergbahnen, Unterkünfte, Attraktionen etc. </w:t>
      </w:r>
      <w:r w:rsidRPr="00857E0D">
        <w:rPr>
          <w:color w:val="000000" w:themeColor="text1"/>
        </w:rPr>
        <w:t>können</w:t>
      </w:r>
      <w:r w:rsidR="009276E1" w:rsidRPr="00857E0D">
        <w:rPr>
          <w:color w:val="000000" w:themeColor="text1"/>
        </w:rPr>
        <w:t xml:space="preserve"> ab Mai </w:t>
      </w:r>
      <w:r w:rsidRPr="00857E0D">
        <w:rPr>
          <w:color w:val="000000" w:themeColor="text1"/>
        </w:rPr>
        <w:t xml:space="preserve">am Programm teilnehmen und erhalten </w:t>
      </w:r>
      <w:r w:rsidR="009276E1" w:rsidRPr="00857E0D">
        <w:rPr>
          <w:color w:val="000000" w:themeColor="text1"/>
        </w:rPr>
        <w:t xml:space="preserve">ein Signet </w:t>
      </w:r>
      <w:r w:rsidR="002B54A4" w:rsidRPr="00857E0D">
        <w:rPr>
          <w:color w:val="000000" w:themeColor="text1"/>
        </w:rPr>
        <w:t xml:space="preserve">entsprechend </w:t>
      </w:r>
      <w:r w:rsidRPr="00857E0D">
        <w:rPr>
          <w:color w:val="000000" w:themeColor="text1"/>
        </w:rPr>
        <w:t>dem Grad ihres Engagements für die Nachhaltigkeit</w:t>
      </w:r>
      <w:r w:rsidR="002B54A4" w:rsidRPr="00857E0D">
        <w:rPr>
          <w:color w:val="000000" w:themeColor="text1"/>
        </w:rPr>
        <w:t>. «</w:t>
      </w:r>
      <w:r w:rsidR="009276E1" w:rsidRPr="00857E0D">
        <w:rPr>
          <w:color w:val="000000" w:themeColor="text1"/>
        </w:rPr>
        <w:t>Wenn wir etwas gelernt haben, dann</w:t>
      </w:r>
      <w:r w:rsidR="00D91457" w:rsidRPr="00857E0D">
        <w:rPr>
          <w:color w:val="000000" w:themeColor="text1"/>
        </w:rPr>
        <w:t>,</w:t>
      </w:r>
      <w:r w:rsidR="009276E1" w:rsidRPr="00857E0D">
        <w:rPr>
          <w:color w:val="000000" w:themeColor="text1"/>
        </w:rPr>
        <w:t xml:space="preserve"> dass wir künftig unsere Stärken noch selbstbewusster ausspielen müssen. Und der nachhaltige Tourismus ist </w:t>
      </w:r>
      <w:r w:rsidRPr="00857E0D">
        <w:rPr>
          <w:color w:val="000000" w:themeColor="text1"/>
        </w:rPr>
        <w:t>unbestritten</w:t>
      </w:r>
      <w:r w:rsidR="009276E1" w:rsidRPr="00857E0D">
        <w:rPr>
          <w:color w:val="000000" w:themeColor="text1"/>
        </w:rPr>
        <w:t xml:space="preserve"> eine davon</w:t>
      </w:r>
      <w:r w:rsidR="00D91457" w:rsidRPr="00857E0D">
        <w:rPr>
          <w:color w:val="000000" w:themeColor="text1"/>
        </w:rPr>
        <w:t>.</w:t>
      </w:r>
      <w:r w:rsidR="009276E1" w:rsidRPr="00857E0D">
        <w:rPr>
          <w:color w:val="000000" w:themeColor="text1"/>
        </w:rPr>
        <w:t xml:space="preserve"> </w:t>
      </w:r>
      <w:proofErr w:type="spellStart"/>
      <w:r w:rsidR="009276E1" w:rsidRPr="00857E0D">
        <w:rPr>
          <w:color w:val="000000" w:themeColor="text1"/>
        </w:rPr>
        <w:t>Swisstainable</w:t>
      </w:r>
      <w:proofErr w:type="spellEnd"/>
      <w:r w:rsidR="009276E1" w:rsidRPr="00857E0D">
        <w:rPr>
          <w:color w:val="000000" w:themeColor="text1"/>
        </w:rPr>
        <w:t xml:space="preserve"> löst eine mächtige Nachhaltig</w:t>
      </w:r>
      <w:r w:rsidRPr="00857E0D">
        <w:rPr>
          <w:color w:val="000000" w:themeColor="text1"/>
        </w:rPr>
        <w:softHyphen/>
      </w:r>
      <w:r w:rsidR="009276E1" w:rsidRPr="00857E0D">
        <w:rPr>
          <w:color w:val="000000" w:themeColor="text1"/>
        </w:rPr>
        <w:t xml:space="preserve">keitsbewegung aus, die auch unsere Gäste </w:t>
      </w:r>
      <w:r w:rsidR="00D91457" w:rsidRPr="00857E0D">
        <w:rPr>
          <w:color w:val="000000" w:themeColor="text1"/>
        </w:rPr>
        <w:t>mittragen</w:t>
      </w:r>
      <w:r w:rsidR="00514C39" w:rsidRPr="00857E0D">
        <w:rPr>
          <w:color w:val="000000" w:themeColor="text1"/>
        </w:rPr>
        <w:t xml:space="preserve"> werden</w:t>
      </w:r>
      <w:r w:rsidR="002B54A4" w:rsidRPr="00857E0D">
        <w:rPr>
          <w:color w:val="000000" w:themeColor="text1"/>
        </w:rPr>
        <w:t xml:space="preserve">», so Direktor </w:t>
      </w:r>
      <w:proofErr w:type="spellStart"/>
      <w:r w:rsidR="002B54A4" w:rsidRPr="00857E0D">
        <w:rPr>
          <w:color w:val="000000" w:themeColor="text1"/>
        </w:rPr>
        <w:t>Nydegger</w:t>
      </w:r>
      <w:proofErr w:type="spellEnd"/>
      <w:r w:rsidR="002B54A4" w:rsidRPr="00857E0D">
        <w:rPr>
          <w:color w:val="000000" w:themeColor="text1"/>
        </w:rPr>
        <w:t xml:space="preserve"> am der heutigen virtuellen Jahresmedienkonferenz von ST.</w:t>
      </w:r>
      <w:r w:rsidR="00514C39" w:rsidRPr="00857E0D">
        <w:rPr>
          <w:color w:val="000000" w:themeColor="text1"/>
        </w:rPr>
        <w:t xml:space="preserve"> Die Lancierung des Nachhaltigkeitsprogrammes erfolgte – unterstützt und begleitet vom </w:t>
      </w:r>
      <w:proofErr w:type="spellStart"/>
      <w:r w:rsidR="00514C39" w:rsidRPr="00857E0D">
        <w:rPr>
          <w:color w:val="000000" w:themeColor="text1"/>
        </w:rPr>
        <w:t>Seco</w:t>
      </w:r>
      <w:proofErr w:type="spellEnd"/>
      <w:r w:rsidR="00514C39" w:rsidRPr="00857E0D">
        <w:rPr>
          <w:color w:val="000000" w:themeColor="text1"/>
        </w:rPr>
        <w:t xml:space="preserve"> – gemeinsam mit der gesamten Tourismusbranche, unter dem Dach des Schweizer Tourismusverbands STV</w:t>
      </w:r>
      <w:r w:rsidR="002B54A4" w:rsidRPr="00857E0D">
        <w:rPr>
          <w:color w:val="000000" w:themeColor="text1"/>
        </w:rPr>
        <w:t>.</w:t>
      </w:r>
    </w:p>
    <w:p w14:paraId="5D54FB30" w14:textId="57CD6FC0" w:rsidR="002B54A4" w:rsidRPr="002C256D" w:rsidRDefault="002B54A4" w:rsidP="00A532A5">
      <w:pPr>
        <w:rPr>
          <w:color w:val="000000" w:themeColor="text1"/>
        </w:rPr>
      </w:pPr>
    </w:p>
    <w:p w14:paraId="7F4507CA" w14:textId="77777777" w:rsidR="00514C39" w:rsidRPr="002C256D" w:rsidRDefault="00514C39" w:rsidP="00A532A5">
      <w:pPr>
        <w:rPr>
          <w:color w:val="000000" w:themeColor="text1"/>
        </w:rPr>
      </w:pPr>
    </w:p>
    <w:p w14:paraId="369ED53B" w14:textId="21D7E3EC" w:rsidR="002B54A4" w:rsidRPr="002C256D" w:rsidRDefault="00C95C08" w:rsidP="00A532A5">
      <w:pPr>
        <w:rPr>
          <w:color w:val="000000" w:themeColor="text1"/>
        </w:rPr>
      </w:pPr>
      <w:hyperlink r:id="rId6" w:history="1">
        <w:r w:rsidR="002B54A4" w:rsidRPr="002C256D">
          <w:rPr>
            <w:rStyle w:val="Hyperlink"/>
            <w:color w:val="000000" w:themeColor="text1"/>
          </w:rPr>
          <w:t>Mediendokumentation der Jahresmedienkonferenz 2021</w:t>
        </w:r>
      </w:hyperlink>
      <w:r w:rsidR="002B54A4" w:rsidRPr="002C256D">
        <w:rPr>
          <w:color w:val="000000" w:themeColor="text1"/>
        </w:rPr>
        <w:t xml:space="preserve"> (inkl. Fotos</w:t>
      </w:r>
      <w:r w:rsidR="00AB7076" w:rsidRPr="002C256D">
        <w:rPr>
          <w:color w:val="000000" w:themeColor="text1"/>
        </w:rPr>
        <w:t xml:space="preserve"> der MK)</w:t>
      </w:r>
    </w:p>
    <w:p w14:paraId="724FA415" w14:textId="1EE14E27" w:rsidR="00AB7076" w:rsidRPr="002C256D" w:rsidRDefault="00C95C08" w:rsidP="00A532A5">
      <w:pPr>
        <w:rPr>
          <w:color w:val="000000" w:themeColor="text1"/>
        </w:rPr>
      </w:pPr>
      <w:hyperlink r:id="rId7" w:history="1">
        <w:r w:rsidR="00AB7076" w:rsidRPr="002C256D">
          <w:rPr>
            <w:rStyle w:val="Hyperlink"/>
            <w:color w:val="000000" w:themeColor="text1"/>
          </w:rPr>
          <w:t xml:space="preserve">Nachschauen </w:t>
        </w:r>
        <w:r w:rsidR="00676B30">
          <w:rPr>
            <w:rStyle w:val="Hyperlink"/>
            <w:color w:val="000000" w:themeColor="text1"/>
          </w:rPr>
          <w:t xml:space="preserve">der Jahresmedienkonferenz 2021 </w:t>
        </w:r>
        <w:r w:rsidR="00AB7076" w:rsidRPr="002C256D">
          <w:rPr>
            <w:rStyle w:val="Hyperlink"/>
            <w:color w:val="000000" w:themeColor="text1"/>
          </w:rPr>
          <w:t>auf YouTube</w:t>
        </w:r>
      </w:hyperlink>
    </w:p>
    <w:p w14:paraId="787474A3" w14:textId="3F1F9D35" w:rsidR="00AB7076" w:rsidRPr="002C256D" w:rsidRDefault="00C95C08" w:rsidP="00A532A5">
      <w:pPr>
        <w:rPr>
          <w:color w:val="000000" w:themeColor="text1"/>
        </w:rPr>
      </w:pPr>
      <w:hyperlink r:id="rId8" w:history="1">
        <w:proofErr w:type="spellStart"/>
        <w:r w:rsidR="00AB7076" w:rsidRPr="002C256D">
          <w:rPr>
            <w:rStyle w:val="Hyperlink"/>
            <w:color w:val="000000" w:themeColor="text1"/>
          </w:rPr>
          <w:t>Swisstainable</w:t>
        </w:r>
        <w:proofErr w:type="spellEnd"/>
        <w:r w:rsidR="00AB7076" w:rsidRPr="002C256D">
          <w:rPr>
            <w:rStyle w:val="Hyperlink"/>
            <w:color w:val="000000" w:themeColor="text1"/>
          </w:rPr>
          <w:t>: Strategie, Programm, Signet und alle weiteren Informationen</w:t>
        </w:r>
      </w:hyperlink>
    </w:p>
    <w:p w14:paraId="3ADEE03B" w14:textId="77777777" w:rsidR="00AB7076" w:rsidRPr="002C256D" w:rsidRDefault="00AB7076" w:rsidP="00A532A5">
      <w:pPr>
        <w:rPr>
          <w:color w:val="000000" w:themeColor="text1"/>
        </w:rPr>
      </w:pPr>
    </w:p>
    <w:p w14:paraId="3FA18387" w14:textId="14EDF060" w:rsidR="002B54A4" w:rsidRPr="002C256D" w:rsidRDefault="002B54A4" w:rsidP="00A532A5">
      <w:pPr>
        <w:rPr>
          <w:color w:val="000000" w:themeColor="text1"/>
        </w:rPr>
      </w:pPr>
    </w:p>
    <w:p w14:paraId="2173EFAB" w14:textId="77777777" w:rsidR="00BB313A" w:rsidRPr="002C256D" w:rsidRDefault="00BB313A" w:rsidP="00A532A5">
      <w:pPr>
        <w:rPr>
          <w:color w:val="000000" w:themeColor="text1"/>
        </w:rPr>
      </w:pPr>
    </w:p>
    <w:p w14:paraId="77BE38E0" w14:textId="77777777" w:rsidR="00BB313A" w:rsidRPr="002C256D" w:rsidRDefault="00BB313A" w:rsidP="00A532A5">
      <w:pPr>
        <w:rPr>
          <w:color w:val="000000" w:themeColor="text1"/>
        </w:rPr>
      </w:pPr>
    </w:p>
    <w:p w14:paraId="5798EDB2" w14:textId="77777777" w:rsidR="00BB313A" w:rsidRPr="002C256D" w:rsidRDefault="00BB313A" w:rsidP="00A532A5">
      <w:pPr>
        <w:rPr>
          <w:color w:val="000000" w:themeColor="text1"/>
        </w:rPr>
      </w:pPr>
    </w:p>
    <w:p w14:paraId="20E3BD7A" w14:textId="77777777" w:rsidR="00BB313A" w:rsidRPr="002C256D" w:rsidRDefault="00BB313A" w:rsidP="00A532A5">
      <w:pPr>
        <w:rPr>
          <w:color w:val="000000" w:themeColor="text1"/>
        </w:rPr>
      </w:pPr>
    </w:p>
    <w:p w14:paraId="5BE8B5CE" w14:textId="77777777" w:rsidR="00BB313A" w:rsidRPr="002C256D" w:rsidRDefault="00BB313A" w:rsidP="00A532A5">
      <w:pPr>
        <w:rPr>
          <w:color w:val="000000" w:themeColor="text1"/>
        </w:rPr>
      </w:pPr>
    </w:p>
    <w:p w14:paraId="09937A6E" w14:textId="77777777" w:rsidR="00BB313A" w:rsidRPr="002C256D" w:rsidRDefault="00BB313A" w:rsidP="00A532A5">
      <w:pPr>
        <w:rPr>
          <w:color w:val="000000" w:themeColor="text1"/>
        </w:rPr>
      </w:pPr>
    </w:p>
    <w:p w14:paraId="79CC7239" w14:textId="77777777" w:rsidR="00BB313A" w:rsidRPr="002C256D" w:rsidRDefault="00BB313A" w:rsidP="00A532A5">
      <w:pPr>
        <w:rPr>
          <w:color w:val="000000" w:themeColor="text1"/>
        </w:rPr>
      </w:pPr>
    </w:p>
    <w:p w14:paraId="3346F19D" w14:textId="77777777" w:rsidR="00704818" w:rsidRPr="002C256D" w:rsidRDefault="00704818" w:rsidP="00704818">
      <w:pPr>
        <w:rPr>
          <w:b/>
          <w:bCs/>
          <w:color w:val="000000" w:themeColor="text1"/>
        </w:rPr>
      </w:pPr>
    </w:p>
    <w:p w14:paraId="43AFE615" w14:textId="77777777" w:rsidR="00D32142" w:rsidRPr="002C256D" w:rsidRDefault="00D32142" w:rsidP="00704818">
      <w:pPr>
        <w:rPr>
          <w:b/>
          <w:bCs/>
          <w:color w:val="000000" w:themeColor="text1"/>
        </w:rPr>
      </w:pPr>
    </w:p>
    <w:p w14:paraId="4E1A897F" w14:textId="77777777" w:rsidR="00D32142" w:rsidRPr="002C256D" w:rsidRDefault="00D32142" w:rsidP="00704818">
      <w:pPr>
        <w:rPr>
          <w:b/>
          <w:bCs/>
          <w:color w:val="000000" w:themeColor="text1"/>
        </w:rPr>
      </w:pPr>
    </w:p>
    <w:p w14:paraId="036890C8" w14:textId="77777777" w:rsidR="00D32142" w:rsidRPr="002C256D" w:rsidRDefault="00D32142" w:rsidP="00704818">
      <w:pPr>
        <w:rPr>
          <w:b/>
          <w:bCs/>
          <w:color w:val="000000" w:themeColor="text1"/>
        </w:rPr>
      </w:pPr>
    </w:p>
    <w:p w14:paraId="245E5983" w14:textId="77777777" w:rsidR="00C376A2" w:rsidRPr="002C256D" w:rsidRDefault="00C376A2" w:rsidP="00E71987">
      <w:pPr>
        <w:rPr>
          <w:color w:val="000000" w:themeColor="text1"/>
        </w:rPr>
      </w:pPr>
      <w:r w:rsidRPr="002C256D">
        <w:rPr>
          <w:b/>
          <w:bCs/>
          <w:color w:val="000000" w:themeColor="text1"/>
        </w:rPr>
        <w:t>Weitere Auskünfte an die Medien erteilt:</w:t>
      </w:r>
      <w:r w:rsidRPr="002C256D">
        <w:rPr>
          <w:color w:val="000000" w:themeColor="text1"/>
        </w:rPr>
        <w:t xml:space="preserve"> </w:t>
      </w:r>
    </w:p>
    <w:p w14:paraId="529CAFAF" w14:textId="77777777" w:rsidR="00C376A2" w:rsidRPr="002C256D" w:rsidRDefault="00C376A2" w:rsidP="00E71987">
      <w:pPr>
        <w:rPr>
          <w:noProof/>
          <w:color w:val="000000" w:themeColor="text1"/>
        </w:rPr>
      </w:pPr>
      <w:r w:rsidRPr="002C256D">
        <w:rPr>
          <w:noProof/>
          <w:color w:val="000000" w:themeColor="text1"/>
        </w:rPr>
        <w:t xml:space="preserve">Markus Berger, Leiter Unternehmenskommunikation </w:t>
      </w:r>
    </w:p>
    <w:p w14:paraId="600CB626" w14:textId="77777777" w:rsidR="00C376A2" w:rsidRPr="002C256D" w:rsidRDefault="00C376A2" w:rsidP="00E71987">
      <w:pPr>
        <w:rPr>
          <w:noProof/>
          <w:color w:val="000000" w:themeColor="text1"/>
        </w:rPr>
      </w:pPr>
      <w:r w:rsidRPr="002C256D">
        <w:rPr>
          <w:noProof/>
          <w:color w:val="000000" w:themeColor="text1"/>
        </w:rPr>
        <w:t xml:space="preserve">Telefon: +41 (0)44 288 12 70, E-Mail: </w:t>
      </w:r>
      <w:hyperlink r:id="rId9" w:history="1">
        <w:r w:rsidRPr="002C256D">
          <w:rPr>
            <w:rStyle w:val="Hyperlink"/>
            <w:noProof/>
            <w:color w:val="000000" w:themeColor="text1"/>
          </w:rPr>
          <w:t>markus.berger@switzerland.com</w:t>
        </w:r>
      </w:hyperlink>
    </w:p>
    <w:p w14:paraId="62B4A705" w14:textId="77777777" w:rsidR="00C376A2" w:rsidRPr="002C256D" w:rsidRDefault="00C376A2" w:rsidP="00E71987">
      <w:pPr>
        <w:rPr>
          <w:noProof/>
          <w:color w:val="000000" w:themeColor="text1"/>
        </w:rPr>
      </w:pPr>
      <w:r w:rsidRPr="002C256D">
        <w:rPr>
          <w:noProof/>
          <w:color w:val="000000" w:themeColor="text1"/>
        </w:rPr>
        <w:t xml:space="preserve">Medienmitteilung und weitere Informationen unter: </w:t>
      </w:r>
      <w:hyperlink r:id="rId10" w:history="1">
        <w:r w:rsidRPr="002C256D">
          <w:rPr>
            <w:rStyle w:val="Hyperlink"/>
            <w:noProof/>
            <w:color w:val="000000" w:themeColor="text1"/>
          </w:rPr>
          <w:t>MySwitzerland.com/medien</w:t>
        </w:r>
      </w:hyperlink>
    </w:p>
    <w:p w14:paraId="47785524" w14:textId="77777777" w:rsidR="00B56879" w:rsidRPr="002C256D" w:rsidRDefault="00B56879" w:rsidP="00A532A5">
      <w:pPr>
        <w:rPr>
          <w:color w:val="000000" w:themeColor="text1"/>
        </w:rPr>
      </w:pPr>
    </w:p>
    <w:sectPr w:rsidR="00B56879" w:rsidRPr="002C256D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EDD48" w14:textId="77777777" w:rsidR="00C95C08" w:rsidRDefault="00C95C08" w:rsidP="00723009">
      <w:pPr>
        <w:spacing w:line="240" w:lineRule="auto"/>
      </w:pPr>
      <w:r>
        <w:separator/>
      </w:r>
    </w:p>
  </w:endnote>
  <w:endnote w:type="continuationSeparator" w:id="0">
    <w:p w14:paraId="587A65FD" w14:textId="77777777" w:rsidR="00C95C08" w:rsidRDefault="00C95C0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4FC8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880A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7E77" w14:textId="77777777" w:rsidR="009266DF" w:rsidRDefault="009266DF" w:rsidP="00592C7A">
    <w:pPr>
      <w:pStyle w:val="Fuzeile"/>
    </w:pPr>
  </w:p>
  <w:p w14:paraId="2BFF72AC" w14:textId="77777777" w:rsidR="009266DF" w:rsidRPr="00592C7A" w:rsidRDefault="009266DF" w:rsidP="00592C7A">
    <w:pPr>
      <w:pStyle w:val="Fuzeile"/>
    </w:pPr>
  </w:p>
  <w:p w14:paraId="01DF095A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4768581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C2F9934" wp14:editId="691533BC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9641B" w14:textId="77777777" w:rsidR="006E3A4F" w:rsidRDefault="00C376A2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9934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9F9641B" w14:textId="77777777" w:rsidR="006E3A4F" w:rsidRDefault="00C376A2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E9BDC" w14:textId="77777777" w:rsidR="00C95C08" w:rsidRDefault="00C95C08" w:rsidP="00723009">
      <w:pPr>
        <w:spacing w:line="240" w:lineRule="auto"/>
      </w:pPr>
      <w:r>
        <w:separator/>
      </w:r>
    </w:p>
  </w:footnote>
  <w:footnote w:type="continuationSeparator" w:id="0">
    <w:p w14:paraId="444858BD" w14:textId="77777777" w:rsidR="00C95C08" w:rsidRDefault="00C95C0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31605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C3DD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DBAA9F6" wp14:editId="0D170E7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93E698" wp14:editId="6D02217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5CBDB88" wp14:editId="78B1B4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4670A10" wp14:editId="0FF9E70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1218C08" wp14:editId="7F05CC1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4142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74AA77" wp14:editId="42BC572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E96F3" w14:textId="77777777" w:rsidR="009266DF" w:rsidRDefault="00C376A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4AA7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6D6E96F3" w14:textId="77777777" w:rsidR="009266DF" w:rsidRDefault="00C376A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E67FDF5" wp14:editId="06867FD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0E31ACB" wp14:editId="5387C6B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ADF6D1E" wp14:editId="0869DD7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060B461" wp14:editId="78F4CA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218B557" wp14:editId="68F1B81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A2"/>
    <w:rsid w:val="00026B80"/>
    <w:rsid w:val="000934D0"/>
    <w:rsid w:val="000C2999"/>
    <w:rsid w:val="000E5DD8"/>
    <w:rsid w:val="00114387"/>
    <w:rsid w:val="00136452"/>
    <w:rsid w:val="00142721"/>
    <w:rsid w:val="00170D9E"/>
    <w:rsid w:val="00171BE3"/>
    <w:rsid w:val="002125A1"/>
    <w:rsid w:val="002502B0"/>
    <w:rsid w:val="00270993"/>
    <w:rsid w:val="0029681A"/>
    <w:rsid w:val="002972AC"/>
    <w:rsid w:val="002B54A4"/>
    <w:rsid w:val="002C256D"/>
    <w:rsid w:val="002E4CB2"/>
    <w:rsid w:val="00306A1A"/>
    <w:rsid w:val="00314D27"/>
    <w:rsid w:val="0035699D"/>
    <w:rsid w:val="003838FC"/>
    <w:rsid w:val="00397377"/>
    <w:rsid w:val="003B3FC7"/>
    <w:rsid w:val="003B66F4"/>
    <w:rsid w:val="003E14BF"/>
    <w:rsid w:val="003F10ED"/>
    <w:rsid w:val="00414822"/>
    <w:rsid w:val="004202F9"/>
    <w:rsid w:val="004A485B"/>
    <w:rsid w:val="004B1C8A"/>
    <w:rsid w:val="004B4D76"/>
    <w:rsid w:val="004D0F5B"/>
    <w:rsid w:val="004D5C19"/>
    <w:rsid w:val="004D7D20"/>
    <w:rsid w:val="004F232F"/>
    <w:rsid w:val="004F3E2A"/>
    <w:rsid w:val="00502316"/>
    <w:rsid w:val="005111AD"/>
    <w:rsid w:val="00514C39"/>
    <w:rsid w:val="00541FFD"/>
    <w:rsid w:val="00552732"/>
    <w:rsid w:val="005529B0"/>
    <w:rsid w:val="00567422"/>
    <w:rsid w:val="00592C7A"/>
    <w:rsid w:val="005B3D05"/>
    <w:rsid w:val="005C07B7"/>
    <w:rsid w:val="005C59ED"/>
    <w:rsid w:val="005D0336"/>
    <w:rsid w:val="005F7B9E"/>
    <w:rsid w:val="0061355F"/>
    <w:rsid w:val="0061588B"/>
    <w:rsid w:val="00632F62"/>
    <w:rsid w:val="006542BD"/>
    <w:rsid w:val="00676B30"/>
    <w:rsid w:val="00683F55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4332E"/>
    <w:rsid w:val="00761683"/>
    <w:rsid w:val="00767E1C"/>
    <w:rsid w:val="00771209"/>
    <w:rsid w:val="00786F4F"/>
    <w:rsid w:val="007B4AC6"/>
    <w:rsid w:val="007B554E"/>
    <w:rsid w:val="007D14E4"/>
    <w:rsid w:val="007D6F67"/>
    <w:rsid w:val="0080557A"/>
    <w:rsid w:val="00857E0D"/>
    <w:rsid w:val="008B3B5D"/>
    <w:rsid w:val="008D3A9F"/>
    <w:rsid w:val="008E60AE"/>
    <w:rsid w:val="008F0502"/>
    <w:rsid w:val="008F5703"/>
    <w:rsid w:val="00900C9F"/>
    <w:rsid w:val="00905029"/>
    <w:rsid w:val="009161C4"/>
    <w:rsid w:val="009266DF"/>
    <w:rsid w:val="009276E1"/>
    <w:rsid w:val="00932C5C"/>
    <w:rsid w:val="00943D7F"/>
    <w:rsid w:val="00944298"/>
    <w:rsid w:val="00946EF1"/>
    <w:rsid w:val="00954FF0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B7076"/>
    <w:rsid w:val="00AD3C46"/>
    <w:rsid w:val="00B36B79"/>
    <w:rsid w:val="00B55491"/>
    <w:rsid w:val="00B56879"/>
    <w:rsid w:val="00B63BCB"/>
    <w:rsid w:val="00B67BD8"/>
    <w:rsid w:val="00B71C9D"/>
    <w:rsid w:val="00BA6813"/>
    <w:rsid w:val="00BB03D7"/>
    <w:rsid w:val="00BB165A"/>
    <w:rsid w:val="00BB313A"/>
    <w:rsid w:val="00BF7432"/>
    <w:rsid w:val="00BF7A9D"/>
    <w:rsid w:val="00C00043"/>
    <w:rsid w:val="00C13894"/>
    <w:rsid w:val="00C145BD"/>
    <w:rsid w:val="00C27D4D"/>
    <w:rsid w:val="00C307D3"/>
    <w:rsid w:val="00C376A2"/>
    <w:rsid w:val="00C80778"/>
    <w:rsid w:val="00C83747"/>
    <w:rsid w:val="00C864A5"/>
    <w:rsid w:val="00C95C08"/>
    <w:rsid w:val="00CD6093"/>
    <w:rsid w:val="00CD6C07"/>
    <w:rsid w:val="00D01314"/>
    <w:rsid w:val="00D07384"/>
    <w:rsid w:val="00D14D76"/>
    <w:rsid w:val="00D17483"/>
    <w:rsid w:val="00D3105A"/>
    <w:rsid w:val="00D3165E"/>
    <w:rsid w:val="00D32142"/>
    <w:rsid w:val="00D350DB"/>
    <w:rsid w:val="00D46E3C"/>
    <w:rsid w:val="00D91457"/>
    <w:rsid w:val="00DA4F15"/>
    <w:rsid w:val="00DB33CB"/>
    <w:rsid w:val="00DB759D"/>
    <w:rsid w:val="00DE7E5B"/>
    <w:rsid w:val="00E13F86"/>
    <w:rsid w:val="00E14FFE"/>
    <w:rsid w:val="00E16B43"/>
    <w:rsid w:val="00EA5B79"/>
    <w:rsid w:val="00EA5D47"/>
    <w:rsid w:val="00EB00FF"/>
    <w:rsid w:val="00F11074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B7862"/>
    <w:rsid w:val="00FC7CFF"/>
    <w:rsid w:val="00FE432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BC4C23"/>
  <w15:docId w15:val="{B27F2F16-C5E2-C040-BC65-F7A47701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54A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6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6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de/?page_id=2633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eJzvnBylU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?page_id=1312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e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us.berger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755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Diego Frank</cp:lastModifiedBy>
  <cp:revision>18</cp:revision>
  <cp:lastPrinted>2013-11-18T14:55:00Z</cp:lastPrinted>
  <dcterms:created xsi:type="dcterms:W3CDTF">2021-02-12T10:23:00Z</dcterms:created>
  <dcterms:modified xsi:type="dcterms:W3CDTF">2021-02-18T16:21:00Z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