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8F93" w14:textId="15E9FEC3" w:rsidR="007D6F67" w:rsidRDefault="00460E06" w:rsidP="00A532A5">
      <w:pPr>
        <w:jc w:val="right"/>
      </w:pPr>
      <w:r>
        <w:t>Zürich</w:t>
      </w:r>
      <w:r w:rsidR="00A532A5">
        <w:t xml:space="preserve">, </w:t>
      </w:r>
      <w:r w:rsidR="00530D65">
        <w:t>6</w:t>
      </w:r>
      <w:r>
        <w:t xml:space="preserve">. </w:t>
      </w:r>
      <w:r w:rsidR="00017A77">
        <w:t>November</w:t>
      </w:r>
      <w:r>
        <w:t xml:space="preserve"> 2020</w:t>
      </w:r>
    </w:p>
    <w:p w14:paraId="049C8A2F" w14:textId="77777777" w:rsidR="00C7396D" w:rsidRDefault="00C7396D" w:rsidP="00F60D46">
      <w:pPr>
        <w:outlineLvl w:val="0"/>
      </w:pPr>
    </w:p>
    <w:p w14:paraId="05C538FA" w14:textId="77777777" w:rsidR="00C7396D" w:rsidRDefault="00C7396D" w:rsidP="00F60D46">
      <w:pPr>
        <w:outlineLvl w:val="0"/>
      </w:pPr>
    </w:p>
    <w:p w14:paraId="5C406BFA" w14:textId="59F658C2" w:rsidR="00017A77" w:rsidRDefault="00DA2E29" w:rsidP="00017A77">
      <w:pPr>
        <w:rPr>
          <w:b/>
          <w:bCs/>
        </w:rPr>
      </w:pPr>
      <w:r>
        <w:rPr>
          <w:b/>
          <w:bCs/>
        </w:rPr>
        <w:t xml:space="preserve">Die einheimischen Gäste konnten die Herbstsaison nicht retten. </w:t>
      </w:r>
    </w:p>
    <w:p w14:paraId="57F7D7D1" w14:textId="5A1F5932" w:rsidR="00637A82" w:rsidRDefault="00637A82" w:rsidP="00017A77">
      <w:pPr>
        <w:rPr>
          <w:b/>
          <w:bCs/>
        </w:rPr>
      </w:pPr>
    </w:p>
    <w:p w14:paraId="426EF062" w14:textId="2E4CB682" w:rsidR="00471C03" w:rsidRDefault="0063511A" w:rsidP="00EF7046">
      <w:pPr>
        <w:jc w:val="both"/>
        <w:rPr>
          <w:b/>
          <w:bCs/>
        </w:rPr>
      </w:pPr>
      <w:r>
        <w:rPr>
          <w:b/>
          <w:bCs/>
        </w:rPr>
        <w:t>Gemäss</w:t>
      </w:r>
      <w:r w:rsidR="00637A82">
        <w:rPr>
          <w:b/>
          <w:bCs/>
        </w:rPr>
        <w:t xml:space="preserve"> einer nationalen</w:t>
      </w:r>
      <w:r w:rsidR="00EF7046">
        <w:rPr>
          <w:b/>
          <w:bCs/>
        </w:rPr>
        <w:t xml:space="preserve"> U</w:t>
      </w:r>
      <w:r w:rsidR="00637A82">
        <w:rPr>
          <w:b/>
          <w:bCs/>
        </w:rPr>
        <w:t xml:space="preserve">mfrage von Schweiz Tourismus </w:t>
      </w:r>
      <w:r w:rsidR="00DA2E29">
        <w:rPr>
          <w:b/>
          <w:bCs/>
        </w:rPr>
        <w:t xml:space="preserve">zum Herbst </w:t>
      </w:r>
      <w:r w:rsidR="00637A82">
        <w:rPr>
          <w:b/>
          <w:bCs/>
        </w:rPr>
        <w:t xml:space="preserve">verzeichneten die Bergregionen einen Anstieg der </w:t>
      </w:r>
      <w:r w:rsidR="00A77183">
        <w:rPr>
          <w:b/>
          <w:bCs/>
        </w:rPr>
        <w:t>Logiernächte</w:t>
      </w:r>
      <w:r w:rsidR="00637A82">
        <w:rPr>
          <w:b/>
          <w:bCs/>
        </w:rPr>
        <w:t xml:space="preserve"> von </w:t>
      </w:r>
      <w:r>
        <w:rPr>
          <w:b/>
          <w:bCs/>
        </w:rPr>
        <w:t>einheimischen Gästen</w:t>
      </w:r>
      <w:r w:rsidR="00637A82">
        <w:rPr>
          <w:b/>
          <w:bCs/>
        </w:rPr>
        <w:t xml:space="preserve"> um </w:t>
      </w:r>
      <w:r w:rsidR="00637A82" w:rsidRPr="001F2C6A">
        <w:rPr>
          <w:b/>
          <w:bCs/>
          <w:color w:val="000000" w:themeColor="text1"/>
        </w:rPr>
        <w:t>1</w:t>
      </w:r>
      <w:r w:rsidR="00C534C4" w:rsidRPr="001F2C6A">
        <w:rPr>
          <w:b/>
          <w:bCs/>
          <w:color w:val="000000" w:themeColor="text1"/>
        </w:rPr>
        <w:t>5</w:t>
      </w:r>
      <w:r w:rsidR="00637A82" w:rsidRPr="00C534C4">
        <w:rPr>
          <w:b/>
          <w:bCs/>
          <w:color w:val="000000" w:themeColor="text1"/>
        </w:rPr>
        <w:t xml:space="preserve"> </w:t>
      </w:r>
      <w:r w:rsidR="00637A82">
        <w:rPr>
          <w:b/>
          <w:bCs/>
        </w:rPr>
        <w:t xml:space="preserve">bis 20 %, ähnlich wie im Sommer. Auffälliger war jedoch die Abwesenheit ausländischer Touristen (- 55 %). Im Herbst haben sich Trends vom Sommer weiter akzentuiert: </w:t>
      </w:r>
      <w:r w:rsidR="00811244">
        <w:rPr>
          <w:b/>
          <w:bCs/>
        </w:rPr>
        <w:t xml:space="preserve">Einheimische Gäste machten vermehrt Ferien in anderen Sprachregionen, es gab viele Last-Minute-Buchungen und der Geschäftstourismus in den Städten ist massiv eingebrochen. Aufgrund </w:t>
      </w:r>
      <w:r w:rsidR="004474F9">
        <w:rPr>
          <w:b/>
          <w:bCs/>
        </w:rPr>
        <w:t>un</w:t>
      </w:r>
      <w:r w:rsidR="00811244">
        <w:rPr>
          <w:b/>
          <w:bCs/>
        </w:rPr>
        <w:t xml:space="preserve">günstiger Wetterbedingungen und stärkeren Reiseeinschränkungen in Europa fiel das Ergebnis im Oktober weniger positiv aus als im September. </w:t>
      </w:r>
      <w:r>
        <w:rPr>
          <w:b/>
          <w:bCs/>
        </w:rPr>
        <w:t xml:space="preserve">Auf nationaler Ebene reicht der Anstieg der Schweizer Gäste nicht aus, um den drastischen Rückgang </w:t>
      </w:r>
      <w:r w:rsidR="004474F9">
        <w:rPr>
          <w:b/>
          <w:bCs/>
        </w:rPr>
        <w:t>an</w:t>
      </w:r>
      <w:r>
        <w:rPr>
          <w:b/>
          <w:bCs/>
        </w:rPr>
        <w:t xml:space="preserve"> ausländischen Gäste</w:t>
      </w:r>
      <w:r w:rsidR="004474F9">
        <w:rPr>
          <w:b/>
          <w:bCs/>
        </w:rPr>
        <w:t>n</w:t>
      </w:r>
      <w:r>
        <w:rPr>
          <w:b/>
          <w:bCs/>
        </w:rPr>
        <w:t xml:space="preserve"> zu kompensieren</w:t>
      </w:r>
      <w:r w:rsidR="0094283F">
        <w:rPr>
          <w:b/>
          <w:bCs/>
        </w:rPr>
        <w:t xml:space="preserve">. </w:t>
      </w:r>
    </w:p>
    <w:p w14:paraId="1EDA5943" w14:textId="77777777" w:rsidR="001359E7" w:rsidRDefault="001359E7" w:rsidP="00EF7046">
      <w:pPr>
        <w:jc w:val="both"/>
        <w:rPr>
          <w:b/>
          <w:bCs/>
        </w:rPr>
      </w:pPr>
    </w:p>
    <w:p w14:paraId="082513BD" w14:textId="71AC38E4" w:rsidR="00455D1E" w:rsidRPr="001C168B" w:rsidRDefault="001359E7" w:rsidP="00EF7046">
      <w:pPr>
        <w:jc w:val="both"/>
      </w:pPr>
      <w:r w:rsidRPr="001359E7">
        <w:t xml:space="preserve">Der Herbst </w:t>
      </w:r>
      <w:r>
        <w:t xml:space="preserve">hat in den letzten Jahren touristisch stark an Bedeutung gewonnen, insbesondere für spontane Entdeckungsreisen. </w:t>
      </w:r>
      <w:r w:rsidR="00DE6249">
        <w:t xml:space="preserve">Seit </w:t>
      </w:r>
      <w:r w:rsidRPr="001359E7">
        <w:t xml:space="preserve">2018 </w:t>
      </w:r>
      <w:r>
        <w:t xml:space="preserve">führt </w:t>
      </w:r>
      <w:r w:rsidRPr="001359E7">
        <w:t xml:space="preserve">Schweiz Tourismus </w:t>
      </w:r>
      <w:r>
        <w:t xml:space="preserve">(ST) </w:t>
      </w:r>
      <w:r w:rsidR="004474F9">
        <w:t xml:space="preserve">deshalb </w:t>
      </w:r>
      <w:r w:rsidR="00DE6249">
        <w:t>internationale</w:t>
      </w:r>
      <w:r>
        <w:t xml:space="preserve"> </w:t>
      </w:r>
      <w:hyperlink r:id="rId6" w:history="1">
        <w:r w:rsidRPr="006408D0">
          <w:rPr>
            <w:rStyle w:val="Hyperlink"/>
          </w:rPr>
          <w:t>Herbstkampagne</w:t>
        </w:r>
        <w:r w:rsidR="001B0AD8" w:rsidRPr="006408D0">
          <w:rPr>
            <w:rStyle w:val="Hyperlink"/>
          </w:rPr>
          <w:t>n</w:t>
        </w:r>
      </w:hyperlink>
      <w:r>
        <w:t xml:space="preserve"> durch</w:t>
      </w:r>
      <w:r w:rsidR="00DE6249">
        <w:t xml:space="preserve"> und analysiert die </w:t>
      </w:r>
      <w:r w:rsidR="00532FFA">
        <w:t>Entwicklung in der farbenfrohen Nebensaison.</w:t>
      </w:r>
      <w:r>
        <w:t xml:space="preserve"> </w:t>
      </w:r>
      <w:r w:rsidR="004474F9">
        <w:t>Gemäss</w:t>
      </w:r>
      <w:r w:rsidR="00471C03">
        <w:t xml:space="preserve"> den Ergebnissen einer Ende Oktober vo</w:t>
      </w:r>
      <w:r>
        <w:t xml:space="preserve">n </w:t>
      </w:r>
      <w:r w:rsidR="00471C03">
        <w:t>ST durchgeführten Branchenumfrage</w:t>
      </w:r>
      <w:r w:rsidR="004474F9">
        <w:t xml:space="preserve"> </w:t>
      </w:r>
      <w:r w:rsidR="00471C03">
        <w:t xml:space="preserve">wird die Herbstsaison 2020 (September und Oktober) auf nationaler Ebene eine insgesamt negative </w:t>
      </w:r>
      <w:proofErr w:type="spellStart"/>
      <w:r w:rsidR="00DC7634">
        <w:t>L</w:t>
      </w:r>
      <w:r w:rsidR="00471C03">
        <w:t>ogiernächtebilanz</w:t>
      </w:r>
      <w:proofErr w:type="spellEnd"/>
      <w:r w:rsidR="00471C03">
        <w:t xml:space="preserve"> aufweisen. </w:t>
      </w:r>
      <w:r w:rsidR="000A201A">
        <w:t>Für die beiden Herbstmonate</w:t>
      </w:r>
      <w:r w:rsidR="00811244">
        <w:t xml:space="preserve"> </w:t>
      </w:r>
      <w:r w:rsidR="00471C03">
        <w:t xml:space="preserve">meldeten </w:t>
      </w:r>
      <w:r w:rsidR="00811244">
        <w:t>die Bergdestinationen und das Tessin einen grossen Zustrom von Schweizer Gäste</w:t>
      </w:r>
      <w:r w:rsidR="00471C03">
        <w:t xml:space="preserve">n. </w:t>
      </w:r>
      <w:r w:rsidR="00455D1E">
        <w:t xml:space="preserve">Das schlägt mit einem </w:t>
      </w:r>
      <w:r w:rsidR="00455D1E" w:rsidRPr="00455D1E">
        <w:t xml:space="preserve">Anstieg der </w:t>
      </w:r>
      <w:r w:rsidR="00DC7634" w:rsidRPr="00DC7634">
        <w:t>Ü</w:t>
      </w:r>
      <w:r w:rsidR="00455D1E" w:rsidRPr="00DC7634">
        <w:t>bernachtungen</w:t>
      </w:r>
      <w:r w:rsidR="00455D1E" w:rsidRPr="00455D1E">
        <w:t xml:space="preserve"> um 15 bis 20</w:t>
      </w:r>
      <w:r w:rsidR="00455D1E">
        <w:t xml:space="preserve"> </w:t>
      </w:r>
      <w:r w:rsidR="00455D1E" w:rsidRPr="00455D1E">
        <w:t xml:space="preserve">% </w:t>
      </w:r>
      <w:r w:rsidR="00455D1E">
        <w:t xml:space="preserve">positiv zu Buche. </w:t>
      </w:r>
      <w:r w:rsidR="00134217">
        <w:t xml:space="preserve">Alle diese Regionen stellen jedoch fest, dass die </w:t>
      </w:r>
      <w:r w:rsidR="004877CA">
        <w:t>Gästezahlen</w:t>
      </w:r>
      <w:r w:rsidR="00134217">
        <w:t xml:space="preserve"> aus den europäischen Nachbarländern im Herbst stark zurückgegangen </w:t>
      </w:r>
      <w:r w:rsidR="004877CA">
        <w:t>sind</w:t>
      </w:r>
      <w:r w:rsidR="00134217">
        <w:t>. Im Sommer war</w:t>
      </w:r>
      <w:r w:rsidR="004877CA">
        <w:t xml:space="preserve">en diese Zahlen </w:t>
      </w:r>
      <w:r w:rsidR="00134217">
        <w:t xml:space="preserve">deutlich zufriedenstellender. </w:t>
      </w:r>
      <w:r w:rsidR="00455D1E">
        <w:t xml:space="preserve">Insbesondere die </w:t>
      </w:r>
      <w:r w:rsidR="00134217">
        <w:t>von Belgien und Deutschland eingeführten Reisebe</w:t>
      </w:r>
      <w:r w:rsidR="004474F9">
        <w:softHyphen/>
      </w:r>
      <w:r w:rsidR="00134217">
        <w:t xml:space="preserve">schränkungen in die Schweiz hatten einen </w:t>
      </w:r>
      <w:r w:rsidR="004474F9">
        <w:t xml:space="preserve">grossen </w:t>
      </w:r>
      <w:r w:rsidR="00134217">
        <w:t xml:space="preserve">Einfluss. </w:t>
      </w:r>
      <w:r w:rsidR="00455D1E" w:rsidRPr="00455D1E">
        <w:t>So wird der für diesen Herbst erwartete Rückgang der Übernachtungen ausländischer Touristen stärker ausfallen als in den Sommermonaten (-</w:t>
      </w:r>
      <w:r w:rsidR="00455D1E">
        <w:t xml:space="preserve"> </w:t>
      </w:r>
      <w:r w:rsidR="00455D1E" w:rsidRPr="00455D1E">
        <w:t>55</w:t>
      </w:r>
      <w:r w:rsidR="00455D1E">
        <w:t xml:space="preserve"> </w:t>
      </w:r>
      <w:r w:rsidR="00455D1E" w:rsidRPr="00455D1E">
        <w:t>%</w:t>
      </w:r>
      <w:r w:rsidR="00455D1E">
        <w:t xml:space="preserve">, </w:t>
      </w:r>
      <w:r w:rsidR="00455D1E" w:rsidRPr="00DC7634">
        <w:t>verglichen zum Vorjahr).</w:t>
      </w:r>
      <w:r w:rsidR="001C168B">
        <w:t xml:space="preserve"> </w:t>
      </w:r>
      <w:r w:rsidR="002E5D3A">
        <w:t>Bei den Tagesausflüg</w:t>
      </w:r>
      <w:r w:rsidR="00455D1E">
        <w:t>ler</w:t>
      </w:r>
      <w:r w:rsidR="002E5D3A">
        <w:t xml:space="preserve">n (Eintritte zu </w:t>
      </w:r>
      <w:r w:rsidR="00455D1E">
        <w:t>Attraktionen</w:t>
      </w:r>
      <w:r w:rsidR="002E5D3A">
        <w:t xml:space="preserve"> und Exkursionen) zeigt sich ein ähnlicher Trend</w:t>
      </w:r>
      <w:r w:rsidR="00455D1E">
        <w:t xml:space="preserve"> mit einem </w:t>
      </w:r>
      <w:r w:rsidR="002E5D3A">
        <w:t>Plus von 10 % bei Inlands- und ein</w:t>
      </w:r>
      <w:r w:rsidR="0094283F">
        <w:t>em</w:t>
      </w:r>
      <w:r w:rsidR="002E5D3A">
        <w:t xml:space="preserve"> Minus von </w:t>
      </w:r>
      <w:r w:rsidR="00455D1E">
        <w:t xml:space="preserve">fast </w:t>
      </w:r>
      <w:r w:rsidR="002E5D3A">
        <w:t xml:space="preserve">50 % bei Auslandsgästen. </w:t>
      </w:r>
      <w:r w:rsidR="00455D1E" w:rsidRPr="00455D1E">
        <w:t>Ab Mitte Oktober kam es bei vielen Anbietern zu einem starken Rückgang der Buchungen und Teilnehmerzahlen</w:t>
      </w:r>
      <w:r w:rsidR="00455D1E">
        <w:t>. Das ist</w:t>
      </w:r>
      <w:r w:rsidR="00455D1E" w:rsidRPr="00455D1E">
        <w:t xml:space="preserve"> auf die drastische Zunahme der Reisebeschränkungen, den Beginn der </w:t>
      </w:r>
      <w:r w:rsidR="00455D1E">
        <w:t>«</w:t>
      </w:r>
      <w:r w:rsidR="00455D1E" w:rsidRPr="00455D1E">
        <w:t>zweiten Welle</w:t>
      </w:r>
      <w:r w:rsidR="00455D1E">
        <w:t xml:space="preserve">» </w:t>
      </w:r>
      <w:r w:rsidR="00455D1E" w:rsidRPr="00455D1E">
        <w:t>der Pandemie</w:t>
      </w:r>
      <w:r w:rsidR="00EF7046">
        <w:t>,</w:t>
      </w:r>
      <w:r w:rsidR="00455D1E" w:rsidRPr="00455D1E">
        <w:t xml:space="preserve"> in Verbindung mit schlechtem Wetter und Schneefall</w:t>
      </w:r>
      <w:r w:rsidR="004474F9">
        <w:t>,</w:t>
      </w:r>
      <w:r w:rsidR="00455D1E" w:rsidRPr="00455D1E">
        <w:t xml:space="preserve"> zurückzuführen. </w:t>
      </w:r>
    </w:p>
    <w:p w14:paraId="2ADBFD17" w14:textId="5489229D" w:rsidR="004640FB" w:rsidRDefault="004640FB" w:rsidP="00EF7046">
      <w:pPr>
        <w:jc w:val="both"/>
      </w:pPr>
    </w:p>
    <w:p w14:paraId="23C0EDF1" w14:textId="3C611F49" w:rsidR="00455D1E" w:rsidRPr="0094283F" w:rsidRDefault="00455D1E" w:rsidP="00EF7046">
      <w:pPr>
        <w:jc w:val="both"/>
        <w:rPr>
          <w:i/>
          <w:iCs/>
          <w:sz w:val="18"/>
          <w:szCs w:val="18"/>
        </w:rPr>
      </w:pPr>
      <w:r w:rsidRPr="00DC7634">
        <w:rPr>
          <w:i/>
          <w:iCs/>
          <w:sz w:val="18"/>
          <w:szCs w:val="18"/>
        </w:rPr>
        <w:t>*</w:t>
      </w:r>
      <w:r w:rsidRPr="00455D1E">
        <w:rPr>
          <w:i/>
          <w:iCs/>
          <w:sz w:val="18"/>
          <w:szCs w:val="18"/>
        </w:rPr>
        <w:t>Umfrage</w:t>
      </w:r>
      <w:r w:rsidR="00DC7634">
        <w:rPr>
          <w:i/>
          <w:iCs/>
          <w:sz w:val="18"/>
          <w:szCs w:val="18"/>
        </w:rPr>
        <w:t xml:space="preserve"> (nicht-repräsentativ)</w:t>
      </w:r>
      <w:r w:rsidRPr="00455D1E">
        <w:rPr>
          <w:i/>
          <w:iCs/>
          <w:sz w:val="18"/>
          <w:szCs w:val="18"/>
        </w:rPr>
        <w:t xml:space="preserve"> vom 20. bis 29.10.2020 auf nationaler Ebene unter </w:t>
      </w:r>
      <w:r>
        <w:rPr>
          <w:i/>
          <w:iCs/>
          <w:sz w:val="18"/>
          <w:szCs w:val="18"/>
        </w:rPr>
        <w:t>Destinationen</w:t>
      </w:r>
      <w:r w:rsidRPr="00455D1E">
        <w:rPr>
          <w:i/>
          <w:iCs/>
          <w:sz w:val="18"/>
          <w:szCs w:val="18"/>
        </w:rPr>
        <w:t xml:space="preserve"> und Anbietern (</w:t>
      </w:r>
      <w:r>
        <w:rPr>
          <w:i/>
          <w:iCs/>
          <w:sz w:val="18"/>
          <w:szCs w:val="18"/>
        </w:rPr>
        <w:t xml:space="preserve">Hotellerie und Parahotellerie, </w:t>
      </w:r>
      <w:r w:rsidRPr="00455D1E">
        <w:rPr>
          <w:i/>
          <w:iCs/>
          <w:sz w:val="18"/>
          <w:szCs w:val="18"/>
        </w:rPr>
        <w:t>S</w:t>
      </w:r>
      <w:r w:rsidR="002831F2">
        <w:rPr>
          <w:i/>
          <w:iCs/>
          <w:sz w:val="18"/>
          <w:szCs w:val="18"/>
        </w:rPr>
        <w:t>eilbahnen</w:t>
      </w:r>
      <w:r w:rsidRPr="00455D1E">
        <w:rPr>
          <w:i/>
          <w:iCs/>
          <w:sz w:val="18"/>
          <w:szCs w:val="18"/>
        </w:rPr>
        <w:t>, Museen und Attraktionen).</w:t>
      </w:r>
    </w:p>
    <w:p w14:paraId="0E7F47B5" w14:textId="43EEAA71" w:rsidR="004877CA" w:rsidRDefault="004877CA" w:rsidP="00EF7046">
      <w:pPr>
        <w:jc w:val="both"/>
      </w:pPr>
    </w:p>
    <w:p w14:paraId="2A5178D3" w14:textId="1E17783C" w:rsidR="0063511A" w:rsidRPr="0063511A" w:rsidRDefault="0063511A" w:rsidP="00EF7046">
      <w:pPr>
        <w:jc w:val="both"/>
        <w:rPr>
          <w:b/>
          <w:bCs/>
        </w:rPr>
      </w:pPr>
      <w:r w:rsidRPr="0063511A">
        <w:rPr>
          <w:b/>
          <w:bCs/>
        </w:rPr>
        <w:t xml:space="preserve">Die </w:t>
      </w:r>
      <w:r w:rsidR="0094283F">
        <w:rPr>
          <w:b/>
          <w:bCs/>
        </w:rPr>
        <w:t>Hotelü</w:t>
      </w:r>
      <w:r w:rsidRPr="0063511A">
        <w:rPr>
          <w:b/>
          <w:bCs/>
        </w:rPr>
        <w:t>bernachtungen waren im September insgesamt rückläufig.</w:t>
      </w:r>
    </w:p>
    <w:p w14:paraId="3F2633EA" w14:textId="2D689D9A" w:rsidR="00C14EA0" w:rsidRDefault="0094283F" w:rsidP="00EF7046">
      <w:pPr>
        <w:jc w:val="both"/>
      </w:pPr>
      <w:r>
        <w:t xml:space="preserve">Die in der ST-Umfrage aufgezeigten Trends zum Verlauf der Herbstsaison werden </w:t>
      </w:r>
      <w:r w:rsidR="004474F9">
        <w:t>von</w:t>
      </w:r>
      <w:r>
        <w:t xml:space="preserve"> den offiziellen </w:t>
      </w:r>
      <w:proofErr w:type="spellStart"/>
      <w:r>
        <w:t>Hotellogiernächtezahlen</w:t>
      </w:r>
      <w:proofErr w:type="spellEnd"/>
      <w:r>
        <w:t xml:space="preserve"> für den Monat September </w:t>
      </w:r>
      <w:r w:rsidR="004474F9">
        <w:t xml:space="preserve">des Bundesamts für Statistik </w:t>
      </w:r>
      <w:r>
        <w:t xml:space="preserve">bestätigt: Die Zahlen zeigen, dass die schweizweite Zunahme der Hotelübernachtungen von Schweizer Gästen (+ </w:t>
      </w:r>
      <w:r w:rsidR="004877CA">
        <w:t>20</w:t>
      </w:r>
      <w:r w:rsidR="00C14EA0">
        <w:t>,</w:t>
      </w:r>
      <w:r w:rsidR="004877CA">
        <w:t>6 %</w:t>
      </w:r>
      <w:r>
        <w:t>) den massiven Rückgang</w:t>
      </w:r>
      <w:r w:rsidR="004877CA">
        <w:t xml:space="preserve"> bei den ausländischen Gästen </w:t>
      </w:r>
      <w:r>
        <w:t xml:space="preserve">(- </w:t>
      </w:r>
      <w:r w:rsidR="004877CA">
        <w:t>68.5 %</w:t>
      </w:r>
      <w:r>
        <w:t xml:space="preserve">) nicht kompensieren kann, was zu einem Minus von insgesamt </w:t>
      </w:r>
      <w:r w:rsidR="00C14EA0">
        <w:t>28,1 %</w:t>
      </w:r>
      <w:r>
        <w:t xml:space="preserve"> führt</w:t>
      </w:r>
      <w:r w:rsidR="00C14EA0">
        <w:t xml:space="preserve">. Die einzigen drei Regionen, die </w:t>
      </w:r>
      <w:r w:rsidR="004474F9">
        <w:t xml:space="preserve">total </w:t>
      </w:r>
      <w:r w:rsidR="00C14EA0">
        <w:t xml:space="preserve">ein Plus bei den </w:t>
      </w:r>
      <w:r w:rsidR="00C14EA0">
        <w:lastRenderedPageBreak/>
        <w:t>Hotellogiernächten erreichen</w:t>
      </w:r>
      <w:r w:rsidR="001C168B">
        <w:t>,</w:t>
      </w:r>
      <w:r w:rsidR="00C14EA0">
        <w:t xml:space="preserve"> </w:t>
      </w:r>
      <w:r w:rsidR="00EF7046">
        <w:t>sind</w:t>
      </w:r>
      <w:r w:rsidR="00C14EA0">
        <w:t xml:space="preserve"> </w:t>
      </w:r>
      <w:r w:rsidR="00C14EA0" w:rsidRPr="00C14EA0">
        <w:t>das Tessin (+15</w:t>
      </w:r>
      <w:r w:rsidR="00C14EA0">
        <w:t>,</w:t>
      </w:r>
      <w:r w:rsidR="00C14EA0" w:rsidRPr="00C14EA0">
        <w:t>1</w:t>
      </w:r>
      <w:r w:rsidR="00C14EA0">
        <w:t xml:space="preserve"> </w:t>
      </w:r>
      <w:r w:rsidR="00C14EA0" w:rsidRPr="00C14EA0">
        <w:t>%), Graubünden (+14</w:t>
      </w:r>
      <w:r w:rsidR="00C14EA0">
        <w:t>,</w:t>
      </w:r>
      <w:r w:rsidR="00C14EA0" w:rsidRPr="00C14EA0">
        <w:t>6</w:t>
      </w:r>
      <w:r w:rsidR="00C14EA0">
        <w:t xml:space="preserve"> </w:t>
      </w:r>
      <w:r w:rsidR="00C14EA0" w:rsidRPr="00C14EA0">
        <w:t>%) und die Ostschweiz (+3</w:t>
      </w:r>
      <w:r w:rsidR="00C14EA0">
        <w:t>,</w:t>
      </w:r>
      <w:r w:rsidR="00C14EA0" w:rsidRPr="00C14EA0">
        <w:t>7</w:t>
      </w:r>
      <w:r w:rsidR="00C14EA0">
        <w:t xml:space="preserve"> </w:t>
      </w:r>
      <w:r w:rsidR="00C14EA0" w:rsidRPr="00C14EA0">
        <w:t>%).</w:t>
      </w:r>
      <w:r w:rsidR="00532FFA">
        <w:t xml:space="preserve"> Optimistisch stimmt </w:t>
      </w:r>
      <w:r w:rsidR="000A201A">
        <w:t>aber</w:t>
      </w:r>
      <w:r w:rsidR="00532FFA">
        <w:t xml:space="preserve">, dass </w:t>
      </w:r>
      <w:r w:rsidR="00532FFA" w:rsidRPr="00532FFA">
        <w:t xml:space="preserve">im September 2020 </w:t>
      </w:r>
      <w:r w:rsidR="004474F9">
        <w:t>im Vergleich zum September 2019 ein</w:t>
      </w:r>
      <w:r w:rsidR="00530D65">
        <w:t>e</w:t>
      </w:r>
      <w:r w:rsidR="00532FFA" w:rsidRPr="00532FFA">
        <w:t xml:space="preserve"> </w:t>
      </w:r>
      <w:r w:rsidR="00530D65">
        <w:t>Verlängerung</w:t>
      </w:r>
      <w:r w:rsidR="00532FFA" w:rsidRPr="00532FFA">
        <w:t xml:space="preserve"> der Aufenthaltsdauer</w:t>
      </w:r>
      <w:r w:rsidR="00532FFA">
        <w:t xml:space="preserve"> </w:t>
      </w:r>
      <w:r w:rsidR="00530D65">
        <w:t xml:space="preserve">um 10.5 % </w:t>
      </w:r>
      <w:r w:rsidR="004474F9">
        <w:t>verzeichnet werden konnte.</w:t>
      </w:r>
    </w:p>
    <w:p w14:paraId="0FE09BE9" w14:textId="383CA9DA" w:rsidR="004877CA" w:rsidRDefault="001C168B" w:rsidP="00EF7046">
      <w:pPr>
        <w:jc w:val="both"/>
        <w:rPr>
          <w:b/>
          <w:bCs/>
        </w:rPr>
      </w:pPr>
      <w:r>
        <w:t xml:space="preserve">Die Rückgänge in den grossen städtischen Regionen, beeinflusst durch das fast vollständige Fehlen von Touristen aus fernen Ländern und die Verlangsamung des Geschäftstourismus, können als dramatisch bezeichnet werden: Genf (- 73,9 %), Zürich (- 63,3 %), Basel (- 50,2 %). </w:t>
      </w:r>
      <w:r w:rsidRPr="001C168B">
        <w:t xml:space="preserve">Die Situation der Tourismusanbieter in den Städten hat sich mit der Einführung </w:t>
      </w:r>
      <w:r>
        <w:t xml:space="preserve">strengerer Schutzmassnahmen </w:t>
      </w:r>
      <w:r w:rsidRPr="001C168B">
        <w:t>durch Bund und Kantone weiter verschlechtert, ohne Aussicht auf eine baldige Wiederaufnahme des Veranstaltungs-, Geschäfts- und Kongresstourismus.</w:t>
      </w:r>
    </w:p>
    <w:p w14:paraId="2BF08E60" w14:textId="41B0C03D" w:rsidR="00760C0F" w:rsidRDefault="00760C0F" w:rsidP="00EF7046">
      <w:pPr>
        <w:jc w:val="both"/>
      </w:pPr>
    </w:p>
    <w:p w14:paraId="7493D135" w14:textId="77777777" w:rsidR="001C168B" w:rsidRPr="001C168B" w:rsidRDefault="001C168B" w:rsidP="00EF7046">
      <w:pPr>
        <w:jc w:val="both"/>
        <w:rPr>
          <w:b/>
          <w:bCs/>
        </w:rPr>
      </w:pPr>
      <w:r w:rsidRPr="001C168B">
        <w:rPr>
          <w:b/>
          <w:bCs/>
        </w:rPr>
        <w:t>Trends: Wandern und Radfahren werden immer beliebter.</w:t>
      </w:r>
    </w:p>
    <w:p w14:paraId="65CDC641" w14:textId="0CDD10BA" w:rsidR="001C168B" w:rsidRPr="001C168B" w:rsidRDefault="001C168B" w:rsidP="00EF7046">
      <w:pPr>
        <w:jc w:val="both"/>
      </w:pPr>
      <w:r w:rsidRPr="001C168B">
        <w:t xml:space="preserve">Die von ST befragten </w:t>
      </w:r>
      <w:r>
        <w:t>touristischen Leistungsträger in den Bergregionen</w:t>
      </w:r>
      <w:r w:rsidRPr="001C168B">
        <w:t xml:space="preserve"> bestätigen die signifikanten Trends für Schweizer </w:t>
      </w:r>
      <w:r>
        <w:t>Gäste</w:t>
      </w:r>
      <w:r w:rsidRPr="001C168B">
        <w:t xml:space="preserve">, die sich </w:t>
      </w:r>
      <w:r>
        <w:t>im Sommer abzeichneten:</w:t>
      </w:r>
      <w:r w:rsidRPr="001C168B">
        <w:t xml:space="preserve"> </w:t>
      </w:r>
      <w:r>
        <w:t>Diese Gästegruppe ist</w:t>
      </w:r>
      <w:r w:rsidRPr="001C168B">
        <w:t xml:space="preserve"> immer häufiger in anderen Sprachregionen des Landes anzutreffen. Vor allem Graubünden und die Ostschweiz verzeichnen weiterhin einen stetigen Anstieg </w:t>
      </w:r>
      <w:r>
        <w:t>der Gästezahl</w:t>
      </w:r>
      <w:r w:rsidRPr="001C168B">
        <w:t xml:space="preserve"> aus der </w:t>
      </w:r>
      <w:proofErr w:type="spellStart"/>
      <w:r w:rsidRPr="001C168B">
        <w:t>Romandie</w:t>
      </w:r>
      <w:proofErr w:type="spellEnd"/>
      <w:r w:rsidRPr="001C168B">
        <w:t>. Aufgrund der mit den Reise</w:t>
      </w:r>
      <w:r>
        <w:t>einschränkungen</w:t>
      </w:r>
      <w:r w:rsidRPr="001C168B">
        <w:t xml:space="preserve"> verbundenen Unsicherheiten werden Buchungen nach wie vor kurzfristiger vorgenommen. Als Folge der Pandemie haben verschiedene Dienstleistungsanbieter das Fehlen von Gruppen (Verbände, Vereine, Schulen) festgestellt, was sich </w:t>
      </w:r>
      <w:r>
        <w:t xml:space="preserve">auch </w:t>
      </w:r>
      <w:r w:rsidRPr="001C168B">
        <w:t>negativ auf die Einnahmen der Busunternehmen ausgewirkt hat.</w:t>
      </w:r>
    </w:p>
    <w:p w14:paraId="34CBBD7A" w14:textId="65AA4A3C" w:rsidR="001C168B" w:rsidRPr="001C168B" w:rsidRDefault="001C168B" w:rsidP="00EF7046">
      <w:pPr>
        <w:jc w:val="both"/>
      </w:pPr>
      <w:r w:rsidRPr="001C168B">
        <w:t xml:space="preserve">Outdoor-Sportarten wie Wandern, </w:t>
      </w:r>
      <w:proofErr w:type="spellStart"/>
      <w:r w:rsidRPr="001C168B">
        <w:t>Mountainbiken</w:t>
      </w:r>
      <w:proofErr w:type="spellEnd"/>
      <w:r w:rsidRPr="001C168B">
        <w:t xml:space="preserve"> und </w:t>
      </w:r>
      <w:r w:rsidR="00EF7046">
        <w:t>Velof</w:t>
      </w:r>
      <w:r w:rsidRPr="001C168B">
        <w:t xml:space="preserve">ahren waren in diesem Herbst bei den Schweizern </w:t>
      </w:r>
      <w:r>
        <w:t>sehr</w:t>
      </w:r>
      <w:r w:rsidRPr="001C168B">
        <w:t xml:space="preserve"> beliebt, wie Anke Lock, Managerin des Hotels The </w:t>
      </w:r>
      <w:proofErr w:type="spellStart"/>
      <w:r w:rsidRPr="001C168B">
        <w:t>Cambrian</w:t>
      </w:r>
      <w:proofErr w:type="spellEnd"/>
      <w:r w:rsidRPr="001C168B">
        <w:t xml:space="preserve"> in </w:t>
      </w:r>
      <w:proofErr w:type="spellStart"/>
      <w:r w:rsidRPr="001C168B">
        <w:t>Adelboden</w:t>
      </w:r>
      <w:proofErr w:type="spellEnd"/>
      <w:r w:rsidRPr="001C168B">
        <w:t xml:space="preserve"> (BE), betont: </w:t>
      </w:r>
      <w:r w:rsidR="00EF7046">
        <w:t>«</w:t>
      </w:r>
      <w:r w:rsidRPr="001C168B">
        <w:t>Die Gäste haben die Wanderpauschalen und Fahrradangebote mehr als je zuvor in Anspruch genommen. Die Sportgeschäfte an unserem Reiseziel haben einen Rekordsommer und -herbst erlebt</w:t>
      </w:r>
      <w:r w:rsidR="00EF7046">
        <w:t>.»</w:t>
      </w:r>
      <w:r w:rsidRPr="001C168B">
        <w:t xml:space="preserve"> Auch im Tessin, wo der Herbst im Tourismus eine immer wichtigere Rolle spielt, bevorzugen die Gäste Ausflüge zu Fuss oder mit dem </w:t>
      </w:r>
      <w:r w:rsidR="00EF7046">
        <w:t>Velo</w:t>
      </w:r>
      <w:r w:rsidRPr="001C168B">
        <w:t>.</w:t>
      </w:r>
    </w:p>
    <w:p w14:paraId="0A120380" w14:textId="701CFD9E" w:rsidR="00760C0F" w:rsidRDefault="00760C0F" w:rsidP="00EF7046">
      <w:pPr>
        <w:jc w:val="both"/>
        <w:rPr>
          <w:b/>
          <w:bCs/>
        </w:rPr>
      </w:pPr>
    </w:p>
    <w:p w14:paraId="4C5582C7" w14:textId="44D002DD" w:rsidR="00EF7046" w:rsidRDefault="00EF7046" w:rsidP="00EF7046">
      <w:pPr>
        <w:jc w:val="both"/>
        <w:rPr>
          <w:b/>
          <w:bCs/>
        </w:rPr>
      </w:pPr>
      <w:r w:rsidRPr="00EF7046">
        <w:rPr>
          <w:b/>
          <w:bCs/>
        </w:rPr>
        <w:t>Gute Saison für Wohnungen und Ferienhäuser.</w:t>
      </w:r>
    </w:p>
    <w:p w14:paraId="0786F499" w14:textId="5AA3DE9A" w:rsidR="00EF7046" w:rsidRDefault="00EF7046" w:rsidP="00EF7046">
      <w:pPr>
        <w:jc w:val="both"/>
      </w:pPr>
      <w:r>
        <w:t xml:space="preserve">Auf die Vermietung von Ferienwohnungen spezialisierte Anbieter wie </w:t>
      </w:r>
      <w:proofErr w:type="spellStart"/>
      <w:r>
        <w:t>Interhome</w:t>
      </w:r>
      <w:proofErr w:type="spellEnd"/>
      <w:r>
        <w:t xml:space="preserve"> berichten von einer guten Herbstsaison: «</w:t>
      </w:r>
      <w:r w:rsidRPr="00EF7046">
        <w:t>In den letzten fünf Monaten haben wir eine Verdoppelung der Buchungen von Schweizer Kunden im Vergleich zum gleichen Zeitraum 2019 erlebt</w:t>
      </w:r>
      <w:r>
        <w:t>»</w:t>
      </w:r>
      <w:r w:rsidRPr="00EF7046">
        <w:t xml:space="preserve">, sagt </w:t>
      </w:r>
      <w:proofErr w:type="spellStart"/>
      <w:r w:rsidRPr="00EF7046">
        <w:t>Interhome</w:t>
      </w:r>
      <w:proofErr w:type="spellEnd"/>
      <w:r w:rsidRPr="00EF7046">
        <w:t xml:space="preserve">-Sprecherin Bianca </w:t>
      </w:r>
      <w:proofErr w:type="spellStart"/>
      <w:r w:rsidRPr="00EF7046">
        <w:t>Gähweiler</w:t>
      </w:r>
      <w:proofErr w:type="spellEnd"/>
      <w:r w:rsidRPr="00EF7046">
        <w:t xml:space="preserve">. Dieser starke Anstieg der Buchungen spiegelt sich auch </w:t>
      </w:r>
      <w:r>
        <w:t>auf</w:t>
      </w:r>
      <w:r w:rsidRPr="00EF7046">
        <w:t xml:space="preserve"> der Ferienhaus-Buchungsplattform e-domizil wider, die zwischen September und November 2020* einen Anstieg der Buchungen in der Schweiz um 158</w:t>
      </w:r>
      <w:r>
        <w:t xml:space="preserve"> </w:t>
      </w:r>
      <w:r w:rsidRPr="00EF7046">
        <w:t>% im Vergleich zu 2019 verzeichnete.</w:t>
      </w:r>
    </w:p>
    <w:p w14:paraId="32D6EA5B" w14:textId="77777777" w:rsidR="00EF7046" w:rsidRPr="00EF7046" w:rsidRDefault="00EF7046" w:rsidP="00EF7046">
      <w:pPr>
        <w:jc w:val="both"/>
      </w:pPr>
    </w:p>
    <w:p w14:paraId="2BC4EA15" w14:textId="4D97A3B0" w:rsidR="004D562E" w:rsidRDefault="00EF7046" w:rsidP="00EF7046">
      <w:pPr>
        <w:jc w:val="both"/>
        <w:rPr>
          <w:i/>
          <w:iCs/>
          <w:sz w:val="18"/>
          <w:szCs w:val="18"/>
        </w:rPr>
      </w:pPr>
      <w:r w:rsidRPr="00EF7046">
        <w:rPr>
          <w:i/>
          <w:iCs/>
          <w:sz w:val="18"/>
          <w:szCs w:val="18"/>
        </w:rPr>
        <w:t>* Pressemitteilung von e-domizil vom 29.10.2020.</w:t>
      </w:r>
    </w:p>
    <w:p w14:paraId="4D6F7D10" w14:textId="491DBEC1" w:rsidR="00A33CB2" w:rsidRDefault="00A33CB2" w:rsidP="00EF7046">
      <w:pPr>
        <w:jc w:val="both"/>
        <w:rPr>
          <w:i/>
          <w:iCs/>
          <w:sz w:val="18"/>
          <w:szCs w:val="18"/>
        </w:rPr>
      </w:pPr>
    </w:p>
    <w:p w14:paraId="152BDA31" w14:textId="554E8EFD" w:rsidR="00A33CB2" w:rsidRPr="00A33CB2" w:rsidRDefault="00A33CB2" w:rsidP="00EF7046">
      <w:pPr>
        <w:jc w:val="both"/>
        <w:rPr>
          <w:sz w:val="18"/>
          <w:szCs w:val="18"/>
        </w:rPr>
      </w:pPr>
      <w:r>
        <w:rPr>
          <w:sz w:val="18"/>
          <w:szCs w:val="18"/>
        </w:rPr>
        <w:t>Medienmitteilung zum Downloaden (Word)</w:t>
      </w:r>
    </w:p>
    <w:p w14:paraId="2228C166" w14:textId="10903CAD" w:rsidR="00EF7046" w:rsidRDefault="00EF7046" w:rsidP="00EF7046">
      <w:pPr>
        <w:jc w:val="both"/>
        <w:rPr>
          <w:b/>
          <w:bCs/>
        </w:rPr>
      </w:pPr>
    </w:p>
    <w:p w14:paraId="08746B6E" w14:textId="77777777" w:rsidR="00EF7046" w:rsidRPr="00017A77" w:rsidRDefault="00EF7046" w:rsidP="00EF7046">
      <w:pPr>
        <w:jc w:val="both"/>
        <w:rPr>
          <w:b/>
          <w:bCs/>
        </w:rPr>
      </w:pPr>
    </w:p>
    <w:p w14:paraId="316E519E" w14:textId="39C72E70" w:rsidR="00460E06" w:rsidRPr="00BB313A" w:rsidRDefault="00460E06" w:rsidP="00EF7046">
      <w:pPr>
        <w:jc w:val="both"/>
      </w:pPr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703DDDC2" w14:textId="77777777" w:rsidR="00460E06" w:rsidRDefault="00460E06" w:rsidP="00EF7046">
      <w:pPr>
        <w:jc w:val="both"/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07140A2" w14:textId="77777777" w:rsidR="00460E06" w:rsidRPr="00BB313A" w:rsidRDefault="00460E06" w:rsidP="00EF7046">
      <w:pPr>
        <w:jc w:val="both"/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63C942B8" w14:textId="77777777" w:rsidR="00460E06" w:rsidRPr="00BB313A" w:rsidRDefault="00460E06" w:rsidP="00EF7046">
      <w:pPr>
        <w:jc w:val="both"/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3B116BB4" w14:textId="77777777" w:rsidR="00B56879" w:rsidRDefault="00B56879" w:rsidP="00EF7046">
      <w:pPr>
        <w:jc w:val="both"/>
      </w:pPr>
    </w:p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E62E" w14:textId="77777777" w:rsidR="00190358" w:rsidRDefault="00190358" w:rsidP="00723009">
      <w:pPr>
        <w:spacing w:line="240" w:lineRule="auto"/>
      </w:pPr>
      <w:r>
        <w:separator/>
      </w:r>
    </w:p>
  </w:endnote>
  <w:endnote w:type="continuationSeparator" w:id="0">
    <w:p w14:paraId="461D8CD3" w14:textId="77777777" w:rsidR="00190358" w:rsidRDefault="0019035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3EAE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A84F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EB1C" w14:textId="77777777" w:rsidR="009266DF" w:rsidRDefault="009266DF" w:rsidP="00592C7A">
    <w:pPr>
      <w:pStyle w:val="Fuzeile"/>
    </w:pPr>
  </w:p>
  <w:p w14:paraId="1C034BC5" w14:textId="77777777" w:rsidR="009266DF" w:rsidRPr="00592C7A" w:rsidRDefault="009266DF" w:rsidP="00592C7A">
    <w:pPr>
      <w:pStyle w:val="Fuzeile"/>
    </w:pPr>
  </w:p>
  <w:p w14:paraId="457E79B1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00F4CD3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23A163F" wp14:editId="5974329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18B6B" w14:textId="77777777" w:rsidR="006E3A4F" w:rsidRDefault="00460E06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163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AA18B6B" w14:textId="77777777" w:rsidR="006E3A4F" w:rsidRDefault="00460E06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145F" w14:textId="77777777" w:rsidR="00190358" w:rsidRDefault="00190358" w:rsidP="00723009">
      <w:pPr>
        <w:spacing w:line="240" w:lineRule="auto"/>
      </w:pPr>
      <w:r>
        <w:separator/>
      </w:r>
    </w:p>
  </w:footnote>
  <w:footnote w:type="continuationSeparator" w:id="0">
    <w:p w14:paraId="6D231D72" w14:textId="77777777" w:rsidR="00190358" w:rsidRDefault="0019035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0281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AFA2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F933ECB" wp14:editId="2EDCEB2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C3534B7" wp14:editId="5034479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0AC4B0C" wp14:editId="6CC7CC3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7F37244" wp14:editId="617376F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A6C608" wp14:editId="0A07E98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135A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C9620CD" wp14:editId="56754C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C6DF64" w14:textId="77777777" w:rsidR="009266DF" w:rsidRDefault="00460E0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620C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9C6DF64" w14:textId="77777777" w:rsidR="009266DF" w:rsidRDefault="00460E0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D174AC4" wp14:editId="319C3EA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1BA963" wp14:editId="0A3E215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C90FEEA" wp14:editId="31900C5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E36E57B" wp14:editId="1B0EAB8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CD6253E" wp14:editId="5E5F89E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06"/>
    <w:rsid w:val="00017A77"/>
    <w:rsid w:val="00026B80"/>
    <w:rsid w:val="00032B67"/>
    <w:rsid w:val="00055B2B"/>
    <w:rsid w:val="00081EF3"/>
    <w:rsid w:val="000934D0"/>
    <w:rsid w:val="000A201A"/>
    <w:rsid w:val="000C2999"/>
    <w:rsid w:val="000D44B0"/>
    <w:rsid w:val="00134217"/>
    <w:rsid w:val="001359E7"/>
    <w:rsid w:val="00136452"/>
    <w:rsid w:val="00170D9E"/>
    <w:rsid w:val="00171BE3"/>
    <w:rsid w:val="00190358"/>
    <w:rsid w:val="001B0AD8"/>
    <w:rsid w:val="001C168B"/>
    <w:rsid w:val="001C3483"/>
    <w:rsid w:val="001E1919"/>
    <w:rsid w:val="001E5ED6"/>
    <w:rsid w:val="001F2C6A"/>
    <w:rsid w:val="002125A1"/>
    <w:rsid w:val="002502B0"/>
    <w:rsid w:val="00270993"/>
    <w:rsid w:val="002831F2"/>
    <w:rsid w:val="00296582"/>
    <w:rsid w:val="0029681A"/>
    <w:rsid w:val="002972AC"/>
    <w:rsid w:val="002A1226"/>
    <w:rsid w:val="002D78F1"/>
    <w:rsid w:val="002E4CB2"/>
    <w:rsid w:val="002E5D3A"/>
    <w:rsid w:val="00302763"/>
    <w:rsid w:val="00306A1A"/>
    <w:rsid w:val="00314D27"/>
    <w:rsid w:val="00347DEA"/>
    <w:rsid w:val="003531D7"/>
    <w:rsid w:val="0035699D"/>
    <w:rsid w:val="00361AFA"/>
    <w:rsid w:val="00373952"/>
    <w:rsid w:val="003838FC"/>
    <w:rsid w:val="003A4952"/>
    <w:rsid w:val="003A7DAF"/>
    <w:rsid w:val="003B3FC7"/>
    <w:rsid w:val="003B66F4"/>
    <w:rsid w:val="003C4D7B"/>
    <w:rsid w:val="003D0DCB"/>
    <w:rsid w:val="003E14BF"/>
    <w:rsid w:val="003F10ED"/>
    <w:rsid w:val="00414822"/>
    <w:rsid w:val="004202F9"/>
    <w:rsid w:val="004474F9"/>
    <w:rsid w:val="00455D1E"/>
    <w:rsid w:val="00460E06"/>
    <w:rsid w:val="004640FB"/>
    <w:rsid w:val="00471C03"/>
    <w:rsid w:val="004754AE"/>
    <w:rsid w:val="004877CA"/>
    <w:rsid w:val="004A485B"/>
    <w:rsid w:val="004A4DC4"/>
    <w:rsid w:val="004B1C8A"/>
    <w:rsid w:val="004D23F4"/>
    <w:rsid w:val="004D562E"/>
    <w:rsid w:val="004D5C19"/>
    <w:rsid w:val="004D7D20"/>
    <w:rsid w:val="004F2994"/>
    <w:rsid w:val="004F3E2A"/>
    <w:rsid w:val="005001A8"/>
    <w:rsid w:val="005006E3"/>
    <w:rsid w:val="00502316"/>
    <w:rsid w:val="00530D65"/>
    <w:rsid w:val="00532FFA"/>
    <w:rsid w:val="00541FFD"/>
    <w:rsid w:val="00552732"/>
    <w:rsid w:val="00567422"/>
    <w:rsid w:val="00573574"/>
    <w:rsid w:val="00587CE8"/>
    <w:rsid w:val="00592C7A"/>
    <w:rsid w:val="005B3D05"/>
    <w:rsid w:val="005C59ED"/>
    <w:rsid w:val="005C7AEB"/>
    <w:rsid w:val="005D611F"/>
    <w:rsid w:val="005E0C97"/>
    <w:rsid w:val="005F7B9E"/>
    <w:rsid w:val="00602531"/>
    <w:rsid w:val="0061355F"/>
    <w:rsid w:val="0061588B"/>
    <w:rsid w:val="00632F62"/>
    <w:rsid w:val="0063511A"/>
    <w:rsid w:val="00637A82"/>
    <w:rsid w:val="006408D0"/>
    <w:rsid w:val="00640C70"/>
    <w:rsid w:val="006542BD"/>
    <w:rsid w:val="0065504B"/>
    <w:rsid w:val="00672EAF"/>
    <w:rsid w:val="006841C2"/>
    <w:rsid w:val="006940D2"/>
    <w:rsid w:val="0069632F"/>
    <w:rsid w:val="00696FAA"/>
    <w:rsid w:val="006C3AA9"/>
    <w:rsid w:val="006D5F4F"/>
    <w:rsid w:val="006E3A4F"/>
    <w:rsid w:val="006F02A5"/>
    <w:rsid w:val="006F548B"/>
    <w:rsid w:val="00704818"/>
    <w:rsid w:val="00712D3A"/>
    <w:rsid w:val="007225CD"/>
    <w:rsid w:val="00723009"/>
    <w:rsid w:val="00740B39"/>
    <w:rsid w:val="00740F1C"/>
    <w:rsid w:val="007421D3"/>
    <w:rsid w:val="00760C0F"/>
    <w:rsid w:val="00761683"/>
    <w:rsid w:val="00767E1C"/>
    <w:rsid w:val="00771209"/>
    <w:rsid w:val="00786F4F"/>
    <w:rsid w:val="007A3E2A"/>
    <w:rsid w:val="007B4AC6"/>
    <w:rsid w:val="007D14E4"/>
    <w:rsid w:val="007D3B37"/>
    <w:rsid w:val="007D6F67"/>
    <w:rsid w:val="0080557A"/>
    <w:rsid w:val="00811244"/>
    <w:rsid w:val="00815264"/>
    <w:rsid w:val="008A0654"/>
    <w:rsid w:val="008B07C0"/>
    <w:rsid w:val="008B3B5D"/>
    <w:rsid w:val="008D3A9F"/>
    <w:rsid w:val="008D6AEA"/>
    <w:rsid w:val="008E48F7"/>
    <w:rsid w:val="008E60AE"/>
    <w:rsid w:val="008F0502"/>
    <w:rsid w:val="00900C9F"/>
    <w:rsid w:val="00900D9C"/>
    <w:rsid w:val="00905029"/>
    <w:rsid w:val="0091559B"/>
    <w:rsid w:val="009161C4"/>
    <w:rsid w:val="009266DF"/>
    <w:rsid w:val="00932C5C"/>
    <w:rsid w:val="0094283F"/>
    <w:rsid w:val="00943D7F"/>
    <w:rsid w:val="00944298"/>
    <w:rsid w:val="00945BB2"/>
    <w:rsid w:val="00946EF1"/>
    <w:rsid w:val="009577BF"/>
    <w:rsid w:val="0097353D"/>
    <w:rsid w:val="009742F3"/>
    <w:rsid w:val="00980E59"/>
    <w:rsid w:val="00984FEE"/>
    <w:rsid w:val="009C213F"/>
    <w:rsid w:val="009D5780"/>
    <w:rsid w:val="009E770F"/>
    <w:rsid w:val="009F2B54"/>
    <w:rsid w:val="00A27CBD"/>
    <w:rsid w:val="00A33CB2"/>
    <w:rsid w:val="00A368BB"/>
    <w:rsid w:val="00A532A5"/>
    <w:rsid w:val="00A67EE6"/>
    <w:rsid w:val="00A77183"/>
    <w:rsid w:val="00A82D95"/>
    <w:rsid w:val="00A86D6C"/>
    <w:rsid w:val="00AA10D7"/>
    <w:rsid w:val="00AB0F84"/>
    <w:rsid w:val="00AD3C46"/>
    <w:rsid w:val="00AD45E0"/>
    <w:rsid w:val="00AD4876"/>
    <w:rsid w:val="00B36B79"/>
    <w:rsid w:val="00B371D8"/>
    <w:rsid w:val="00B5274F"/>
    <w:rsid w:val="00B55491"/>
    <w:rsid w:val="00B56879"/>
    <w:rsid w:val="00B71C9D"/>
    <w:rsid w:val="00B9328D"/>
    <w:rsid w:val="00BA6813"/>
    <w:rsid w:val="00BB03D7"/>
    <w:rsid w:val="00BB313A"/>
    <w:rsid w:val="00BE3E14"/>
    <w:rsid w:val="00BF7432"/>
    <w:rsid w:val="00C00043"/>
    <w:rsid w:val="00C10AB3"/>
    <w:rsid w:val="00C10F7F"/>
    <w:rsid w:val="00C13894"/>
    <w:rsid w:val="00C14EA0"/>
    <w:rsid w:val="00C307D3"/>
    <w:rsid w:val="00C4466A"/>
    <w:rsid w:val="00C534C4"/>
    <w:rsid w:val="00C7396D"/>
    <w:rsid w:val="00C80778"/>
    <w:rsid w:val="00C83747"/>
    <w:rsid w:val="00C864A5"/>
    <w:rsid w:val="00CB2B8C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4223"/>
    <w:rsid w:val="00D56577"/>
    <w:rsid w:val="00DA2E29"/>
    <w:rsid w:val="00DA4F15"/>
    <w:rsid w:val="00DB33CB"/>
    <w:rsid w:val="00DB759D"/>
    <w:rsid w:val="00DC7634"/>
    <w:rsid w:val="00DE6249"/>
    <w:rsid w:val="00DE7E5B"/>
    <w:rsid w:val="00E03CA8"/>
    <w:rsid w:val="00E13F86"/>
    <w:rsid w:val="00E16B43"/>
    <w:rsid w:val="00EC09D5"/>
    <w:rsid w:val="00EC5437"/>
    <w:rsid w:val="00EF7046"/>
    <w:rsid w:val="00F26138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D5269"/>
    <w:rsid w:val="00FF2375"/>
    <w:rsid w:val="00FF5B9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DB4659"/>
  <w15:docId w15:val="{490A8D51-F097-FE4B-A355-B53D98E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9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5657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1D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1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de-ch/erlebnisse/sommer-herbst/herbs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876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11</cp:revision>
  <cp:lastPrinted>2020-07-08T06:35:00Z</cp:lastPrinted>
  <dcterms:created xsi:type="dcterms:W3CDTF">2020-11-05T14:47:00Z</dcterms:created>
  <dcterms:modified xsi:type="dcterms:W3CDTF">2020-11-06T06:56:00Z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