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E03E4" w14:textId="77777777" w:rsidR="007D6F67" w:rsidRDefault="00C23320" w:rsidP="00A532A5">
      <w:pPr>
        <w:jc w:val="right"/>
      </w:pPr>
      <w:r w:rsidRPr="00913B72">
        <w:t>Zürich</w:t>
      </w:r>
      <w:r w:rsidR="00A532A5" w:rsidRPr="00913B72">
        <w:t xml:space="preserve">, </w:t>
      </w:r>
      <w:r w:rsidRPr="00913B72">
        <w:t>17. September 2019</w:t>
      </w:r>
    </w:p>
    <w:p w14:paraId="6E882136" w14:textId="77777777" w:rsidR="00A532A5" w:rsidRDefault="00A532A5" w:rsidP="00A532A5"/>
    <w:p w14:paraId="776EF738" w14:textId="77777777" w:rsidR="00C23320" w:rsidRDefault="00C23320" w:rsidP="00C23320">
      <w:pPr>
        <w:outlineLvl w:val="0"/>
      </w:pPr>
    </w:p>
    <w:p w14:paraId="770F210B" w14:textId="77777777" w:rsidR="00C23320" w:rsidRPr="00C23320" w:rsidRDefault="00C23320" w:rsidP="00C23320">
      <w:pPr>
        <w:outlineLvl w:val="0"/>
      </w:pPr>
      <w:r w:rsidRPr="00C23320">
        <w:rPr>
          <w:b/>
          <w:bCs/>
        </w:rPr>
        <w:t xml:space="preserve">Schweiz Tourismus </w:t>
      </w:r>
      <w:r>
        <w:rPr>
          <w:b/>
          <w:bCs/>
        </w:rPr>
        <w:t>Italien</w:t>
      </w:r>
      <w:r w:rsidRPr="00C23320">
        <w:rPr>
          <w:b/>
          <w:bCs/>
        </w:rPr>
        <w:t xml:space="preserve">: </w:t>
      </w:r>
      <w:r>
        <w:rPr>
          <w:b/>
          <w:bCs/>
        </w:rPr>
        <w:t>Christina Gläser neue Marktleiterin.</w:t>
      </w:r>
    </w:p>
    <w:p w14:paraId="1A738D06" w14:textId="77777777" w:rsidR="00C23320" w:rsidRPr="00C23320" w:rsidRDefault="00C23320" w:rsidP="00C23320"/>
    <w:p w14:paraId="5DF5D38E" w14:textId="149B6C77" w:rsidR="00C23320" w:rsidRDefault="00C23320" w:rsidP="00C23320">
      <w:pPr>
        <w:rPr>
          <w:b/>
          <w:bCs/>
        </w:rPr>
      </w:pPr>
      <w:r w:rsidRPr="00C23320">
        <w:rPr>
          <w:b/>
          <w:bCs/>
        </w:rPr>
        <w:t xml:space="preserve">Von </w:t>
      </w:r>
      <w:r w:rsidR="00877524">
        <w:rPr>
          <w:b/>
          <w:bCs/>
        </w:rPr>
        <w:t>Brasilien</w:t>
      </w:r>
      <w:r w:rsidRPr="00C23320">
        <w:rPr>
          <w:b/>
          <w:bCs/>
        </w:rPr>
        <w:t xml:space="preserve"> nach </w:t>
      </w:r>
      <w:r w:rsidR="008B586A">
        <w:rPr>
          <w:b/>
          <w:bCs/>
        </w:rPr>
        <w:t>Italien</w:t>
      </w:r>
      <w:r w:rsidRPr="00C23320">
        <w:rPr>
          <w:b/>
          <w:bCs/>
        </w:rPr>
        <w:t>: Christina Gläser, bisher</w:t>
      </w:r>
      <w:r>
        <w:rPr>
          <w:b/>
          <w:bCs/>
        </w:rPr>
        <w:t xml:space="preserve"> Marktleiterin Schweiz Tourismus (ST) Brasilien, übernimmt auf </w:t>
      </w:r>
      <w:r w:rsidR="00913B72" w:rsidRPr="00913B72">
        <w:rPr>
          <w:b/>
          <w:bCs/>
        </w:rPr>
        <w:t>1</w:t>
      </w:r>
      <w:r w:rsidRPr="00913B72">
        <w:rPr>
          <w:b/>
          <w:bCs/>
        </w:rPr>
        <w:t xml:space="preserve">. </w:t>
      </w:r>
      <w:r w:rsidR="00913B72" w:rsidRPr="00913B72">
        <w:rPr>
          <w:b/>
          <w:bCs/>
        </w:rPr>
        <w:t>März</w:t>
      </w:r>
      <w:r w:rsidRPr="00913B72">
        <w:rPr>
          <w:b/>
          <w:bCs/>
        </w:rPr>
        <w:t xml:space="preserve"> 20</w:t>
      </w:r>
      <w:r w:rsidR="00913B72" w:rsidRPr="00913B72">
        <w:rPr>
          <w:b/>
          <w:bCs/>
        </w:rPr>
        <w:t>20</w:t>
      </w:r>
      <w:r>
        <w:rPr>
          <w:b/>
          <w:bCs/>
        </w:rPr>
        <w:t xml:space="preserve"> die Verantwortung für den Markt Italien. </w:t>
      </w:r>
      <w:r w:rsidR="00E446EC">
        <w:rPr>
          <w:b/>
          <w:bCs/>
        </w:rPr>
        <w:t>Gläser</w:t>
      </w:r>
      <w:r>
        <w:rPr>
          <w:b/>
          <w:bCs/>
        </w:rPr>
        <w:t xml:space="preserve"> zeigte </w:t>
      </w:r>
      <w:r w:rsidR="00E446EC">
        <w:rPr>
          <w:b/>
          <w:bCs/>
        </w:rPr>
        <w:t>bisher im Quellmarkt Brasilien</w:t>
      </w:r>
      <w:r>
        <w:rPr>
          <w:b/>
          <w:bCs/>
        </w:rPr>
        <w:t xml:space="preserve"> ausgewiesene Kompetenzen in der wirksamen Vermarktung des Ferienlands Schweiz.</w:t>
      </w:r>
      <w:r w:rsidR="00913B72">
        <w:rPr>
          <w:b/>
          <w:bCs/>
        </w:rPr>
        <w:t xml:space="preserve"> </w:t>
      </w:r>
      <w:r w:rsidRPr="00913B72">
        <w:rPr>
          <w:b/>
          <w:bCs/>
        </w:rPr>
        <w:t>Ihre</w:t>
      </w:r>
      <w:r>
        <w:rPr>
          <w:b/>
          <w:bCs/>
        </w:rPr>
        <w:t xml:space="preserve"> Erfahrungen stehen nun bereit für die Herausforderungen im anspruchsvollen Markt Italien.</w:t>
      </w:r>
    </w:p>
    <w:p w14:paraId="3AC1C727" w14:textId="77777777" w:rsidR="00C23320" w:rsidRPr="00C23320" w:rsidRDefault="00C23320" w:rsidP="00C23320">
      <w:pPr>
        <w:rPr>
          <w:b/>
          <w:bCs/>
        </w:rPr>
      </w:pPr>
    </w:p>
    <w:p w14:paraId="3701F178" w14:textId="77777777" w:rsidR="00AA05EA" w:rsidRPr="00683FA4" w:rsidRDefault="00C23320" w:rsidP="00AA05EA">
      <w:pPr>
        <w:outlineLvl w:val="0"/>
      </w:pPr>
      <w:r w:rsidRPr="00C23320">
        <w:t xml:space="preserve">Der Markt </w:t>
      </w:r>
      <w:r w:rsidR="005767EF">
        <w:t>Italien</w:t>
      </w:r>
      <w:r w:rsidRPr="00C23320">
        <w:t xml:space="preserve"> </w:t>
      </w:r>
      <w:r w:rsidR="005767EF">
        <w:t>bildet</w:t>
      </w:r>
      <w:r w:rsidRPr="00C23320">
        <w:t xml:space="preserve"> mit seinen </w:t>
      </w:r>
      <w:r>
        <w:t>fast 920</w:t>
      </w:r>
      <w:r w:rsidR="005767EF">
        <w:t>'</w:t>
      </w:r>
      <w:r>
        <w:t>000</w:t>
      </w:r>
      <w:r w:rsidR="005767EF">
        <w:t xml:space="preserve"> Hotelübernachtungen (2018) den achtwichtigsten Auslandsmarkt für den Schweizer Tourismus. Nach starken Rückgängen in den letzten Jahren haben sich die Logiernächte aus Italien 2018 wieder etwas stabilisiert (-0.8 %). </w:t>
      </w:r>
      <w:r w:rsidR="00AA05EA">
        <w:t>Um diese Anzahl Logiernächte zu halten und mittelfristig wieder eine Million Übernachtungen zu gewinnen, betreibt ST weiterhin prägnantes Tourismusmarketing in ganz Italien, mit einem Schwerpunkt auf die norditalie</w:t>
      </w:r>
      <w:r w:rsidR="00AA05EA">
        <w:softHyphen/>
        <w:t xml:space="preserve">nischen Metropolen. Dabei sind auch nach bald 100 Jahren Präsenz der Schweizer Tourismuswerbung in Italien immer wieder neue und kreative Marketingideen gefragt. </w:t>
      </w:r>
      <w:r w:rsidR="00913B72">
        <w:t xml:space="preserve">Diese erhofft sich ST von der neuen Landesleiterin Christina Gläser. </w:t>
      </w:r>
      <w:r w:rsidR="00AA05EA">
        <w:t xml:space="preserve">Bis 2022 erwartet ST 2.8 % Wachstum bei den italienischen Hotelübernachtungen. </w:t>
      </w:r>
    </w:p>
    <w:p w14:paraId="60995B50" w14:textId="77777777" w:rsidR="00C23320" w:rsidRPr="00C23320" w:rsidRDefault="00C23320" w:rsidP="00C23320"/>
    <w:p w14:paraId="7650FA47" w14:textId="77777777" w:rsidR="00C23320" w:rsidRPr="00C23320" w:rsidRDefault="00C23320" w:rsidP="00C23320">
      <w:pPr>
        <w:rPr>
          <w:i/>
          <w:iCs/>
        </w:rPr>
      </w:pPr>
      <w:r w:rsidRPr="00C23320">
        <w:rPr>
          <w:i/>
          <w:iCs/>
        </w:rPr>
        <w:t>*Quelle: Beherbergungsstatistik 2018, Bundesamt für Statistik.</w:t>
      </w:r>
    </w:p>
    <w:p w14:paraId="1B9E7D6A" w14:textId="77777777" w:rsidR="00C23320" w:rsidRPr="00C23320" w:rsidRDefault="00C23320" w:rsidP="00C23320"/>
    <w:p w14:paraId="2A3E1CA8" w14:textId="77777777" w:rsidR="00C23320" w:rsidRPr="00C23320" w:rsidRDefault="00AA05EA" w:rsidP="00C23320">
      <w:pPr>
        <w:rPr>
          <w:b/>
          <w:bCs/>
        </w:rPr>
      </w:pPr>
      <w:r>
        <w:rPr>
          <w:b/>
          <w:bCs/>
        </w:rPr>
        <w:t>Vom neuen in den alten Markt</w:t>
      </w:r>
    </w:p>
    <w:p w14:paraId="503EE1B3" w14:textId="3C7700F4" w:rsidR="00C6439A" w:rsidRDefault="00AA05EA" w:rsidP="00C23320">
      <w:r>
        <w:t xml:space="preserve">Christina Gläser leitete den Markt Brasilien seit 2016 und gestaltete dort das Schweizer Tourismusmarketing in diesem neueren Übersee-Markt. </w:t>
      </w:r>
      <w:r w:rsidR="00913B72">
        <w:t xml:space="preserve">Allerdings repräsentierte sie die Schweiz bereits davor </w:t>
      </w:r>
      <w:r>
        <w:t xml:space="preserve">als Projektleiterin </w:t>
      </w:r>
      <w:r w:rsidR="00523CAA">
        <w:t>des</w:t>
      </w:r>
      <w:r>
        <w:t xml:space="preserve"> Kommunikationsprogramm</w:t>
      </w:r>
      <w:r w:rsidR="00523CAA">
        <w:t>s</w:t>
      </w:r>
      <w:r>
        <w:t xml:space="preserve"> </w:t>
      </w:r>
      <w:r w:rsidR="00913B72">
        <w:t>«</w:t>
      </w:r>
      <w:r>
        <w:t>Schweiz in Brasilien</w:t>
      </w:r>
      <w:r w:rsidR="00913B72">
        <w:t>»</w:t>
      </w:r>
      <w:r>
        <w:t xml:space="preserve"> bei Präsenz Schweiz / EDA</w:t>
      </w:r>
      <w:r w:rsidR="00913B72">
        <w:t>. Dort</w:t>
      </w:r>
      <w:r>
        <w:t xml:space="preserve"> sammelte sie </w:t>
      </w:r>
      <w:r w:rsidR="00523CAA">
        <w:t>Vermarktungserfahrungen</w:t>
      </w:r>
      <w:r>
        <w:t xml:space="preserve"> im Rahmen von </w:t>
      </w:r>
      <w:r w:rsidR="00523CAA">
        <w:t xml:space="preserve">Events von Weltrang: sei es </w:t>
      </w:r>
      <w:r w:rsidR="00913B72">
        <w:t xml:space="preserve">anlässlich </w:t>
      </w:r>
      <w:r w:rsidR="00523CAA">
        <w:t xml:space="preserve">der Fussball-Weltmeisterschaften 2014 oder auch der Olympischen </w:t>
      </w:r>
      <w:r w:rsidR="00580822">
        <w:t>Sommerspiele</w:t>
      </w:r>
      <w:r w:rsidR="00523CAA">
        <w:t xml:space="preserve"> 2016. </w:t>
      </w:r>
      <w:r w:rsidR="00C6439A">
        <w:t xml:space="preserve">Und Gläser beherrscht die Welt des internationalen Marketings gerade auch im gehobenen Segment von ihren früheren Aufgaben her im Kunst- und Luxusgüterbereich </w:t>
      </w:r>
      <w:r w:rsidR="007D6166">
        <w:t>bei</w:t>
      </w:r>
      <w:r w:rsidR="00C6439A">
        <w:t xml:space="preserve"> IWC</w:t>
      </w:r>
      <w:r w:rsidR="007D6166">
        <w:t xml:space="preserve"> Schaffhausen</w:t>
      </w:r>
      <w:r w:rsidR="00C6439A">
        <w:t xml:space="preserve"> und </w:t>
      </w:r>
      <w:proofErr w:type="spellStart"/>
      <w:r w:rsidR="00C6439A">
        <w:t>Daros</w:t>
      </w:r>
      <w:proofErr w:type="spellEnd"/>
      <w:r w:rsidR="00C6439A">
        <w:t xml:space="preserve"> </w:t>
      </w:r>
      <w:proofErr w:type="spellStart"/>
      <w:r w:rsidR="00C6439A">
        <w:t>Latinamerica</w:t>
      </w:r>
      <w:proofErr w:type="spellEnd"/>
      <w:r w:rsidR="00C6439A">
        <w:t>.</w:t>
      </w:r>
    </w:p>
    <w:p w14:paraId="2BDE2802" w14:textId="65CF3D11" w:rsidR="00AA05EA" w:rsidRDefault="00523CAA" w:rsidP="00C23320">
      <w:r>
        <w:t xml:space="preserve">Die mehrsprachige </w:t>
      </w:r>
      <w:r w:rsidR="007D6166">
        <w:t>Politologin</w:t>
      </w:r>
      <w:r w:rsidR="00C6439A">
        <w:t xml:space="preserve"> mit einem Bachelor der Universität Genf</w:t>
      </w:r>
      <w:r>
        <w:t xml:space="preserve"> kennt somit die DNA eines lateinischen Markts</w:t>
      </w:r>
      <w:r w:rsidR="00C34DB4">
        <w:t xml:space="preserve"> und</w:t>
      </w:r>
      <w:r>
        <w:t xml:space="preserve"> ist als Verkaufspersönlichkeit bestens für ST Italien gerüstet. </w:t>
      </w:r>
      <w:r w:rsidR="008657F3">
        <w:t xml:space="preserve">Nach Jahren in Südamerika freut sich die gebürtige Aargauerin nun auf ihre Tätigkeit auf dem alten Kontinent. </w:t>
      </w:r>
    </w:p>
    <w:p w14:paraId="04B19971" w14:textId="01034FDC" w:rsidR="00523CAA" w:rsidRDefault="00523CAA" w:rsidP="00C23320">
      <w:r>
        <w:t xml:space="preserve">Sie wird </w:t>
      </w:r>
      <w:r w:rsidR="0083128B">
        <w:t xml:space="preserve">den Markt mit den </w:t>
      </w:r>
      <w:r>
        <w:t xml:space="preserve">beiden </w:t>
      </w:r>
      <w:r w:rsidR="0083128B">
        <w:t xml:space="preserve">Büros </w:t>
      </w:r>
      <w:r>
        <w:t xml:space="preserve">in Mailand und Rom </w:t>
      </w:r>
      <w:r w:rsidR="0083128B">
        <w:t>und dem</w:t>
      </w:r>
      <w:r>
        <w:t xml:space="preserve"> Team von acht Personen ab </w:t>
      </w:r>
      <w:r w:rsidR="00913B72">
        <w:br/>
        <w:t>1. März 2020</w:t>
      </w:r>
      <w:r>
        <w:t xml:space="preserve"> übernehmen. </w:t>
      </w:r>
    </w:p>
    <w:p w14:paraId="2C5826D2" w14:textId="77777777" w:rsidR="00C23320" w:rsidRPr="00C23320" w:rsidRDefault="00C23320" w:rsidP="00C23320"/>
    <w:p w14:paraId="4CD6048E" w14:textId="77777777" w:rsidR="00C23320" w:rsidRPr="00C23320" w:rsidRDefault="00C23320" w:rsidP="00C23320">
      <w:r w:rsidRPr="00C23320">
        <w:t xml:space="preserve">Der bisherige </w:t>
      </w:r>
      <w:r w:rsidR="00913B72">
        <w:t>ST-</w:t>
      </w:r>
      <w:r w:rsidR="00523CAA">
        <w:t>Landesleiter</w:t>
      </w:r>
      <w:r w:rsidR="00913B72">
        <w:t xml:space="preserve"> in Italien</w:t>
      </w:r>
      <w:r w:rsidR="00523CAA">
        <w:t xml:space="preserve"> Armando </w:t>
      </w:r>
      <w:proofErr w:type="spellStart"/>
      <w:r w:rsidR="00523CAA">
        <w:t>Troncana</w:t>
      </w:r>
      <w:proofErr w:type="spellEnd"/>
      <w:r w:rsidR="00523CAA">
        <w:t xml:space="preserve"> wechselt nach Amsterdam und Brüssel und ist ab 1. Januar 2020 neuer Marktverantwortlicher </w:t>
      </w:r>
      <w:proofErr w:type="spellStart"/>
      <w:r w:rsidR="00523CAA">
        <w:t>BeNeLux</w:t>
      </w:r>
      <w:proofErr w:type="spellEnd"/>
      <w:r w:rsidR="00523CAA">
        <w:t>.</w:t>
      </w:r>
    </w:p>
    <w:p w14:paraId="49799340" w14:textId="77777777" w:rsidR="00C23320" w:rsidRPr="00C23320" w:rsidRDefault="00C23320" w:rsidP="00C23320"/>
    <w:p w14:paraId="5812EC05" w14:textId="77777777" w:rsidR="00C23320" w:rsidRDefault="00523CAA" w:rsidP="00C23320">
      <w:r w:rsidRPr="00E446EC">
        <w:rPr>
          <w:highlight w:val="yellow"/>
        </w:rPr>
        <w:t>Porträtbild Christina Gläser</w:t>
      </w:r>
    </w:p>
    <w:p w14:paraId="68F559A0" w14:textId="77777777" w:rsidR="00C23320" w:rsidRPr="00C23320" w:rsidRDefault="00C23320" w:rsidP="00C23320">
      <w:pPr>
        <w:rPr>
          <w:b/>
          <w:bCs/>
        </w:rPr>
      </w:pPr>
    </w:p>
    <w:p w14:paraId="503FD659" w14:textId="77777777" w:rsidR="00260051" w:rsidRDefault="00260051" w:rsidP="00C23320">
      <w:pPr>
        <w:rPr>
          <w:b/>
          <w:bCs/>
        </w:rPr>
      </w:pPr>
    </w:p>
    <w:p w14:paraId="277C38DA" w14:textId="4AFC6873" w:rsidR="00C23320" w:rsidRPr="00C23320" w:rsidRDefault="00C23320" w:rsidP="00C23320">
      <w:bookmarkStart w:id="0" w:name="_GoBack"/>
      <w:bookmarkEnd w:id="0"/>
      <w:r w:rsidRPr="00C23320">
        <w:rPr>
          <w:b/>
          <w:bCs/>
        </w:rPr>
        <w:lastRenderedPageBreak/>
        <w:t>Weitere Auskünfte an die Medien erteilt:</w:t>
      </w:r>
      <w:r w:rsidRPr="00C23320">
        <w:t xml:space="preserve"> </w:t>
      </w:r>
    </w:p>
    <w:p w14:paraId="639DC1FC" w14:textId="77777777" w:rsidR="00C23320" w:rsidRPr="00C23320" w:rsidRDefault="00C23320" w:rsidP="00C23320">
      <w:r w:rsidRPr="00C23320">
        <w:t xml:space="preserve">Markus Berger, Leiter Unternehmenskommunikation </w:t>
      </w:r>
    </w:p>
    <w:p w14:paraId="3627C2A1" w14:textId="77777777" w:rsidR="00C23320" w:rsidRPr="00C23320" w:rsidRDefault="00C23320" w:rsidP="00C23320">
      <w:r w:rsidRPr="00C23320">
        <w:t xml:space="preserve">Telefon: +41 (0)44 288 12 70, E-Mail: </w:t>
      </w:r>
      <w:hyperlink r:id="rId6" w:history="1">
        <w:r w:rsidRPr="00C23320">
          <w:rPr>
            <w:rStyle w:val="Hyperlink"/>
          </w:rPr>
          <w:t>markus.berger@switzerland.com</w:t>
        </w:r>
      </w:hyperlink>
    </w:p>
    <w:p w14:paraId="2E626B6A" w14:textId="77777777" w:rsidR="00B56879" w:rsidRDefault="00C23320" w:rsidP="00A532A5">
      <w:r w:rsidRPr="00C23320">
        <w:t xml:space="preserve">Medienmitteilung und weitere Informationen unter: </w:t>
      </w:r>
      <w:hyperlink r:id="rId7" w:history="1">
        <w:r w:rsidRPr="00C23320">
          <w:rPr>
            <w:rStyle w:val="Hyperlink"/>
          </w:rPr>
          <w:t>MySwitzerland.com/</w:t>
        </w:r>
        <w:proofErr w:type="spellStart"/>
        <w:r w:rsidRPr="00C23320">
          <w:rPr>
            <w:rStyle w:val="Hyperlink"/>
          </w:rPr>
          <w:t>medien</w:t>
        </w:r>
        <w:proofErr w:type="spellEnd"/>
      </w:hyperlink>
    </w:p>
    <w:sectPr w:rsidR="00B56879" w:rsidSect="003B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6A56A" w14:textId="77777777" w:rsidR="00E04E58" w:rsidRDefault="00E04E58" w:rsidP="00723009">
      <w:pPr>
        <w:spacing w:line="240" w:lineRule="auto"/>
      </w:pPr>
      <w:r>
        <w:separator/>
      </w:r>
    </w:p>
  </w:endnote>
  <w:endnote w:type="continuationSeparator" w:id="0">
    <w:p w14:paraId="2684CB09" w14:textId="77777777" w:rsidR="00E04E58" w:rsidRDefault="00E04E58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339A4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AE4F5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3BCE" w14:textId="77777777" w:rsidR="009266DF" w:rsidRDefault="009266DF" w:rsidP="00592C7A">
    <w:pPr>
      <w:pStyle w:val="Fuzeile"/>
    </w:pPr>
  </w:p>
  <w:p w14:paraId="3C67F6BF" w14:textId="77777777" w:rsidR="009266DF" w:rsidRPr="00592C7A" w:rsidRDefault="009266DF" w:rsidP="00592C7A">
    <w:pPr>
      <w:pStyle w:val="Fuzeile"/>
    </w:pPr>
  </w:p>
  <w:p w14:paraId="7B71DDF7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A5D521A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2C1FE17" wp14:editId="173DA72D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C493E" w14:textId="77777777" w:rsidR="006E3A4F" w:rsidRDefault="00C23320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1FE17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458C493E" w14:textId="77777777" w:rsidR="006E3A4F" w:rsidRDefault="00C23320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097D3" w14:textId="77777777" w:rsidR="00E04E58" w:rsidRDefault="00E04E58" w:rsidP="00723009">
      <w:pPr>
        <w:spacing w:line="240" w:lineRule="auto"/>
      </w:pPr>
      <w:r>
        <w:separator/>
      </w:r>
    </w:p>
  </w:footnote>
  <w:footnote w:type="continuationSeparator" w:id="0">
    <w:p w14:paraId="1CE4E0B6" w14:textId="77777777" w:rsidR="00E04E58" w:rsidRDefault="00E04E58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65C30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F63BC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EA91241" wp14:editId="372E535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7409AC3" wp14:editId="547DD00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79A193CC" wp14:editId="46AFE65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525049A" wp14:editId="582E761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09752AA6" wp14:editId="6EF1D10F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E67C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DEE137A" wp14:editId="416DFFDE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4335B3" w14:textId="77777777" w:rsidR="009266DF" w:rsidRDefault="00C23320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E137A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334335B3" w14:textId="77777777" w:rsidR="009266DF" w:rsidRDefault="00C23320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3FDCB9B" wp14:editId="2A78B8A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44F9841" wp14:editId="2C90F66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504A23A3" wp14:editId="474609F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4F93C31" wp14:editId="4887207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02F5F21E" wp14:editId="30561DCD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0"/>
    <w:rsid w:val="00026B80"/>
    <w:rsid w:val="000934D0"/>
    <w:rsid w:val="000C2999"/>
    <w:rsid w:val="00136452"/>
    <w:rsid w:val="00170D9E"/>
    <w:rsid w:val="00171BE3"/>
    <w:rsid w:val="001D4B00"/>
    <w:rsid w:val="002125A1"/>
    <w:rsid w:val="002502B0"/>
    <w:rsid w:val="00260051"/>
    <w:rsid w:val="00270993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33A61"/>
    <w:rsid w:val="004A485B"/>
    <w:rsid w:val="004B1C8A"/>
    <w:rsid w:val="004D5C19"/>
    <w:rsid w:val="004D7D20"/>
    <w:rsid w:val="004F3E2A"/>
    <w:rsid w:val="00502316"/>
    <w:rsid w:val="00523CAA"/>
    <w:rsid w:val="00541FFD"/>
    <w:rsid w:val="00552732"/>
    <w:rsid w:val="0055346E"/>
    <w:rsid w:val="00567422"/>
    <w:rsid w:val="005767EF"/>
    <w:rsid w:val="00580822"/>
    <w:rsid w:val="00592C7A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875D4"/>
    <w:rsid w:val="007B4AC6"/>
    <w:rsid w:val="007C758F"/>
    <w:rsid w:val="007D14E4"/>
    <w:rsid w:val="007D6166"/>
    <w:rsid w:val="007D6F67"/>
    <w:rsid w:val="0080557A"/>
    <w:rsid w:val="0081421A"/>
    <w:rsid w:val="00826AF7"/>
    <w:rsid w:val="0083128B"/>
    <w:rsid w:val="008657F3"/>
    <w:rsid w:val="00877524"/>
    <w:rsid w:val="008B3B5D"/>
    <w:rsid w:val="008B586A"/>
    <w:rsid w:val="008D3A9F"/>
    <w:rsid w:val="008E60AE"/>
    <w:rsid w:val="008F0502"/>
    <w:rsid w:val="00900C9F"/>
    <w:rsid w:val="00905029"/>
    <w:rsid w:val="00913B72"/>
    <w:rsid w:val="009161C4"/>
    <w:rsid w:val="009266DF"/>
    <w:rsid w:val="00932C5C"/>
    <w:rsid w:val="00943D7F"/>
    <w:rsid w:val="00944298"/>
    <w:rsid w:val="00946EF1"/>
    <w:rsid w:val="009577BF"/>
    <w:rsid w:val="009658E0"/>
    <w:rsid w:val="0097353D"/>
    <w:rsid w:val="00982508"/>
    <w:rsid w:val="009C213F"/>
    <w:rsid w:val="009D5780"/>
    <w:rsid w:val="009F2B54"/>
    <w:rsid w:val="00A368BB"/>
    <w:rsid w:val="00A532A5"/>
    <w:rsid w:val="00A82D95"/>
    <w:rsid w:val="00A86D6C"/>
    <w:rsid w:val="00AA05EA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23320"/>
    <w:rsid w:val="00C307D3"/>
    <w:rsid w:val="00C34DB4"/>
    <w:rsid w:val="00C6439A"/>
    <w:rsid w:val="00C80778"/>
    <w:rsid w:val="00C83747"/>
    <w:rsid w:val="00C864A5"/>
    <w:rsid w:val="00CD6093"/>
    <w:rsid w:val="00CD6C07"/>
    <w:rsid w:val="00CF3E6C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04E58"/>
    <w:rsid w:val="00E13F86"/>
    <w:rsid w:val="00E16B43"/>
    <w:rsid w:val="00E446EC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547C21"/>
  <w15:docId w15:val="{EE238AF8-E601-CE47-85D3-2F8B21C1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332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3B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3B7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3B7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3B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3B72"/>
    <w:rPr>
      <w:b/>
      <w:bCs/>
    </w:rPr>
  </w:style>
  <w:style w:type="paragraph" w:styleId="berarbeitung">
    <w:name w:val="Revision"/>
    <w:hidden/>
    <w:uiPriority w:val="99"/>
    <w:semiHidden/>
    <w:rsid w:val="0083128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us.berger@switzerland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5</cp:revision>
  <cp:lastPrinted>2013-11-18T14:55:00Z</cp:lastPrinted>
  <dcterms:created xsi:type="dcterms:W3CDTF">2019-09-11T14:52:00Z</dcterms:created>
  <dcterms:modified xsi:type="dcterms:W3CDTF">2019-09-16T05:57:00Z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