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67" w:rsidRDefault="00B12930" w:rsidP="00A532A5">
      <w:pPr>
        <w:jc w:val="right"/>
      </w:pPr>
      <w:r>
        <w:t>Luzern</w:t>
      </w:r>
      <w:r w:rsidR="00A532A5">
        <w:t xml:space="preserve">, </w:t>
      </w:r>
      <w:r>
        <w:t>24. April 2019</w:t>
      </w:r>
    </w:p>
    <w:p w:rsidR="00A532A5" w:rsidRDefault="00A532A5" w:rsidP="00A532A5"/>
    <w:p w:rsidR="00A532A5" w:rsidRDefault="00A532A5" w:rsidP="00A532A5"/>
    <w:p w:rsidR="00BB313A" w:rsidRDefault="00BB313A" w:rsidP="00A532A5"/>
    <w:p w:rsidR="00B12930" w:rsidRPr="0069410B" w:rsidRDefault="00B12930" w:rsidP="00B12930">
      <w:pPr>
        <w:rPr>
          <w:b/>
        </w:rPr>
      </w:pPr>
      <w:r w:rsidRPr="0069410B">
        <w:rPr>
          <w:b/>
        </w:rPr>
        <w:t xml:space="preserve">Schweizer Ferientag – </w:t>
      </w:r>
      <w:r>
        <w:rPr>
          <w:b/>
        </w:rPr>
        <w:t>die Tourismusbranche zu Gast in Luzern</w:t>
      </w:r>
      <w:r w:rsidRPr="0069410B">
        <w:rPr>
          <w:b/>
        </w:rPr>
        <w:t>.</w:t>
      </w:r>
    </w:p>
    <w:p w:rsidR="00B12930" w:rsidRPr="00FF2B51" w:rsidRDefault="00B12930" w:rsidP="00B12930"/>
    <w:p w:rsidR="00B12930" w:rsidRDefault="00B12930" w:rsidP="00B12930">
      <w:pPr>
        <w:rPr>
          <w:b/>
        </w:rPr>
      </w:pPr>
      <w:r>
        <w:rPr>
          <w:b/>
        </w:rPr>
        <w:t xml:space="preserve">Die Schweizer Tourismusindustrie traf sich in Luzern zum 22. Schweizer Ferientag. Am 23. und am 24. April 2019 war die </w:t>
      </w:r>
      <w:proofErr w:type="spellStart"/>
      <w:r>
        <w:rPr>
          <w:b/>
        </w:rPr>
        <w:t>Leuchtenstadt</w:t>
      </w:r>
      <w:proofErr w:type="spellEnd"/>
      <w:r>
        <w:rPr>
          <w:b/>
        </w:rPr>
        <w:t xml:space="preserve"> Gastgeberin d</w:t>
      </w:r>
      <w:r w:rsidR="0078056A">
        <w:rPr>
          <w:b/>
        </w:rPr>
        <w:t>ies</w:t>
      </w:r>
      <w:r>
        <w:rPr>
          <w:b/>
        </w:rPr>
        <w:t>er grössten und wichtigsten Fach</w:t>
      </w:r>
      <w:r w:rsidR="0078056A">
        <w:rPr>
          <w:b/>
        </w:rPr>
        <w:softHyphen/>
      </w:r>
      <w:r>
        <w:rPr>
          <w:b/>
        </w:rPr>
        <w:t xml:space="preserve">veranstaltung im Schweizer Tourismus. Der intensive Austausch </w:t>
      </w:r>
      <w:r w:rsidR="0078056A">
        <w:rPr>
          <w:b/>
        </w:rPr>
        <w:t>fand</w:t>
      </w:r>
      <w:r>
        <w:rPr>
          <w:b/>
        </w:rPr>
        <w:t xml:space="preserve"> in Form von zahlreichen «</w:t>
      </w:r>
      <w:proofErr w:type="spellStart"/>
      <w:r>
        <w:rPr>
          <w:b/>
        </w:rPr>
        <w:t>Breakout</w:t>
      </w:r>
      <w:proofErr w:type="spellEnd"/>
      <w:r>
        <w:rPr>
          <w:b/>
        </w:rPr>
        <w:t xml:space="preserve"> Sessions»</w:t>
      </w:r>
      <w:r w:rsidR="00D506B8">
        <w:rPr>
          <w:b/>
        </w:rPr>
        <w:t xml:space="preserve"> und Workshops</w:t>
      </w:r>
      <w:r>
        <w:rPr>
          <w:b/>
        </w:rPr>
        <w:t xml:space="preserve"> zu verschiedenen aktuellen und branchenrelevanten Themen </w:t>
      </w:r>
      <w:r w:rsidR="0078056A">
        <w:rPr>
          <w:b/>
        </w:rPr>
        <w:t>statt</w:t>
      </w:r>
      <w:r>
        <w:rPr>
          <w:b/>
        </w:rPr>
        <w:t>.</w:t>
      </w:r>
    </w:p>
    <w:p w:rsidR="00B12930" w:rsidRDefault="00B12930" w:rsidP="00B12930">
      <w:pPr>
        <w:rPr>
          <w:b/>
        </w:rPr>
      </w:pPr>
    </w:p>
    <w:p w:rsidR="00B12930" w:rsidRDefault="00E62A95" w:rsidP="00B12930">
      <w:r>
        <w:t xml:space="preserve">1'310 </w:t>
      </w:r>
      <w:r w:rsidR="006F1886">
        <w:t>Tourismus-Fachleute a</w:t>
      </w:r>
      <w:r w:rsidR="00B12930">
        <w:t xml:space="preserve">us der </w:t>
      </w:r>
      <w:r w:rsidR="0078056A">
        <w:t>ganzen</w:t>
      </w:r>
      <w:r w:rsidR="00B12930">
        <w:t xml:space="preserve"> Schweizer Tourismusbranche sind am Dienstag in </w:t>
      </w:r>
      <w:r w:rsidR="006F1886">
        <w:t>Luzern</w:t>
      </w:r>
      <w:r w:rsidR="00B12930">
        <w:t xml:space="preserve"> zur grössten jäh</w:t>
      </w:r>
      <w:bookmarkStart w:id="0" w:name="_GoBack"/>
      <w:bookmarkEnd w:id="0"/>
      <w:r w:rsidR="00B12930">
        <w:t xml:space="preserve">rlichen Tourismusfachtagung der Schweiz zusammengekommen. Im </w:t>
      </w:r>
      <w:r w:rsidR="006F1886">
        <w:t>KKL</w:t>
      </w:r>
      <w:r w:rsidR="00B12930">
        <w:t xml:space="preserve"> erlebten die Teilnehmer</w:t>
      </w:r>
      <w:r w:rsidR="006F1886">
        <w:t>innen und Teilnehmer</w:t>
      </w:r>
      <w:r w:rsidR="00B12930">
        <w:t xml:space="preserve"> </w:t>
      </w:r>
      <w:r w:rsidR="0078056A">
        <w:t>eine</w:t>
      </w:r>
      <w:r w:rsidR="00B12930">
        <w:t xml:space="preserve"> inspirierende Eröffnungsfeier. Nach einem Grusswort </w:t>
      </w:r>
      <w:r w:rsidR="006F1886">
        <w:t>des</w:t>
      </w:r>
      <w:r w:rsidR="00B12930">
        <w:t xml:space="preserve"> </w:t>
      </w:r>
      <w:r w:rsidR="006F1886">
        <w:rPr>
          <w:b/>
        </w:rPr>
        <w:t>Luzerner Ständerats</w:t>
      </w:r>
      <w:r w:rsidR="00B12930" w:rsidRPr="00C14F01">
        <w:rPr>
          <w:b/>
        </w:rPr>
        <w:t xml:space="preserve"> </w:t>
      </w:r>
      <w:r w:rsidR="006F1886">
        <w:rPr>
          <w:b/>
        </w:rPr>
        <w:t>Damian Müller</w:t>
      </w:r>
      <w:r w:rsidR="00B12930">
        <w:t xml:space="preserve"> gab der </w:t>
      </w:r>
      <w:r w:rsidR="00B12930" w:rsidRPr="00C14F01">
        <w:rPr>
          <w:b/>
        </w:rPr>
        <w:t>Dire</w:t>
      </w:r>
      <w:r w:rsidR="00B12930">
        <w:rPr>
          <w:b/>
        </w:rPr>
        <w:t>ktor von Schweiz Tourismus (ST)</w:t>
      </w:r>
      <w:r w:rsidR="00B12930" w:rsidRPr="00C14F01">
        <w:rPr>
          <w:b/>
        </w:rPr>
        <w:t xml:space="preserve">, Martin </w:t>
      </w:r>
      <w:proofErr w:type="spellStart"/>
      <w:r w:rsidR="00B12930" w:rsidRPr="00C14F01">
        <w:rPr>
          <w:b/>
        </w:rPr>
        <w:t>Nydegger</w:t>
      </w:r>
      <w:proofErr w:type="spellEnd"/>
      <w:r w:rsidR="006F1886">
        <w:rPr>
          <w:b/>
        </w:rPr>
        <w:t>, gemeinsam mit einigen seiner Geschäftsleitungsmitglieder</w:t>
      </w:r>
      <w:r w:rsidR="0078056A">
        <w:rPr>
          <w:b/>
        </w:rPr>
        <w:t>,</w:t>
      </w:r>
      <w:r w:rsidR="00B12930">
        <w:t xml:space="preserve"> Einblicke in</w:t>
      </w:r>
      <w:r w:rsidR="006F1886">
        <w:t xml:space="preserve"> die Marketing-</w:t>
      </w:r>
      <w:r w:rsidR="0078056A">
        <w:t>Küche</w:t>
      </w:r>
      <w:r w:rsidR="006F1886">
        <w:t xml:space="preserve"> von ST</w:t>
      </w:r>
      <w:r w:rsidR="0078056A">
        <w:t xml:space="preserve"> und präsentierte die Herausforderungen und Lösungen im Bereich der Digitalisierung</w:t>
      </w:r>
      <w:r w:rsidR="006F1886">
        <w:t>.</w:t>
      </w:r>
      <w:r w:rsidR="00B12930">
        <w:t xml:space="preserve"> Anschliessend </w:t>
      </w:r>
      <w:r w:rsidR="0078056A">
        <w:t>wies</w:t>
      </w:r>
      <w:r w:rsidR="00B12930">
        <w:t xml:space="preserve"> der </w:t>
      </w:r>
      <w:r w:rsidR="009E1B36">
        <w:rPr>
          <w:b/>
        </w:rPr>
        <w:t>Städtemarketing- und Tourismusexperte Roger Brooks</w:t>
      </w:r>
      <w:r w:rsidR="00B12930">
        <w:t xml:space="preserve"> in seinem </w:t>
      </w:r>
      <w:proofErr w:type="spellStart"/>
      <w:r w:rsidR="00B12930">
        <w:t>Keynote</w:t>
      </w:r>
      <w:proofErr w:type="spellEnd"/>
      <w:r w:rsidR="00B12930">
        <w:t xml:space="preserve">-Referat </w:t>
      </w:r>
      <w:r w:rsidR="0078056A">
        <w:t xml:space="preserve">den Destinationen den </w:t>
      </w:r>
      <w:r w:rsidR="009E1B36">
        <w:t>Weg zum touristischen «</w:t>
      </w:r>
      <w:proofErr w:type="spellStart"/>
      <w:r w:rsidR="009E1B36">
        <w:t>better</w:t>
      </w:r>
      <w:proofErr w:type="spellEnd"/>
      <w:r w:rsidR="009E1B36">
        <w:t xml:space="preserve"> </w:t>
      </w:r>
      <w:proofErr w:type="spellStart"/>
      <w:r w:rsidR="009E1B36">
        <w:t>place</w:t>
      </w:r>
      <w:proofErr w:type="spellEnd"/>
      <w:r w:rsidR="009E1B36">
        <w:t>».</w:t>
      </w:r>
    </w:p>
    <w:p w:rsidR="00B12930" w:rsidRDefault="00B12930" w:rsidP="00B12930"/>
    <w:p w:rsidR="009E1B36" w:rsidRDefault="009E1B36" w:rsidP="00B12930">
      <w:pPr>
        <w:rPr>
          <w:b/>
        </w:rPr>
      </w:pPr>
      <w:r>
        <w:rPr>
          <w:b/>
        </w:rPr>
        <w:t>Zahlreiche praxisnahe Fachthemen für die Branche</w:t>
      </w:r>
    </w:p>
    <w:p w:rsidR="00B12930" w:rsidRDefault="00B12930" w:rsidP="00B12930">
      <w:r>
        <w:t xml:space="preserve">Danach standen an der zweitägigen Fachveranstaltung insgesamt </w:t>
      </w:r>
      <w:r w:rsidR="00D506B8">
        <w:t>39 Workshops</w:t>
      </w:r>
      <w:r>
        <w:t xml:space="preserve"> </w:t>
      </w:r>
      <w:r w:rsidR="0012735C">
        <w:t xml:space="preserve">und </w:t>
      </w:r>
      <w:r>
        <w:t xml:space="preserve">sogenannte </w:t>
      </w:r>
      <w:proofErr w:type="spellStart"/>
      <w:r>
        <w:t>Breakout</w:t>
      </w:r>
      <w:proofErr w:type="spellEnd"/>
      <w:r>
        <w:t xml:space="preserve"> Sessions im Mittelpunkt: die interaktiven Vorträge und Diskussionsrunden behandelten unter anderem </w:t>
      </w:r>
      <w:r w:rsidR="009E1B36">
        <w:t xml:space="preserve">touristische Trends wie </w:t>
      </w:r>
      <w:proofErr w:type="spellStart"/>
      <w:r w:rsidR="009E1B36" w:rsidRPr="009E1B36">
        <w:rPr>
          <w:b/>
        </w:rPr>
        <w:t>Coworking</w:t>
      </w:r>
      <w:proofErr w:type="spellEnd"/>
      <w:r w:rsidR="009E1B36" w:rsidRPr="009E1B36">
        <w:rPr>
          <w:b/>
        </w:rPr>
        <w:t xml:space="preserve"> Spaces</w:t>
      </w:r>
      <w:r w:rsidR="009E1B36">
        <w:t xml:space="preserve">, </w:t>
      </w:r>
      <w:r w:rsidR="009E1B36" w:rsidRPr="009E1B36">
        <w:rPr>
          <w:b/>
        </w:rPr>
        <w:t>Popup-Betriebe</w:t>
      </w:r>
      <w:r w:rsidR="009E1B36">
        <w:t xml:space="preserve"> sowie </w:t>
      </w:r>
      <w:proofErr w:type="spellStart"/>
      <w:r w:rsidR="009E1B36" w:rsidRPr="009E1B36">
        <w:rPr>
          <w:b/>
        </w:rPr>
        <w:t>eSports</w:t>
      </w:r>
      <w:proofErr w:type="spellEnd"/>
      <w:r w:rsidR="009E1B36" w:rsidRPr="009E1B36">
        <w:rPr>
          <w:b/>
        </w:rPr>
        <w:t>-Kongresse</w:t>
      </w:r>
      <w:r w:rsidR="009E1B36">
        <w:t xml:space="preserve">. Ebenso auf der Agenda </w:t>
      </w:r>
      <w:proofErr w:type="gramStart"/>
      <w:r w:rsidR="009E1B36">
        <w:t>standen</w:t>
      </w:r>
      <w:proofErr w:type="gramEnd"/>
      <w:r w:rsidR="0049659E">
        <w:t xml:space="preserve"> das </w:t>
      </w:r>
      <w:proofErr w:type="spellStart"/>
      <w:r w:rsidR="0049659E" w:rsidRPr="0049659E">
        <w:rPr>
          <w:b/>
        </w:rPr>
        <w:t>Influencer</w:t>
      </w:r>
      <w:proofErr w:type="spellEnd"/>
      <w:r w:rsidR="0049659E" w:rsidRPr="0049659E">
        <w:rPr>
          <w:b/>
        </w:rPr>
        <w:t>-Marketing</w:t>
      </w:r>
      <w:r w:rsidR="0049659E">
        <w:t>,</w:t>
      </w:r>
      <w:r w:rsidR="009E1B36">
        <w:t xml:space="preserve"> die </w:t>
      </w:r>
      <w:r w:rsidR="009E1B36" w:rsidRPr="009E1B36">
        <w:rPr>
          <w:b/>
        </w:rPr>
        <w:t xml:space="preserve">Erkenntnisse der </w:t>
      </w:r>
      <w:r w:rsidR="00DA56F5">
        <w:rPr>
          <w:b/>
        </w:rPr>
        <w:t>Mitbewerber</w:t>
      </w:r>
      <w:r w:rsidR="009E1B36" w:rsidRPr="009E1B36">
        <w:rPr>
          <w:b/>
        </w:rPr>
        <w:t xml:space="preserve"> aus Amsterdam und Hamburg</w:t>
      </w:r>
      <w:r w:rsidR="009E1B36">
        <w:t xml:space="preserve"> und </w:t>
      </w:r>
      <w:r w:rsidR="0049659E">
        <w:t xml:space="preserve">die </w:t>
      </w:r>
      <w:r w:rsidR="0049659E" w:rsidRPr="0049659E">
        <w:rPr>
          <w:b/>
        </w:rPr>
        <w:t>Bedeutung von Kindern als Gäste der Zukunft</w:t>
      </w:r>
      <w:r w:rsidR="0049659E">
        <w:t>.</w:t>
      </w:r>
      <w:r w:rsidR="009E1B36">
        <w:br/>
      </w:r>
    </w:p>
    <w:p w:rsidR="0049659E" w:rsidRDefault="00B12930" w:rsidP="0049659E">
      <w:r>
        <w:t>In seine</w:t>
      </w:r>
      <w:r w:rsidR="0049659E">
        <w:t>m Beitrag zu</w:t>
      </w:r>
      <w:r>
        <w:t>m Abschluss de</w:t>
      </w:r>
      <w:r w:rsidR="0049659E">
        <w:t xml:space="preserve">s Schweizer Ferientags </w:t>
      </w:r>
      <w:r w:rsidR="00DA56F5">
        <w:t>erläuterte</w:t>
      </w:r>
      <w:r>
        <w:t xml:space="preserve"> </w:t>
      </w:r>
      <w:r w:rsidR="00D506B8" w:rsidRPr="00D506B8">
        <w:rPr>
          <w:b/>
        </w:rPr>
        <w:t>Prof. Dr.</w:t>
      </w:r>
      <w:r w:rsidR="00D506B8">
        <w:t xml:space="preserve"> </w:t>
      </w:r>
      <w:r w:rsidR="0049659E">
        <w:rPr>
          <w:b/>
        </w:rPr>
        <w:t xml:space="preserve">Marcus </w:t>
      </w:r>
      <w:proofErr w:type="spellStart"/>
      <w:r w:rsidR="0049659E">
        <w:rPr>
          <w:b/>
        </w:rPr>
        <w:t>Schögel</w:t>
      </w:r>
      <w:proofErr w:type="spellEnd"/>
      <w:r w:rsidR="0049659E">
        <w:rPr>
          <w:b/>
        </w:rPr>
        <w:t>,</w:t>
      </w:r>
      <w:r>
        <w:rPr>
          <w:b/>
        </w:rPr>
        <w:t xml:space="preserve"> </w:t>
      </w:r>
      <w:r w:rsidR="0049659E" w:rsidRPr="0049659E">
        <w:rPr>
          <w:b/>
        </w:rPr>
        <w:t>Direktor</w:t>
      </w:r>
      <w:r w:rsidR="0049659E">
        <w:rPr>
          <w:b/>
        </w:rPr>
        <w:t xml:space="preserve"> des </w:t>
      </w:r>
      <w:r w:rsidR="0049659E" w:rsidRPr="0049659E">
        <w:rPr>
          <w:b/>
        </w:rPr>
        <w:t>Institut</w:t>
      </w:r>
      <w:r w:rsidR="0049659E">
        <w:rPr>
          <w:b/>
        </w:rPr>
        <w:t>s</w:t>
      </w:r>
      <w:r w:rsidR="0049659E" w:rsidRPr="0049659E">
        <w:rPr>
          <w:b/>
        </w:rPr>
        <w:t xml:space="preserve"> für Marketing an der Universität St. Gallen (</w:t>
      </w:r>
      <w:proofErr w:type="spellStart"/>
      <w:r w:rsidR="0049659E" w:rsidRPr="0049659E">
        <w:rPr>
          <w:b/>
        </w:rPr>
        <w:t>IfM</w:t>
      </w:r>
      <w:proofErr w:type="spellEnd"/>
      <w:r w:rsidR="0049659E" w:rsidRPr="0049659E">
        <w:rPr>
          <w:b/>
        </w:rPr>
        <w:t>-HSG)</w:t>
      </w:r>
      <w:r w:rsidR="0049659E">
        <w:rPr>
          <w:b/>
        </w:rPr>
        <w:t xml:space="preserve">, </w:t>
      </w:r>
      <w:r w:rsidR="0049659E" w:rsidRPr="0049659E">
        <w:t xml:space="preserve">die </w:t>
      </w:r>
      <w:r w:rsidR="00DA56F5">
        <w:t>Ausg</w:t>
      </w:r>
      <w:r w:rsidR="0049659E" w:rsidRPr="0049659E">
        <w:t>estaltung eines kunden</w:t>
      </w:r>
      <w:r w:rsidR="00DA56F5">
        <w:t>- und gäste</w:t>
      </w:r>
      <w:r w:rsidR="0049659E" w:rsidRPr="0049659E">
        <w:t>zentrierten Unternehmens.</w:t>
      </w:r>
    </w:p>
    <w:p w:rsidR="00DA56F5" w:rsidRDefault="00DA56F5" w:rsidP="0049659E"/>
    <w:p w:rsidR="00DA56F5" w:rsidRDefault="00DA56F5" w:rsidP="0049659E">
      <w:r>
        <w:t xml:space="preserve">Der nächste Ferientag findet am </w:t>
      </w:r>
      <w:r w:rsidR="00D506B8">
        <w:t>15</w:t>
      </w:r>
      <w:r>
        <w:t>./1</w:t>
      </w:r>
      <w:r w:rsidR="00D506B8">
        <w:t>6</w:t>
      </w:r>
      <w:r>
        <w:t>. April 2020 in Arosa statt.</w:t>
      </w:r>
    </w:p>
    <w:p w:rsidR="00DA56F5" w:rsidRPr="0049659E" w:rsidRDefault="00DA56F5" w:rsidP="0049659E"/>
    <w:p w:rsidR="00B12930" w:rsidRDefault="00B12930" w:rsidP="00B12930"/>
    <w:p w:rsidR="00B12930" w:rsidRDefault="00B12930" w:rsidP="00B12930">
      <w:r w:rsidRPr="005A0BF5">
        <w:rPr>
          <w:b/>
        </w:rPr>
        <w:t>Bilder des Schweizer Ferientags</w:t>
      </w:r>
      <w:r w:rsidRPr="005A0BF5">
        <w:t xml:space="preserve"> stehen</w:t>
      </w:r>
      <w:r w:rsidR="0049659E">
        <w:t xml:space="preserve"> auf unsere</w:t>
      </w:r>
      <w:r w:rsidR="00D506B8">
        <w:t>m</w:t>
      </w:r>
      <w:r w:rsidR="0049659E">
        <w:t xml:space="preserve"> Mediacorner zur Verfügung: </w:t>
      </w:r>
      <w:r w:rsidR="003D4EC7">
        <w:br/>
      </w:r>
      <w:hyperlink r:id="rId6" w:history="1">
        <w:r w:rsidR="003D4EC7" w:rsidRPr="003D4EC7">
          <w:rPr>
            <w:rStyle w:val="Hyperlink"/>
          </w:rPr>
          <w:t>MySwitzerland.com/</w:t>
        </w:r>
        <w:proofErr w:type="spellStart"/>
        <w:r w:rsidR="003D4EC7" w:rsidRPr="003D4EC7">
          <w:rPr>
            <w:rStyle w:val="Hyperlink"/>
          </w:rPr>
          <w:t>medien</w:t>
        </w:r>
        <w:proofErr w:type="spellEnd"/>
      </w:hyperlink>
      <w:r>
        <w:t xml:space="preserve"> </w:t>
      </w:r>
    </w:p>
    <w:p w:rsidR="00B12930" w:rsidRDefault="00B12930" w:rsidP="00B12930">
      <w:r>
        <w:t xml:space="preserve">Mehr Informationen zum Schweizer Ferientag: </w:t>
      </w:r>
      <w:hyperlink r:id="rId7" w:history="1">
        <w:r w:rsidR="003D4EC7" w:rsidRPr="003D4EC7">
          <w:rPr>
            <w:rStyle w:val="Hyperlink"/>
          </w:rPr>
          <w:t>STnet.ch</w:t>
        </w:r>
        <w:r w:rsidR="00D506B8">
          <w:rPr>
            <w:rStyle w:val="Hyperlink"/>
          </w:rPr>
          <w:t>/</w:t>
        </w:r>
        <w:proofErr w:type="spellStart"/>
        <w:r w:rsidR="00D506B8">
          <w:rPr>
            <w:rStyle w:val="Hyperlink"/>
          </w:rPr>
          <w:t>ferientag</w:t>
        </w:r>
        <w:proofErr w:type="spellEnd"/>
        <w:r w:rsidR="003D4EC7" w:rsidRPr="003D4EC7">
          <w:rPr>
            <w:rStyle w:val="Hyperlink"/>
          </w:rPr>
          <w:t xml:space="preserve"> </w:t>
        </w:r>
      </w:hyperlink>
      <w:r>
        <w:t xml:space="preserve"> </w:t>
      </w:r>
    </w:p>
    <w:p w:rsidR="00B12930" w:rsidRDefault="00B12930" w:rsidP="00B12930"/>
    <w:p w:rsidR="00B12930" w:rsidRPr="00B41191" w:rsidRDefault="00B12930" w:rsidP="00B12930">
      <w:pPr>
        <w:rPr>
          <w:b/>
        </w:rPr>
      </w:pPr>
      <w:r w:rsidRPr="00B41191">
        <w:rPr>
          <w:b/>
        </w:rPr>
        <w:t>Weitere Auskünfte an die Medien erteilt:</w:t>
      </w:r>
    </w:p>
    <w:p w:rsidR="00B12930" w:rsidRPr="00B41191" w:rsidRDefault="00B12930" w:rsidP="00B12930">
      <w:r w:rsidRPr="00B41191">
        <w:t>Markus Berger, Leiter Unternehmenskommunikation</w:t>
      </w:r>
    </w:p>
    <w:p w:rsidR="00B12930" w:rsidRDefault="00B12930" w:rsidP="00B12930">
      <w:r w:rsidRPr="00B41191">
        <w:t xml:space="preserve">Telefon: +41 (0)44 288 12 70, E-Mail: </w:t>
      </w:r>
      <w:hyperlink r:id="rId8" w:history="1">
        <w:r w:rsidR="003D4EC7" w:rsidRPr="008B2707">
          <w:rPr>
            <w:rStyle w:val="Hyperlink"/>
          </w:rPr>
          <w:t>markus.berger@switzerland.com</w:t>
        </w:r>
      </w:hyperlink>
      <w:r w:rsidRPr="00F86746">
        <w:t xml:space="preserve">  </w:t>
      </w:r>
    </w:p>
    <w:p w:rsidR="00BB313A" w:rsidRDefault="00B12930" w:rsidP="00A532A5">
      <w:r>
        <w:t xml:space="preserve">Medienmitteilung und weitere Informationen: </w:t>
      </w:r>
      <w:hyperlink r:id="rId9" w:history="1">
        <w:r w:rsidRPr="00E854D6">
          <w:rPr>
            <w:rStyle w:val="Hyperlink"/>
          </w:rPr>
          <w:t>MySwitzerland.com/</w:t>
        </w:r>
        <w:proofErr w:type="spellStart"/>
        <w:r w:rsidRPr="00E854D6">
          <w:rPr>
            <w:rStyle w:val="Hyperlink"/>
          </w:rPr>
          <w:t>medien</w:t>
        </w:r>
        <w:proofErr w:type="spellEnd"/>
      </w:hyperlink>
    </w:p>
    <w:p w:rsidR="00704818" w:rsidRPr="00B12930" w:rsidRDefault="00704818" w:rsidP="00704818">
      <w:pPr>
        <w:rPr>
          <w:b/>
          <w:bCs/>
        </w:rPr>
      </w:pPr>
    </w:p>
    <w:sectPr w:rsidR="00704818" w:rsidRPr="00B12930" w:rsidSect="003B3FC7">
      <w:headerReference w:type="default" r:id="rId10"/>
      <w:headerReference w:type="first" r:id="rId11"/>
      <w:footerReference w:type="first" r:id="rId12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68A" w:rsidRDefault="0046068A" w:rsidP="00723009">
      <w:pPr>
        <w:spacing w:line="240" w:lineRule="auto"/>
      </w:pPr>
      <w:r>
        <w:separator/>
      </w:r>
    </w:p>
  </w:endnote>
  <w:endnote w:type="continuationSeparator" w:id="0">
    <w:p w:rsidR="0046068A" w:rsidRDefault="0046068A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Default="009266DF" w:rsidP="00592C7A">
    <w:pPr>
      <w:pStyle w:val="Fuzeile"/>
    </w:pPr>
  </w:p>
  <w:p w:rsidR="009266DF" w:rsidRPr="00592C7A" w:rsidRDefault="009266DF" w:rsidP="00592C7A">
    <w:pPr>
      <w:pStyle w:val="Fuzeile"/>
    </w:pPr>
  </w:p>
  <w:p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731A9E0" wp14:editId="3962661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A4F" w:rsidRDefault="00B12930" w:rsidP="006E3A4F">
                          <w:pPr>
                            <w:pStyle w:val="Fuzeile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Postfach, CH-8027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B12930" w:rsidP="006E3A4F">
                    <w:pPr>
                      <w:pStyle w:val="Fuzeile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Postfach, CH-8027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68A" w:rsidRDefault="0046068A" w:rsidP="00723009">
      <w:pPr>
        <w:spacing w:line="240" w:lineRule="auto"/>
      </w:pPr>
      <w:r>
        <w:separator/>
      </w:r>
    </w:p>
  </w:footnote>
  <w:footnote w:type="continuationSeparator" w:id="0">
    <w:p w:rsidR="0046068A" w:rsidRDefault="0046068A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7E493949" wp14:editId="2445F3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EAB94EB" wp14:editId="4B6CB41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7D90F25" wp14:editId="7C079F0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29BC4BDE" wp14:editId="48B2522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5F61D22" wp14:editId="74D0AC5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D85D1C0" wp14:editId="51CC971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66DF" w:rsidRDefault="00B12930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B12930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0CCBC6C" wp14:editId="590A68E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F32CEEF" wp14:editId="3C5D0EB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C8797C6" wp14:editId="7E55CB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247349EB" wp14:editId="33E1F3E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6001FB76" wp14:editId="5937BDD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30"/>
    <w:rsid w:val="00026B80"/>
    <w:rsid w:val="000934D0"/>
    <w:rsid w:val="000A1258"/>
    <w:rsid w:val="000C2999"/>
    <w:rsid w:val="0012735C"/>
    <w:rsid w:val="00136452"/>
    <w:rsid w:val="00170D9E"/>
    <w:rsid w:val="00171BE3"/>
    <w:rsid w:val="002125A1"/>
    <w:rsid w:val="002502B0"/>
    <w:rsid w:val="00270993"/>
    <w:rsid w:val="0029681A"/>
    <w:rsid w:val="002972AC"/>
    <w:rsid w:val="002E4CB2"/>
    <w:rsid w:val="00306A1A"/>
    <w:rsid w:val="00314D27"/>
    <w:rsid w:val="0035699D"/>
    <w:rsid w:val="003838FC"/>
    <w:rsid w:val="003B3FC7"/>
    <w:rsid w:val="003B66F4"/>
    <w:rsid w:val="003D4EC7"/>
    <w:rsid w:val="003E14BF"/>
    <w:rsid w:val="003F10ED"/>
    <w:rsid w:val="00414822"/>
    <w:rsid w:val="004202F9"/>
    <w:rsid w:val="0046068A"/>
    <w:rsid w:val="0049659E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C59ED"/>
    <w:rsid w:val="005F7B9E"/>
    <w:rsid w:val="0061588B"/>
    <w:rsid w:val="006162EF"/>
    <w:rsid w:val="00632F62"/>
    <w:rsid w:val="006542BD"/>
    <w:rsid w:val="006940D2"/>
    <w:rsid w:val="0069632F"/>
    <w:rsid w:val="00696FAA"/>
    <w:rsid w:val="006D5F4F"/>
    <w:rsid w:val="006E3A4F"/>
    <w:rsid w:val="006F1886"/>
    <w:rsid w:val="006F548B"/>
    <w:rsid w:val="00704818"/>
    <w:rsid w:val="00712D3A"/>
    <w:rsid w:val="00723009"/>
    <w:rsid w:val="00740F1C"/>
    <w:rsid w:val="00761683"/>
    <w:rsid w:val="00767E1C"/>
    <w:rsid w:val="00771209"/>
    <w:rsid w:val="0078056A"/>
    <w:rsid w:val="00786F4F"/>
    <w:rsid w:val="007B4AC6"/>
    <w:rsid w:val="007D14E4"/>
    <w:rsid w:val="007D6F67"/>
    <w:rsid w:val="0080557A"/>
    <w:rsid w:val="008B3B5D"/>
    <w:rsid w:val="008D3A9F"/>
    <w:rsid w:val="008E60AE"/>
    <w:rsid w:val="00900C9F"/>
    <w:rsid w:val="00905029"/>
    <w:rsid w:val="009161C4"/>
    <w:rsid w:val="009266DF"/>
    <w:rsid w:val="00932C5C"/>
    <w:rsid w:val="0093456A"/>
    <w:rsid w:val="00943D7F"/>
    <w:rsid w:val="00944298"/>
    <w:rsid w:val="00946EF1"/>
    <w:rsid w:val="009577BF"/>
    <w:rsid w:val="0097353D"/>
    <w:rsid w:val="009C213F"/>
    <w:rsid w:val="009D5780"/>
    <w:rsid w:val="009E1B36"/>
    <w:rsid w:val="009F2B54"/>
    <w:rsid w:val="00A368BB"/>
    <w:rsid w:val="00A532A5"/>
    <w:rsid w:val="00A82D95"/>
    <w:rsid w:val="00A86D6C"/>
    <w:rsid w:val="00AA10D7"/>
    <w:rsid w:val="00AA7346"/>
    <w:rsid w:val="00AD3C46"/>
    <w:rsid w:val="00B12930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506B8"/>
    <w:rsid w:val="00DA4F15"/>
    <w:rsid w:val="00DA56F5"/>
    <w:rsid w:val="00DB33CB"/>
    <w:rsid w:val="00DB759D"/>
    <w:rsid w:val="00DE7E5B"/>
    <w:rsid w:val="00E13F86"/>
    <w:rsid w:val="00E16B43"/>
    <w:rsid w:val="00E62A95"/>
    <w:rsid w:val="00E77F8F"/>
    <w:rsid w:val="00F2640C"/>
    <w:rsid w:val="00F50BB6"/>
    <w:rsid w:val="00F55E60"/>
    <w:rsid w:val="00F60D46"/>
    <w:rsid w:val="00F763B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3986426"/>
  <w15:docId w15:val="{1A1C223E-21F8-DC44-A5E3-35AAC4B0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4EC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D4E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berger@switzerland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vents.stnet.ch/tms/frontend/index.cfm?l=1807&amp;modus=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witzerland.com/medien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switzerland.com/medi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1</Pages>
  <Words>359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Lien Burkard</cp:lastModifiedBy>
  <cp:revision>6</cp:revision>
  <cp:lastPrinted>2013-11-18T14:55:00Z</cp:lastPrinted>
  <dcterms:created xsi:type="dcterms:W3CDTF">2019-04-16T08:25:00Z</dcterms:created>
  <dcterms:modified xsi:type="dcterms:W3CDTF">2019-04-24T06:52:00Z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