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EC50" w14:textId="77777777" w:rsidR="007D6F67" w:rsidRDefault="00736E2F" w:rsidP="00A532A5">
      <w:pPr>
        <w:jc w:val="right"/>
      </w:pPr>
      <w:r>
        <w:t>Zürich</w:t>
      </w:r>
      <w:r w:rsidR="00A532A5">
        <w:t xml:space="preserve">, </w:t>
      </w:r>
      <w:r>
        <w:t>18. Oktober 2018</w:t>
      </w:r>
    </w:p>
    <w:p w14:paraId="0D4B8CC3" w14:textId="77777777" w:rsidR="00A532A5" w:rsidRDefault="00A532A5" w:rsidP="00A532A5"/>
    <w:p w14:paraId="2663C432" w14:textId="77777777" w:rsidR="00A532A5" w:rsidRDefault="00A532A5" w:rsidP="00A532A5"/>
    <w:p w14:paraId="5C6A8436" w14:textId="77777777" w:rsidR="00A532A5" w:rsidRPr="00736E2F" w:rsidRDefault="00736E2F" w:rsidP="00A532A5">
      <w:pPr>
        <w:rPr>
          <w:b/>
        </w:rPr>
      </w:pPr>
      <w:r>
        <w:rPr>
          <w:b/>
        </w:rPr>
        <w:t>Individual- und Luxusgäste aus China</w:t>
      </w:r>
      <w:r w:rsidRPr="00736E2F">
        <w:rPr>
          <w:b/>
        </w:rPr>
        <w:t xml:space="preserve"> für den Schweizer Winter.</w:t>
      </w:r>
    </w:p>
    <w:p w14:paraId="7D5EE17B" w14:textId="77777777" w:rsidR="00BB313A" w:rsidRDefault="00BB313A" w:rsidP="00A532A5"/>
    <w:p w14:paraId="3BFD3208" w14:textId="77777777" w:rsidR="00BB313A" w:rsidRDefault="00BB313A" w:rsidP="00A532A5"/>
    <w:p w14:paraId="7B752A9B" w14:textId="77777777" w:rsidR="00736E2F" w:rsidRPr="00B60A44" w:rsidRDefault="00736E2F" w:rsidP="00A532A5">
      <w:pPr>
        <w:rPr>
          <w:b/>
        </w:rPr>
      </w:pPr>
      <w:r w:rsidRPr="007E3B9B">
        <w:rPr>
          <w:b/>
        </w:rPr>
        <w:t>Heute lancierte Schweiz Touris</w:t>
      </w:r>
      <w:r w:rsidR="007E3B9B">
        <w:rPr>
          <w:b/>
        </w:rPr>
        <w:t>mus (ST) in Peking ihre Winterk</w:t>
      </w:r>
      <w:r w:rsidRPr="007E3B9B">
        <w:rPr>
          <w:b/>
        </w:rPr>
        <w:t xml:space="preserve">ampagne. Für den Schweizer Winter soll in China gehörig </w:t>
      </w:r>
      <w:r w:rsidR="00D30B26">
        <w:rPr>
          <w:b/>
        </w:rPr>
        <w:t xml:space="preserve">Aufmerksamkeit generiert werden. </w:t>
      </w:r>
      <w:r w:rsidR="00053E45">
        <w:rPr>
          <w:b/>
        </w:rPr>
        <w:t>Klassische Marketingmass</w:t>
      </w:r>
      <w:r w:rsidR="00053E45">
        <w:rPr>
          <w:b/>
        </w:rPr>
        <w:softHyphen/>
        <w:t xml:space="preserve">nahmen und Medienarbeit werden dieses Jahr ergänzt mit der Präsentation </w:t>
      </w:r>
      <w:r w:rsidRPr="007E3B9B">
        <w:rPr>
          <w:b/>
        </w:rPr>
        <w:t xml:space="preserve">einer speziell </w:t>
      </w:r>
      <w:r w:rsidR="007E3B9B">
        <w:rPr>
          <w:b/>
        </w:rPr>
        <w:t>eingerichteten</w:t>
      </w:r>
      <w:r w:rsidRPr="007E3B9B">
        <w:rPr>
          <w:b/>
        </w:rPr>
        <w:t xml:space="preserve"> «Swiss Alpine Suite» im berühmten Hotel Eclat in China, Treffpunkt der Pe</w:t>
      </w:r>
      <w:r w:rsidR="00053E45">
        <w:rPr>
          <w:b/>
        </w:rPr>
        <w:softHyphen/>
      </w:r>
      <w:r w:rsidRPr="007E3B9B">
        <w:rPr>
          <w:b/>
        </w:rPr>
        <w:t>kinger High Society und Kunst-Community.</w:t>
      </w:r>
      <w:r w:rsidR="00053E45">
        <w:rPr>
          <w:b/>
        </w:rPr>
        <w:t xml:space="preserve"> Damit sollen aus</w:t>
      </w:r>
      <w:r w:rsidR="004C6DEF">
        <w:rPr>
          <w:b/>
        </w:rPr>
        <w:t xml:space="preserve"> diesen </w:t>
      </w:r>
      <w:r w:rsidR="00053E45">
        <w:rPr>
          <w:b/>
        </w:rPr>
        <w:t>Top-</w:t>
      </w:r>
      <w:r w:rsidR="00FA614A" w:rsidRPr="007E3B9B">
        <w:rPr>
          <w:b/>
        </w:rPr>
        <w:t>Segment</w:t>
      </w:r>
      <w:r w:rsidR="004C6DEF">
        <w:rPr>
          <w:b/>
        </w:rPr>
        <w:t>en</w:t>
      </w:r>
      <w:r w:rsidR="00FA614A" w:rsidRPr="007E3B9B">
        <w:rPr>
          <w:b/>
        </w:rPr>
        <w:t xml:space="preserve"> </w:t>
      </w:r>
      <w:r w:rsidR="00B60A44">
        <w:rPr>
          <w:b/>
        </w:rPr>
        <w:t>unter den</w:t>
      </w:r>
      <w:r w:rsidR="004C6DEF">
        <w:rPr>
          <w:b/>
        </w:rPr>
        <w:t xml:space="preserve"> ch</w:t>
      </w:r>
      <w:r w:rsidR="00053E45">
        <w:rPr>
          <w:b/>
        </w:rPr>
        <w:t xml:space="preserve">inesischen Individualreisenden Gäste für </w:t>
      </w:r>
      <w:r w:rsidR="00FA614A" w:rsidRPr="007E3B9B">
        <w:rPr>
          <w:b/>
        </w:rPr>
        <w:t xml:space="preserve">das Reiseland Schweiz </w:t>
      </w:r>
      <w:r w:rsidR="00053E45">
        <w:rPr>
          <w:b/>
        </w:rPr>
        <w:t>gewonnen werden</w:t>
      </w:r>
      <w:r w:rsidR="007E3B9B" w:rsidRPr="007E3B9B">
        <w:rPr>
          <w:b/>
        </w:rPr>
        <w:t>.</w:t>
      </w:r>
    </w:p>
    <w:p w14:paraId="58F06402" w14:textId="77777777" w:rsidR="007E3B9B" w:rsidRDefault="007E3B9B" w:rsidP="00736E2F"/>
    <w:p w14:paraId="1939898E" w14:textId="77777777" w:rsidR="007E3B9B" w:rsidRDefault="007E3B9B" w:rsidP="007E3B9B">
      <w:r w:rsidRPr="00736E2F">
        <w:t xml:space="preserve">2017 </w:t>
      </w:r>
      <w:r w:rsidR="00D30B26">
        <w:t>haben Gäste</w:t>
      </w:r>
      <w:r w:rsidRPr="00736E2F">
        <w:t xml:space="preserve"> aus China (inkl. Hong Kong und Taiwan) über 1.6 Mio. Hotelübernachtungen </w:t>
      </w:r>
      <w:r w:rsidR="00D30B26">
        <w:t>in der Schweiz generiert</w:t>
      </w:r>
      <w:r w:rsidRPr="00736E2F">
        <w:t>. Das sind 14.1</w:t>
      </w:r>
      <w:r w:rsidR="00D30B26">
        <w:t xml:space="preserve"> </w:t>
      </w:r>
      <w:r w:rsidRPr="00736E2F">
        <w:t>% mehr als im Vorjahr.</w:t>
      </w:r>
      <w:r>
        <w:t xml:space="preserve"> </w:t>
      </w:r>
      <w:r w:rsidRPr="00736E2F">
        <w:t>China bildet somit den viertwichtigsten Auslandsmarkt für den Schweizer Tourismus, nach Deutschland, den USA und dem Vereinigten Königreich.</w:t>
      </w:r>
      <w:r>
        <w:t xml:space="preserve"> Nach </w:t>
      </w:r>
      <w:r w:rsidRPr="00736E2F">
        <w:t>wie vor ist der Sommer die beliebteste Reisezeit für Chinesen in der Schweiz (68</w:t>
      </w:r>
      <w:r w:rsidR="00D30B26">
        <w:t xml:space="preserve"> </w:t>
      </w:r>
      <w:r w:rsidRPr="00736E2F">
        <w:t>%)</w:t>
      </w:r>
      <w:r w:rsidR="00B60A44">
        <w:t>,</w:t>
      </w:r>
      <w:r w:rsidR="00D30B26">
        <w:t xml:space="preserve"> </w:t>
      </w:r>
      <w:r w:rsidRPr="00736E2F">
        <w:t>das Potential für den Winter i</w:t>
      </w:r>
      <w:r w:rsidR="00D30B26">
        <w:t>st jedoch klar vorhanden –</w:t>
      </w:r>
      <w:r w:rsidRPr="00736E2F">
        <w:t xml:space="preserve"> nicht zuletzt auch im Hinblick auf die </w:t>
      </w:r>
      <w:r w:rsidR="00B60A44">
        <w:t xml:space="preserve">chinesische </w:t>
      </w:r>
      <w:r w:rsidRPr="00736E2F">
        <w:t xml:space="preserve">Begeisterung für </w:t>
      </w:r>
      <w:r w:rsidR="00B60A44">
        <w:t>den</w:t>
      </w:r>
      <w:r w:rsidRPr="00736E2F">
        <w:t xml:space="preserve"> </w:t>
      </w:r>
      <w:r>
        <w:t>Wintersport</w:t>
      </w:r>
      <w:r w:rsidRPr="00736E2F">
        <w:t xml:space="preserve"> im Rahmen der Olympischen Winterspiele 2022 in Peking</w:t>
      </w:r>
      <w:r>
        <w:t>.</w:t>
      </w:r>
    </w:p>
    <w:p w14:paraId="4F5EC47B" w14:textId="77777777" w:rsidR="00053E45" w:rsidRDefault="00053E45" w:rsidP="007E3B9B"/>
    <w:p w14:paraId="01A48FDC" w14:textId="64207714" w:rsidR="006646BB" w:rsidRDefault="007E3B9B" w:rsidP="006646BB">
      <w:r>
        <w:t xml:space="preserve">ST lanciert bereits zum </w:t>
      </w:r>
      <w:r w:rsidR="00D6256B">
        <w:t>sechsten</w:t>
      </w:r>
      <w:r>
        <w:t xml:space="preserve"> Mal seit </w:t>
      </w:r>
      <w:r w:rsidR="00D6256B">
        <w:t>2013</w:t>
      </w:r>
      <w:r>
        <w:t xml:space="preserve"> ihre Winterkampagne in China und zielt dieses Jahr</w:t>
      </w:r>
      <w:r w:rsidR="00B60A44">
        <w:t xml:space="preserve"> einmal mehr</w:t>
      </w:r>
      <w:r>
        <w:t xml:space="preserve"> auf das Segment der </w:t>
      </w:r>
      <w:r w:rsidRPr="008B788A">
        <w:t>Individual</w:t>
      </w:r>
      <w:r w:rsidR="00B60A44" w:rsidRPr="008B788A">
        <w:t>reisenden und dort auf die Luxusgäste</w:t>
      </w:r>
      <w:r w:rsidRPr="008B788A">
        <w:t xml:space="preserve">. </w:t>
      </w:r>
      <w:r w:rsidR="006646BB" w:rsidRPr="008B788A">
        <w:t>«</w:t>
      </w:r>
      <w:r w:rsidR="00D30B26" w:rsidRPr="008B788A">
        <w:t>Im Moment gehen wir schon</w:t>
      </w:r>
      <w:r w:rsidRPr="008B788A">
        <w:t xml:space="preserve"> </w:t>
      </w:r>
      <w:r w:rsidR="00762CD9" w:rsidRPr="008B788A">
        <w:t>von einem Anteil</w:t>
      </w:r>
      <w:r w:rsidRPr="008B788A">
        <w:t xml:space="preserve"> von 35 bis 40</w:t>
      </w:r>
      <w:r w:rsidR="00D30B26" w:rsidRPr="008B788A">
        <w:t xml:space="preserve"> </w:t>
      </w:r>
      <w:r w:rsidRPr="008B788A">
        <w:t>% Individualreisenden aus in China</w:t>
      </w:r>
      <w:r w:rsidR="00D30B26" w:rsidRPr="008B788A">
        <w:t xml:space="preserve"> aus</w:t>
      </w:r>
      <w:r w:rsidRPr="008B788A">
        <w:t xml:space="preserve">. Diese Zahl </w:t>
      </w:r>
      <w:r w:rsidR="00053E45" w:rsidRPr="008B788A">
        <w:t xml:space="preserve">möchten wir bis im Jahr 2020 </w:t>
      </w:r>
      <w:r w:rsidR="00C801BE" w:rsidRPr="008B788A">
        <w:t>um 10 %</w:t>
      </w:r>
      <w:r w:rsidR="006646BB" w:rsidRPr="008B788A">
        <w:t xml:space="preserve"> </w:t>
      </w:r>
      <w:r w:rsidR="00D30B26" w:rsidRPr="008B788A">
        <w:t>steigern</w:t>
      </w:r>
      <w:r w:rsidR="006646BB" w:rsidRPr="008B788A">
        <w:t xml:space="preserve">», erklärt Simon </w:t>
      </w:r>
      <w:proofErr w:type="spellStart"/>
      <w:r w:rsidR="006646BB" w:rsidRPr="008B788A">
        <w:t>Bosshart</w:t>
      </w:r>
      <w:proofErr w:type="spellEnd"/>
      <w:r w:rsidR="006646BB" w:rsidRPr="008B788A">
        <w:t>, Direktor Asien-Pazifik bei ST.</w:t>
      </w:r>
      <w:r w:rsidR="00D30B26" w:rsidRPr="008B788A">
        <w:t xml:space="preserve"> </w:t>
      </w:r>
      <w:r w:rsidR="006646BB" w:rsidRPr="008B788A">
        <w:t xml:space="preserve">Indikator für das bisherige Wachstum der Individualtouristen sind u.a. die Umsätze des Swiss Travel Passes in China («GA für Touristen»): </w:t>
      </w:r>
      <w:r w:rsidR="00C801BE" w:rsidRPr="008B788A">
        <w:t>17.7</w:t>
      </w:r>
      <w:r w:rsidR="006646BB" w:rsidRPr="008B788A">
        <w:t xml:space="preserve"> Mio. CHF im Jahr 2017 (</w:t>
      </w:r>
      <w:r w:rsidR="00C801BE" w:rsidRPr="008B788A">
        <w:t xml:space="preserve">inkl. Hong Kong &amp; Taiwan, </w:t>
      </w:r>
      <w:r w:rsidR="006646BB" w:rsidRPr="008B788A">
        <w:t>+17.1</w:t>
      </w:r>
      <w:r w:rsidR="00D30B26" w:rsidRPr="008B788A">
        <w:t xml:space="preserve"> </w:t>
      </w:r>
      <w:r w:rsidR="006646BB" w:rsidRPr="008B788A">
        <w:t>% gegenüber Vorjahr).</w:t>
      </w:r>
    </w:p>
    <w:p w14:paraId="212F90FD" w14:textId="77777777" w:rsidR="006646BB" w:rsidRDefault="006646BB" w:rsidP="006646BB"/>
    <w:p w14:paraId="38D9F7E1" w14:textId="77777777" w:rsidR="006646BB" w:rsidRPr="006646BB" w:rsidRDefault="006646BB" w:rsidP="006646BB">
      <w:pPr>
        <w:rPr>
          <w:b/>
        </w:rPr>
      </w:pPr>
      <w:r w:rsidRPr="006646BB">
        <w:rPr>
          <w:b/>
        </w:rPr>
        <w:t>Schweizer Winter als Hotelsuite im Hotel Eclat Peking</w:t>
      </w:r>
    </w:p>
    <w:p w14:paraId="4AC6D76B" w14:textId="77777777" w:rsidR="005A7440" w:rsidRPr="005A7440" w:rsidRDefault="007E3B9B" w:rsidP="005A7440">
      <w:r>
        <w:t xml:space="preserve">Als besondere Attraktion strahlt seit heute eine «Swiss Alpine Suite» im Hotel Eclat in Peking, um den Schweizer Winter auf den Radar der chinesischen Kunst- und </w:t>
      </w:r>
      <w:r w:rsidR="00053E45">
        <w:t>Design-Community zu bringen. Die</w:t>
      </w:r>
      <w:r>
        <w:t xml:space="preserve"> </w:t>
      </w:r>
      <w:r w:rsidR="00053E45">
        <w:t>Suite</w:t>
      </w:r>
      <w:r>
        <w:t xml:space="preserve"> im Hotel </w:t>
      </w:r>
      <w:r w:rsidR="00053E45">
        <w:t xml:space="preserve">mit dem Schweizer Direktor </w:t>
      </w:r>
      <w:r>
        <w:t xml:space="preserve">Dany </w:t>
      </w:r>
      <w:proofErr w:type="spellStart"/>
      <w:r>
        <w:t>Lützel</w:t>
      </w:r>
      <w:proofErr w:type="spellEnd"/>
      <w:r>
        <w:t xml:space="preserve"> steht in der Tradition zahlreicher Themen</w:t>
      </w:r>
      <w:r w:rsidR="00053E45">
        <w:softHyphen/>
      </w:r>
      <w:r>
        <w:t>suiten dort und wurde von der Hongkonger Hotel</w:t>
      </w:r>
      <w:r w:rsidR="006646BB">
        <w:t xml:space="preserve">designerin </w:t>
      </w:r>
      <w:r w:rsidR="006646BB" w:rsidRPr="006646BB">
        <w:t>Monique </w:t>
      </w:r>
      <w:proofErr w:type="spellStart"/>
      <w:r w:rsidR="006646BB" w:rsidRPr="006646BB">
        <w:t>McLintock</w:t>
      </w:r>
      <w:proofErr w:type="spellEnd"/>
      <w:r w:rsidR="006646BB">
        <w:t xml:space="preserve"> im alpinen </w:t>
      </w:r>
      <w:r w:rsidR="00D30B26">
        <w:t>Swiss-</w:t>
      </w:r>
      <w:r w:rsidR="006646BB" w:rsidRPr="005A7440">
        <w:t xml:space="preserve">Winter-Chic gestaltet. </w:t>
      </w:r>
      <w:r w:rsidR="005A7440" w:rsidRPr="005A7440">
        <w:t>Sie hatte sich dazu im vergangenen Sommer in Gstaad inspirieren lassen.</w:t>
      </w:r>
      <w:bookmarkStart w:id="0" w:name="_GoBack"/>
      <w:bookmarkEnd w:id="0"/>
    </w:p>
    <w:p w14:paraId="1D073A09" w14:textId="77777777" w:rsidR="006646BB" w:rsidRPr="006646BB" w:rsidRDefault="006646BB" w:rsidP="006646BB">
      <w:r>
        <w:t>Die Gäste werden mit Angebotsinformationen</w:t>
      </w:r>
      <w:r w:rsidR="004C6DEF">
        <w:t xml:space="preserve"> für Individual- und Luxusreisen</w:t>
      </w:r>
      <w:r>
        <w:t xml:space="preserve"> und authentischer Atmosphäre auf den Schweizer Winter in den Bergen eingestimmt.</w:t>
      </w:r>
    </w:p>
    <w:p w14:paraId="394A2B69" w14:textId="77777777" w:rsidR="007E3B9B" w:rsidRPr="00736E2F" w:rsidRDefault="007E3B9B" w:rsidP="007E3B9B">
      <w:r>
        <w:t xml:space="preserve"> </w:t>
      </w:r>
    </w:p>
    <w:p w14:paraId="6D702133" w14:textId="5170FB55" w:rsidR="007E3B9B" w:rsidRPr="00E34843" w:rsidRDefault="00566594" w:rsidP="007E3B9B">
      <w:hyperlink r:id="rId7" w:history="1">
        <w:r w:rsidR="006646BB" w:rsidRPr="003F0FBB">
          <w:rPr>
            <w:rStyle w:val="Hyperlink"/>
          </w:rPr>
          <w:t>Bilder der «Swiss Alpine Suite» im Hotel Eclat</w:t>
        </w:r>
      </w:hyperlink>
    </w:p>
    <w:p w14:paraId="01B69B5D" w14:textId="77777777" w:rsidR="006646BB" w:rsidRPr="00762CD9" w:rsidRDefault="006646BB" w:rsidP="007E3B9B">
      <w:pPr>
        <w:rPr>
          <w:highlight w:val="yellow"/>
        </w:rPr>
      </w:pPr>
    </w:p>
    <w:p w14:paraId="5572FFBF" w14:textId="77777777" w:rsidR="006646BB" w:rsidRPr="005C0D48" w:rsidRDefault="00566594" w:rsidP="007E3B9B">
      <w:hyperlink r:id="rId8" w:history="1">
        <w:r w:rsidR="006646BB" w:rsidRPr="005C0D48">
          <w:rPr>
            <w:rStyle w:val="Hyperlink"/>
          </w:rPr>
          <w:t>Mehr Informationen zum Hotel Eclat</w:t>
        </w:r>
      </w:hyperlink>
    </w:p>
    <w:p w14:paraId="37CA2EBC" w14:textId="77777777" w:rsidR="006646BB" w:rsidRPr="005C0D48" w:rsidRDefault="006646BB" w:rsidP="007E3B9B"/>
    <w:p w14:paraId="626FC5CD" w14:textId="77777777" w:rsidR="006646BB" w:rsidRPr="005C0D48" w:rsidRDefault="00566594" w:rsidP="007E3B9B">
      <w:pPr>
        <w:rPr>
          <w:rStyle w:val="Hyperlink"/>
        </w:rPr>
      </w:pPr>
      <w:hyperlink r:id="rId9" w:history="1">
        <w:r w:rsidR="006646BB" w:rsidRPr="005C0D48">
          <w:rPr>
            <w:rStyle w:val="Hyperlink"/>
          </w:rPr>
          <w:t xml:space="preserve">Mehr Informationen zur Innenarchitektin Monique </w:t>
        </w:r>
        <w:proofErr w:type="spellStart"/>
        <w:r w:rsidR="006646BB" w:rsidRPr="005C0D48">
          <w:rPr>
            <w:rStyle w:val="Hyperlink"/>
          </w:rPr>
          <w:t>McLintock</w:t>
        </w:r>
        <w:proofErr w:type="spellEnd"/>
      </w:hyperlink>
    </w:p>
    <w:p w14:paraId="75042BB3" w14:textId="77777777" w:rsidR="00762CD9" w:rsidRDefault="00762CD9" w:rsidP="007E3B9B">
      <w:pPr>
        <w:rPr>
          <w:highlight w:val="yellow"/>
        </w:rPr>
      </w:pPr>
    </w:p>
    <w:p w14:paraId="3C0D7740" w14:textId="1625B661" w:rsidR="00762CD9" w:rsidRPr="00481CFA" w:rsidRDefault="00566594" w:rsidP="007E3B9B">
      <w:hyperlink r:id="rId10" w:history="1">
        <w:r w:rsidR="00762CD9" w:rsidRPr="00481CFA">
          <w:rPr>
            <w:rStyle w:val="Hyperlink"/>
          </w:rPr>
          <w:t>Mehr Informationen zum Markt China</w:t>
        </w:r>
      </w:hyperlink>
    </w:p>
    <w:p w14:paraId="6BA4AA97" w14:textId="77777777" w:rsidR="006646BB" w:rsidRPr="005C0D48" w:rsidRDefault="006646BB" w:rsidP="007E3B9B"/>
    <w:p w14:paraId="2731429E" w14:textId="77777777" w:rsidR="006646BB" w:rsidRPr="005C0D48" w:rsidRDefault="00566594" w:rsidP="007E3B9B">
      <w:hyperlink r:id="rId11" w:history="1">
        <w:r w:rsidR="00131D83" w:rsidRPr="005C0D48">
          <w:rPr>
            <w:rStyle w:val="Hyperlink"/>
          </w:rPr>
          <w:t>MySwitzerland.com (China)</w:t>
        </w:r>
      </w:hyperlink>
      <w:r w:rsidR="00131D83" w:rsidRPr="005C0D48">
        <w:t xml:space="preserve"> </w:t>
      </w:r>
    </w:p>
    <w:p w14:paraId="27D56045" w14:textId="77777777" w:rsidR="00736E2F" w:rsidRPr="005C0D48" w:rsidRDefault="00736E2F" w:rsidP="00A532A5"/>
    <w:p w14:paraId="3FDB0BBC" w14:textId="77777777" w:rsidR="00736E2F" w:rsidRPr="005C0D48" w:rsidRDefault="00736E2F" w:rsidP="00A532A5"/>
    <w:p w14:paraId="515E0EE0" w14:textId="77777777" w:rsidR="00736E2F" w:rsidRPr="005C0D48" w:rsidRDefault="00736E2F" w:rsidP="00A532A5"/>
    <w:p w14:paraId="206D9094" w14:textId="77777777" w:rsidR="00D32142" w:rsidRPr="005C0D48" w:rsidRDefault="00D32142" w:rsidP="00704818">
      <w:pPr>
        <w:rPr>
          <w:bCs/>
        </w:rPr>
      </w:pPr>
    </w:p>
    <w:p w14:paraId="26503224" w14:textId="77777777" w:rsidR="00D32142" w:rsidRPr="005C0D48" w:rsidRDefault="00D32142" w:rsidP="00704818">
      <w:pPr>
        <w:rPr>
          <w:b/>
          <w:bCs/>
        </w:rPr>
      </w:pPr>
    </w:p>
    <w:p w14:paraId="6DA067A4" w14:textId="77777777" w:rsidR="00D32142" w:rsidRPr="005C0D48" w:rsidRDefault="00D32142" w:rsidP="00704818">
      <w:pPr>
        <w:rPr>
          <w:b/>
          <w:bCs/>
        </w:rPr>
      </w:pPr>
    </w:p>
    <w:p w14:paraId="3DB4F33E" w14:textId="77777777" w:rsidR="00D32142" w:rsidRPr="005C0D48" w:rsidRDefault="00D32142" w:rsidP="00704818">
      <w:pPr>
        <w:rPr>
          <w:b/>
          <w:bCs/>
        </w:rPr>
      </w:pPr>
    </w:p>
    <w:p w14:paraId="61E46451" w14:textId="77777777" w:rsidR="00736E2F" w:rsidRPr="005C0D48" w:rsidRDefault="00736E2F" w:rsidP="00E71987">
      <w:r w:rsidRPr="005C0D48">
        <w:rPr>
          <w:b/>
          <w:bCs/>
        </w:rPr>
        <w:t>Weitere Auskünfte an die Medien erteilt:</w:t>
      </w:r>
      <w:r w:rsidRPr="005C0D48">
        <w:t xml:space="preserve"> </w:t>
      </w:r>
    </w:p>
    <w:p w14:paraId="11E96C9E" w14:textId="77777777" w:rsidR="00736E2F" w:rsidRPr="005C0D48" w:rsidRDefault="00736E2F" w:rsidP="00E71987">
      <w:pPr>
        <w:rPr>
          <w:noProof/>
        </w:rPr>
      </w:pPr>
      <w:r w:rsidRPr="005C0D48">
        <w:rPr>
          <w:noProof/>
        </w:rPr>
        <w:t xml:space="preserve">Markus Berger, Leiter Unternehmenskommunikation </w:t>
      </w:r>
    </w:p>
    <w:p w14:paraId="42F8A02C" w14:textId="77777777" w:rsidR="00736E2F" w:rsidRPr="005C0D48" w:rsidRDefault="00736E2F" w:rsidP="00E71987">
      <w:pPr>
        <w:rPr>
          <w:noProof/>
        </w:rPr>
      </w:pPr>
      <w:r w:rsidRPr="005C0D48">
        <w:rPr>
          <w:noProof/>
        </w:rPr>
        <w:t xml:space="preserve">Telefon: +41 (0)44 288 12 70, E-Mail: </w:t>
      </w:r>
      <w:hyperlink r:id="rId12" w:history="1">
        <w:r w:rsidRPr="005C0D48">
          <w:rPr>
            <w:rStyle w:val="Hyperlink"/>
            <w:noProof/>
          </w:rPr>
          <w:t>markus.berger@switzerland.com</w:t>
        </w:r>
      </w:hyperlink>
    </w:p>
    <w:p w14:paraId="5725895B" w14:textId="77777777" w:rsidR="00736E2F" w:rsidRPr="00BB313A" w:rsidRDefault="00736E2F" w:rsidP="00E71987">
      <w:pPr>
        <w:rPr>
          <w:noProof/>
        </w:rPr>
      </w:pPr>
      <w:r w:rsidRPr="005C0D48">
        <w:rPr>
          <w:noProof/>
        </w:rPr>
        <w:t xml:space="preserve">Medienmitteilung und weitere Informationen unter: </w:t>
      </w:r>
      <w:hyperlink r:id="rId13" w:history="1">
        <w:r w:rsidRPr="005C0D48">
          <w:rPr>
            <w:rStyle w:val="Hyperlink"/>
            <w:noProof/>
          </w:rPr>
          <w:t>MySwitzerland.com/medien</w:t>
        </w:r>
      </w:hyperlink>
    </w:p>
    <w:p w14:paraId="56134BF0" w14:textId="77777777" w:rsidR="00BB313A" w:rsidRPr="00736E2F" w:rsidRDefault="00BB313A" w:rsidP="00A532A5">
      <w:pPr>
        <w:rPr>
          <w:b/>
          <w:bCs/>
        </w:rPr>
      </w:pPr>
    </w:p>
    <w:sectPr w:rsidR="00BB313A" w:rsidRPr="00736E2F" w:rsidSect="003B3F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B31B" w14:textId="77777777" w:rsidR="00566594" w:rsidRDefault="00566594" w:rsidP="00723009">
      <w:pPr>
        <w:spacing w:line="240" w:lineRule="auto"/>
      </w:pPr>
      <w:r>
        <w:separator/>
      </w:r>
    </w:p>
  </w:endnote>
  <w:endnote w:type="continuationSeparator" w:id="0">
    <w:p w14:paraId="4BD14286" w14:textId="77777777" w:rsidR="00566594" w:rsidRDefault="0056659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6AD3" w14:textId="77777777" w:rsidR="00306A1A" w:rsidRDefault="0030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B63E" w14:textId="77777777" w:rsidR="00306A1A" w:rsidRDefault="00306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C881" w14:textId="77777777" w:rsidR="009266DF" w:rsidRDefault="009266DF" w:rsidP="00592C7A">
    <w:pPr>
      <w:pStyle w:val="Fuzeile"/>
    </w:pPr>
  </w:p>
  <w:p w14:paraId="636BD700" w14:textId="77777777" w:rsidR="009266DF" w:rsidRPr="00592C7A" w:rsidRDefault="009266DF" w:rsidP="00592C7A">
    <w:pPr>
      <w:pStyle w:val="Fuzeile"/>
    </w:pPr>
  </w:p>
  <w:p w14:paraId="3B24088C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068ABC3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7208FB2" wp14:editId="77356D2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B918A" w14:textId="77777777" w:rsidR="006E3A4F" w:rsidRDefault="00736E2F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08FB2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24B918A" w14:textId="77777777" w:rsidR="006E3A4F" w:rsidRDefault="00736E2F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FCB6" w14:textId="77777777" w:rsidR="00566594" w:rsidRDefault="00566594" w:rsidP="00723009">
      <w:pPr>
        <w:spacing w:line="240" w:lineRule="auto"/>
      </w:pPr>
      <w:r>
        <w:separator/>
      </w:r>
    </w:p>
  </w:footnote>
  <w:footnote w:type="continuationSeparator" w:id="0">
    <w:p w14:paraId="5F84ACBC" w14:textId="77777777" w:rsidR="00566594" w:rsidRDefault="0056659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19C2" w14:textId="77777777" w:rsidR="00306A1A" w:rsidRDefault="0030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860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DCEF558" wp14:editId="67A7204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18F73C2" wp14:editId="475893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C0D13D7" wp14:editId="0CBEDD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1147FCCB" wp14:editId="11B9B2C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1C0CCE52" wp14:editId="3253D89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EA12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5A8C031" wp14:editId="45E1FF8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8D0DF" w14:textId="77777777" w:rsidR="009266DF" w:rsidRDefault="00736E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C03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7A8D0DF" w14:textId="77777777" w:rsidR="009266DF" w:rsidRDefault="00736E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A13BA54" wp14:editId="31DFE06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4B10950" wp14:editId="46BF34D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05B7387" wp14:editId="3F6BBDD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235E92A3" wp14:editId="7E2C2D2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FCD75B4" wp14:editId="0829655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62A"/>
    <w:multiLevelType w:val="multilevel"/>
    <w:tmpl w:val="8E4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2406"/>
    <w:multiLevelType w:val="hybridMultilevel"/>
    <w:tmpl w:val="5B54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2F"/>
    <w:rsid w:val="00026B80"/>
    <w:rsid w:val="00053E45"/>
    <w:rsid w:val="000934D0"/>
    <w:rsid w:val="000C2999"/>
    <w:rsid w:val="00131D83"/>
    <w:rsid w:val="00136452"/>
    <w:rsid w:val="00137B48"/>
    <w:rsid w:val="00170D9E"/>
    <w:rsid w:val="00171BE3"/>
    <w:rsid w:val="00197AA7"/>
    <w:rsid w:val="002125A1"/>
    <w:rsid w:val="002502B0"/>
    <w:rsid w:val="00270993"/>
    <w:rsid w:val="0029681A"/>
    <w:rsid w:val="002E4CB2"/>
    <w:rsid w:val="002E5134"/>
    <w:rsid w:val="002F674C"/>
    <w:rsid w:val="00306A1A"/>
    <w:rsid w:val="0031049F"/>
    <w:rsid w:val="00314D27"/>
    <w:rsid w:val="0035699D"/>
    <w:rsid w:val="003838FC"/>
    <w:rsid w:val="003B3FC7"/>
    <w:rsid w:val="003B66F4"/>
    <w:rsid w:val="003E14BF"/>
    <w:rsid w:val="003F0FBB"/>
    <w:rsid w:val="003F10ED"/>
    <w:rsid w:val="00414822"/>
    <w:rsid w:val="004202F9"/>
    <w:rsid w:val="00481CFA"/>
    <w:rsid w:val="004A485B"/>
    <w:rsid w:val="004B1C8A"/>
    <w:rsid w:val="004C6DEF"/>
    <w:rsid w:val="004D5C19"/>
    <w:rsid w:val="004D7D20"/>
    <w:rsid w:val="004F3E2A"/>
    <w:rsid w:val="00502316"/>
    <w:rsid w:val="00512267"/>
    <w:rsid w:val="00541FFD"/>
    <w:rsid w:val="00552732"/>
    <w:rsid w:val="00566594"/>
    <w:rsid w:val="00567422"/>
    <w:rsid w:val="00592C7A"/>
    <w:rsid w:val="005A7440"/>
    <w:rsid w:val="005B3D05"/>
    <w:rsid w:val="005C0D48"/>
    <w:rsid w:val="005F0F5D"/>
    <w:rsid w:val="005F7B9E"/>
    <w:rsid w:val="0061588B"/>
    <w:rsid w:val="00632F62"/>
    <w:rsid w:val="006542BD"/>
    <w:rsid w:val="006646BB"/>
    <w:rsid w:val="006940D2"/>
    <w:rsid w:val="0069632F"/>
    <w:rsid w:val="00696FAA"/>
    <w:rsid w:val="006E3A4F"/>
    <w:rsid w:val="006F548B"/>
    <w:rsid w:val="00704818"/>
    <w:rsid w:val="00712D3A"/>
    <w:rsid w:val="00723009"/>
    <w:rsid w:val="007277DC"/>
    <w:rsid w:val="00736E2F"/>
    <w:rsid w:val="00740F1C"/>
    <w:rsid w:val="00761683"/>
    <w:rsid w:val="00762CD9"/>
    <w:rsid w:val="00771209"/>
    <w:rsid w:val="00786F4F"/>
    <w:rsid w:val="007B4AC6"/>
    <w:rsid w:val="007D14E4"/>
    <w:rsid w:val="007D6F67"/>
    <w:rsid w:val="007E3B9B"/>
    <w:rsid w:val="0080557A"/>
    <w:rsid w:val="008B3B5D"/>
    <w:rsid w:val="008B788A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0683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AF1124"/>
    <w:rsid w:val="00B36B79"/>
    <w:rsid w:val="00B55491"/>
    <w:rsid w:val="00B60A44"/>
    <w:rsid w:val="00B71C9D"/>
    <w:rsid w:val="00BA6813"/>
    <w:rsid w:val="00BB03D7"/>
    <w:rsid w:val="00BB313A"/>
    <w:rsid w:val="00BF7432"/>
    <w:rsid w:val="00C00043"/>
    <w:rsid w:val="00C03F8A"/>
    <w:rsid w:val="00C13894"/>
    <w:rsid w:val="00C234CA"/>
    <w:rsid w:val="00C307D3"/>
    <w:rsid w:val="00C63153"/>
    <w:rsid w:val="00C801BE"/>
    <w:rsid w:val="00C80778"/>
    <w:rsid w:val="00C83747"/>
    <w:rsid w:val="00C864A5"/>
    <w:rsid w:val="00CD6093"/>
    <w:rsid w:val="00CD6C07"/>
    <w:rsid w:val="00D01314"/>
    <w:rsid w:val="00D07384"/>
    <w:rsid w:val="00D14D76"/>
    <w:rsid w:val="00D30B26"/>
    <w:rsid w:val="00D3105A"/>
    <w:rsid w:val="00D32142"/>
    <w:rsid w:val="00D46E3C"/>
    <w:rsid w:val="00D6256B"/>
    <w:rsid w:val="00DA4F15"/>
    <w:rsid w:val="00DB33CB"/>
    <w:rsid w:val="00DB759D"/>
    <w:rsid w:val="00DE7E5B"/>
    <w:rsid w:val="00E13F86"/>
    <w:rsid w:val="00E16B43"/>
    <w:rsid w:val="00E34843"/>
    <w:rsid w:val="00F2640C"/>
    <w:rsid w:val="00F50BB6"/>
    <w:rsid w:val="00F55E60"/>
    <w:rsid w:val="00F87AF4"/>
    <w:rsid w:val="00F947FB"/>
    <w:rsid w:val="00FA00EA"/>
    <w:rsid w:val="00FA614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29CE6C"/>
  <w15:docId w15:val="{9231A38E-3B8E-104F-9144-D203159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E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34C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E3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athotels.com/beijing/en/default.html" TargetMode="External"/><Relationship Id="rId13" Type="http://schemas.openxmlformats.org/officeDocument/2006/relationships/hyperlink" Target="http://www.myswitzerland.com/medi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rner.stnet.ch/media-chde/?p=10361" TargetMode="External"/><Relationship Id="rId12" Type="http://schemas.openxmlformats.org/officeDocument/2006/relationships/hyperlink" Target="mailto:markus.berger@switzerland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zh-cn/hom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rner.stnet.ch/media-chde/?page_id=924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oniqueinterior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14</cp:revision>
  <cp:lastPrinted>2018-10-19T14:05:00Z</cp:lastPrinted>
  <dcterms:created xsi:type="dcterms:W3CDTF">2018-10-09T13:41:00Z</dcterms:created>
  <dcterms:modified xsi:type="dcterms:W3CDTF">2018-10-19T14:05:00Z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