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A2F89" w14:textId="6A1B200D" w:rsidR="007D6F67" w:rsidRDefault="006F78CD" w:rsidP="00A532A5">
      <w:pPr>
        <w:jc w:val="right"/>
      </w:pPr>
      <w:r w:rsidRPr="001A5CF9">
        <w:t>Zürich</w:t>
      </w:r>
      <w:r w:rsidR="00A532A5" w:rsidRPr="001A5CF9">
        <w:t xml:space="preserve">, </w:t>
      </w:r>
      <w:r w:rsidR="001A5CF9" w:rsidRPr="001A5CF9">
        <w:t>3</w:t>
      </w:r>
      <w:r w:rsidRPr="001A5CF9">
        <w:t xml:space="preserve">. </w:t>
      </w:r>
      <w:r w:rsidR="006C5FDB" w:rsidRPr="001A5CF9">
        <w:t>Mai</w:t>
      </w:r>
      <w:r w:rsidRPr="001A5CF9">
        <w:t xml:space="preserve"> 2018</w:t>
      </w:r>
    </w:p>
    <w:p w14:paraId="3B7E5A76" w14:textId="77777777" w:rsidR="00A532A5" w:rsidRDefault="00A532A5" w:rsidP="00A532A5"/>
    <w:p w14:paraId="7961237A" w14:textId="77777777" w:rsidR="00A532A5" w:rsidRDefault="00A532A5" w:rsidP="00A532A5"/>
    <w:p w14:paraId="1E9AEB85" w14:textId="77777777" w:rsidR="006C5FDB" w:rsidRPr="006C5FDB" w:rsidRDefault="006C5FDB" w:rsidP="006C5FDB">
      <w:pPr>
        <w:rPr>
          <w:b/>
        </w:rPr>
      </w:pPr>
      <w:r w:rsidRPr="006C5FDB">
        <w:rPr>
          <w:b/>
        </w:rPr>
        <w:t>So schmecken Schweizer Städte.</w:t>
      </w:r>
    </w:p>
    <w:p w14:paraId="384A0BE2" w14:textId="77777777" w:rsidR="00BB313A" w:rsidRDefault="00BB313A" w:rsidP="00A532A5"/>
    <w:p w14:paraId="0BB6AA48" w14:textId="74B89B4B" w:rsidR="006C5FDB" w:rsidRPr="006C5FDB" w:rsidRDefault="006C5FDB" w:rsidP="006C5FDB">
      <w:pPr>
        <w:rPr>
          <w:b/>
        </w:rPr>
      </w:pPr>
      <w:r w:rsidRPr="006C5FDB">
        <w:rPr>
          <w:b/>
        </w:rPr>
        <w:t>Schwe</w:t>
      </w:r>
      <w:r w:rsidR="00906D20">
        <w:rPr>
          <w:b/>
        </w:rPr>
        <w:t>iz Tourismus (ST) lanciert mit «</w:t>
      </w:r>
      <w:r w:rsidRPr="006C5FDB">
        <w:rPr>
          <w:b/>
        </w:rPr>
        <w:t>Taste my Swiss City</w:t>
      </w:r>
      <w:r w:rsidR="00906D20">
        <w:rPr>
          <w:b/>
        </w:rPr>
        <w:t>»</w:t>
      </w:r>
      <w:r w:rsidRPr="006C5FDB">
        <w:rPr>
          <w:b/>
        </w:rPr>
        <w:t xml:space="preserve"> kulinarische Rundgänge in elf Städten</w:t>
      </w:r>
      <w:r w:rsidR="00B56560">
        <w:rPr>
          <w:b/>
        </w:rPr>
        <w:t>, einfach online buchbar</w:t>
      </w:r>
      <w:r w:rsidRPr="006C5FDB">
        <w:rPr>
          <w:b/>
        </w:rPr>
        <w:t>. Das neue Produkt haben Einheimische speziell für Touristinnen und Touristen zusammengestellt. Diese Produktentwicklung entspricht einem zentralen Bedürfnis der Gäste,</w:t>
      </w:r>
      <w:r w:rsidR="00906D20">
        <w:rPr>
          <w:b/>
        </w:rPr>
        <w:t xml:space="preserve"> Kulinarik durch die Augen der «Locals»</w:t>
      </w:r>
      <w:r w:rsidRPr="006C5FDB">
        <w:rPr>
          <w:b/>
        </w:rPr>
        <w:t xml:space="preserve"> zu entdecken.</w:t>
      </w:r>
    </w:p>
    <w:p w14:paraId="79AF4313" w14:textId="77777777" w:rsidR="006C5FDB" w:rsidRDefault="006C5FDB" w:rsidP="006C5FDB"/>
    <w:p w14:paraId="53AD3593" w14:textId="0314D2EB" w:rsidR="006C5FDB" w:rsidRPr="006C5FDB" w:rsidRDefault="006C5FDB" w:rsidP="006C5FDB">
      <w:r w:rsidRPr="006C5FDB">
        <w:t>Daniela aus Ascona hat eine Lieblings-Gelate</w:t>
      </w:r>
      <w:r w:rsidR="00906D20">
        <w:t>ria. «</w:t>
      </w:r>
      <w:r w:rsidRPr="006C5FDB">
        <w:t>La Preferita</w:t>
      </w:r>
      <w:r w:rsidR="00906D20">
        <w:t>»</w:t>
      </w:r>
      <w:r w:rsidRPr="006C5FDB">
        <w:t xml:space="preserve"> heisst sie und liegt in einer kleinen Seitenstrasse. 40 Sorten stehen dort zur Auswahl – alle hausgemacht. Seit vielen Jahren ist der kleine Laden ein Magnet für Einheimische. Dank </w:t>
      </w:r>
      <w:r w:rsidR="00906D20">
        <w:t>ST können Gäste den Geheimtipp «</w:t>
      </w:r>
      <w:r w:rsidRPr="006C5FDB">
        <w:t>La Preferita</w:t>
      </w:r>
      <w:r w:rsidR="00906D20">
        <w:t>»</w:t>
      </w:r>
      <w:r w:rsidRPr="006C5FDB">
        <w:t xml:space="preserve"> nun ebenfalls entdecken.</w:t>
      </w:r>
    </w:p>
    <w:p w14:paraId="36ED240A" w14:textId="77777777" w:rsidR="006C5FDB" w:rsidRPr="006C5FDB" w:rsidRDefault="006C5FDB" w:rsidP="006C5FDB"/>
    <w:p w14:paraId="428C7317" w14:textId="77777777" w:rsidR="006C5FDB" w:rsidRPr="006C5FDB" w:rsidRDefault="006C5FDB" w:rsidP="006C5FDB">
      <w:pPr>
        <w:rPr>
          <w:b/>
        </w:rPr>
      </w:pPr>
      <w:r w:rsidRPr="006C5FDB">
        <w:rPr>
          <w:b/>
        </w:rPr>
        <w:t>Kulinarik als Tourismustrend.</w:t>
      </w:r>
    </w:p>
    <w:p w14:paraId="212822EE" w14:textId="6944C8FF" w:rsidR="006C5FDB" w:rsidRPr="001A5CF9" w:rsidRDefault="006C5FDB" w:rsidP="006C5FDB">
      <w:pPr>
        <w:rPr>
          <w:color w:val="000000" w:themeColor="text1"/>
        </w:rPr>
      </w:pPr>
      <w:r w:rsidRPr="006C5FDB">
        <w:t>Regionale Kulinarik und Spezialitäten zu entdecken und zu probieren ist mit 29.7 % aller Nennungen die drittwichtigste Aktivität von Touristen in der Schweiz (gemäss TMS 2017*). Dieses Resultat bestätigt den international zu beobachtenden Trend, dass Kulinarik touristisch zunehmend an Bedeutung gewinnt, und dass die Gäste die Urlaubsdestination durch die Augen der Einheimischen sehen wollen. Darum haben die Produktentwickler von ST gemeinsam mit elf Städten</w:t>
      </w:r>
      <w:r w:rsidR="00906D20">
        <w:t xml:space="preserve"> </w:t>
      </w:r>
      <w:r w:rsidRPr="006C5FDB">
        <w:t>das</w:t>
      </w:r>
      <w:r w:rsidR="00906D20">
        <w:t xml:space="preserve"> neue Angebot «</w:t>
      </w:r>
      <w:r w:rsidRPr="006C5FDB">
        <w:t>Taste My Swiss City</w:t>
      </w:r>
      <w:r w:rsidR="00906D20">
        <w:t>» l</w:t>
      </w:r>
      <w:r w:rsidRPr="006C5FDB">
        <w:t xml:space="preserve">anciert. Dabei handelt es sich um kulinarische Stadtrundgänge, die von Einheimischen und Insidern zusammengestellt wurden. So haben Gäste die Möglichkeit, </w:t>
      </w:r>
      <w:r w:rsidRPr="00601472">
        <w:t>echte Geheimtipps zu erleben und Schweizer Städte auf gastronomische Art und Weise zu entdecken.</w:t>
      </w:r>
      <w:r w:rsidR="00F42C70" w:rsidRPr="00601472">
        <w:t xml:space="preserve"> </w:t>
      </w:r>
      <w:r w:rsidR="00F42C70" w:rsidRPr="00601472">
        <w:rPr>
          <w:color w:val="000000" w:themeColor="text1"/>
        </w:rPr>
        <w:t xml:space="preserve">Das Angebot soll in einer ersten Phase </w:t>
      </w:r>
      <w:r w:rsidR="0077463C" w:rsidRPr="00601472">
        <w:rPr>
          <w:color w:val="000000" w:themeColor="text1"/>
        </w:rPr>
        <w:t>über</w:t>
      </w:r>
      <w:r w:rsidR="00F42C70" w:rsidRPr="00601472">
        <w:rPr>
          <w:color w:val="000000" w:themeColor="text1"/>
        </w:rPr>
        <w:t xml:space="preserve"> drei Jahre aufgebaut</w:t>
      </w:r>
      <w:r w:rsidR="0077463C" w:rsidRPr="00601472">
        <w:rPr>
          <w:color w:val="000000" w:themeColor="text1"/>
        </w:rPr>
        <w:t>, optimiert</w:t>
      </w:r>
      <w:r w:rsidR="00F42C70" w:rsidRPr="00601472">
        <w:rPr>
          <w:color w:val="000000" w:themeColor="text1"/>
        </w:rPr>
        <w:t xml:space="preserve"> und evaluiert werden.</w:t>
      </w:r>
      <w:bookmarkStart w:id="0" w:name="_GoBack"/>
      <w:bookmarkEnd w:id="0"/>
    </w:p>
    <w:p w14:paraId="1BD0DBAE" w14:textId="77777777" w:rsidR="006C5FDB" w:rsidRPr="006C5FDB" w:rsidRDefault="006C5FDB" w:rsidP="006C5FDB"/>
    <w:p w14:paraId="3688662C" w14:textId="2993A9E4" w:rsidR="006C5FDB" w:rsidRPr="00B56560" w:rsidRDefault="006C5FDB" w:rsidP="006C5FDB">
      <w:pPr>
        <w:rPr>
          <w:i/>
          <w:sz w:val="18"/>
          <w:szCs w:val="18"/>
        </w:rPr>
      </w:pPr>
      <w:r w:rsidRPr="00B56560">
        <w:rPr>
          <w:i/>
          <w:sz w:val="18"/>
          <w:szCs w:val="18"/>
        </w:rPr>
        <w:t>*Tourismus Monitor Schweiz 2017: die grösste nationale Gästebefragung</w:t>
      </w:r>
      <w:r w:rsidR="00B56560" w:rsidRPr="00B56560">
        <w:rPr>
          <w:i/>
          <w:sz w:val="18"/>
          <w:szCs w:val="18"/>
        </w:rPr>
        <w:t xml:space="preserve"> (21'535 TeilnehmerInnen aus 133 Ländern)</w:t>
      </w:r>
      <w:r w:rsidRPr="00B56560">
        <w:rPr>
          <w:i/>
          <w:sz w:val="18"/>
          <w:szCs w:val="18"/>
        </w:rPr>
        <w:t>, durchgeführt von Schweiz Tourismus für die Schweizer Tourismusbranche.</w:t>
      </w:r>
    </w:p>
    <w:p w14:paraId="29C47629" w14:textId="77777777" w:rsidR="006C5FDB" w:rsidRPr="006C5FDB" w:rsidRDefault="006C5FDB" w:rsidP="006C5FDB"/>
    <w:p w14:paraId="70F5C401" w14:textId="77777777" w:rsidR="006C5FDB" w:rsidRPr="006C5FDB" w:rsidRDefault="006C5FDB" w:rsidP="006C5FDB"/>
    <w:p w14:paraId="1F6D54A6" w14:textId="77777777" w:rsidR="006C5FDB" w:rsidRPr="006C5FDB" w:rsidRDefault="006C5FDB" w:rsidP="006C5FDB">
      <w:pPr>
        <w:rPr>
          <w:b/>
        </w:rPr>
      </w:pPr>
      <w:r w:rsidRPr="006C5FDB">
        <w:rPr>
          <w:b/>
        </w:rPr>
        <w:t>Authentische Erlebnisse – zentral präsentiert.</w:t>
      </w:r>
    </w:p>
    <w:p w14:paraId="40552891" w14:textId="4C1F729E" w:rsidR="006C5FDB" w:rsidRPr="006C5FDB" w:rsidRDefault="006C5FDB" w:rsidP="006C5FDB">
      <w:r w:rsidRPr="006C5FDB">
        <w:t xml:space="preserve">Da wäre etwa das hauseigene Bistro im Skills Park auf dem Sulzer Areal in Winterthur. Insiderin Katja mag daran, dass sie beim Kaffeetrinken den Skateboardern und BMX-Fahrern bei ihren Tricks zuschauen kann. In Neuchâtel wartet auf der Food-Tour die Boulangerie Mäder. Laut dem Einheimischen Guillaume ist die Qualität des hauseigenen Brotes kaum zu übertreffen. Ähnliches sagt Ludmilla aus Lugano. Sie liebt den Risotto im gemütlichen Ristorante Soave 10. Die warmen Speisen sind hier immer frisch zubereitet und der Saison angepasst. Menschen wie Ludmilla, Guillaume, Katja und Daniela haben in ihren Städten jeweils bis zu sieben Restaurants, Bars, Bistrots oder Cafés zu einem kulinarischen Stadtrundgang zusammengefügt. Damit sind diese Erlebnisse absolut authentisch und folgen nicht irgendwelchen logistischen oder thematischen Klammern, sondern erlauben Entdeckungen </w:t>
      </w:r>
      <w:r w:rsidR="00906D20">
        <w:t>und Einblicke in das Leben der «Locals»</w:t>
      </w:r>
      <w:r w:rsidRPr="006C5FDB">
        <w:t xml:space="preserve">. Erstmals werden solche Touren dank der entsprechenden Produktentwicklung von ST flächendeckend für die ganze Schweiz auf einer zentralen Online-Plattform präsentiert. </w:t>
      </w:r>
    </w:p>
    <w:p w14:paraId="1E02085D" w14:textId="77777777" w:rsidR="006C5FDB" w:rsidRDefault="006C5FDB" w:rsidP="006C5FDB">
      <w:pPr>
        <w:rPr>
          <w:b/>
        </w:rPr>
      </w:pPr>
    </w:p>
    <w:p w14:paraId="4F07886A" w14:textId="77777777" w:rsidR="006C5FDB" w:rsidRDefault="006C5FDB" w:rsidP="006C5FDB">
      <w:pPr>
        <w:rPr>
          <w:b/>
        </w:rPr>
      </w:pPr>
    </w:p>
    <w:p w14:paraId="6F091FEC" w14:textId="77777777" w:rsidR="006C5FDB" w:rsidRPr="006C5FDB" w:rsidRDefault="006C5FDB" w:rsidP="006C5FDB">
      <w:pPr>
        <w:rPr>
          <w:b/>
        </w:rPr>
      </w:pPr>
      <w:r w:rsidRPr="006C5FDB">
        <w:rPr>
          <w:b/>
        </w:rPr>
        <w:t xml:space="preserve">Details: </w:t>
      </w:r>
    </w:p>
    <w:p w14:paraId="4C1AA3A2" w14:textId="77777777" w:rsidR="006C5FDB" w:rsidRPr="006C5FDB" w:rsidRDefault="006C5FDB" w:rsidP="006C5FDB"/>
    <w:p w14:paraId="35046448" w14:textId="77777777" w:rsidR="006C5FDB" w:rsidRPr="006C5FDB" w:rsidRDefault="006C5FDB" w:rsidP="006C5FDB">
      <w:r w:rsidRPr="006C5FDB">
        <w:rPr>
          <w:u w:val="single"/>
        </w:rPr>
        <w:t>Ablauf:</w:t>
      </w:r>
      <w:r w:rsidRPr="006C5FDB">
        <w:t xml:space="preserve"> </w:t>
      </w:r>
      <w:r w:rsidRPr="006C5FDB">
        <w:br/>
        <w:t xml:space="preserve">Gegen Vorweisen eines Tickets wird dem Gast bei jeder Station ein Degustationssnack serviert; das kann auch ein Drink sein. Am Ende hat der Gast Spezialitäten in der Grössenordnung eines Menüs probiert, ungewöhnliche Lokale entdeckt und sich dabei bewegt. Tickets können online gebucht werden. </w:t>
      </w:r>
      <w:hyperlink r:id="rId6" w:history="1">
        <w:r w:rsidRPr="006C5FDB">
          <w:rPr>
            <w:rStyle w:val="Hyperlink"/>
          </w:rPr>
          <w:t>MySwitzerland.com/tastemyswisscity</w:t>
        </w:r>
      </w:hyperlink>
    </w:p>
    <w:p w14:paraId="0487DD40" w14:textId="77777777" w:rsidR="006C5FDB" w:rsidRPr="006C5FDB" w:rsidRDefault="006C5FDB" w:rsidP="006C5FDB"/>
    <w:p w14:paraId="6B3F917A" w14:textId="77777777" w:rsidR="006C5FDB" w:rsidRPr="006C5FDB" w:rsidRDefault="006C5FDB" w:rsidP="006C5FDB">
      <w:r w:rsidRPr="006C5FDB">
        <w:rPr>
          <w:u w:val="single"/>
        </w:rPr>
        <w:t>Dauer:</w:t>
      </w:r>
      <w:r w:rsidRPr="006C5FDB">
        <w:t xml:space="preserve"> </w:t>
      </w:r>
      <w:r w:rsidRPr="006C5FDB">
        <w:br/>
        <w:t xml:space="preserve">Die Tour dauert zu Fuss rund zwei bis drei Stunden und erfolgt individuell, ist also nicht geführt. </w:t>
      </w:r>
    </w:p>
    <w:p w14:paraId="00BCDC20" w14:textId="77777777" w:rsidR="006C5FDB" w:rsidRPr="006C5FDB" w:rsidRDefault="006C5FDB" w:rsidP="006C5FDB"/>
    <w:p w14:paraId="68557331" w14:textId="77777777" w:rsidR="006C5FDB" w:rsidRPr="006C5FDB" w:rsidRDefault="006C5FDB" w:rsidP="006C5FDB">
      <w:r w:rsidRPr="006C5FDB">
        <w:rPr>
          <w:u w:val="single"/>
        </w:rPr>
        <w:t>Preis:</w:t>
      </w:r>
      <w:r w:rsidRPr="006C5FDB">
        <w:t xml:space="preserve"> </w:t>
      </w:r>
      <w:r w:rsidRPr="006C5FDB">
        <w:br/>
        <w:t>zwischen 60 und 130 Franken, je nach Art der Stopps.</w:t>
      </w:r>
    </w:p>
    <w:p w14:paraId="31310827" w14:textId="77777777" w:rsidR="006C5FDB" w:rsidRPr="006C5FDB" w:rsidRDefault="006C5FDB" w:rsidP="006C5FDB"/>
    <w:p w14:paraId="41128DF2" w14:textId="77777777" w:rsidR="006C5FDB" w:rsidRPr="006C5FDB" w:rsidRDefault="006C5FDB" w:rsidP="006C5FDB">
      <w:r w:rsidRPr="006C5FDB">
        <w:rPr>
          <w:u w:val="single"/>
        </w:rPr>
        <w:t>Start:</w:t>
      </w:r>
      <w:r w:rsidRPr="006C5FDB">
        <w:t xml:space="preserve"> </w:t>
      </w:r>
      <w:r w:rsidRPr="006C5FDB">
        <w:br/>
        <w:t xml:space="preserve">Buchbar ab 8. Mai 2018 </w:t>
      </w:r>
    </w:p>
    <w:p w14:paraId="7FDC4537" w14:textId="77777777" w:rsidR="006C5FDB" w:rsidRPr="006C5FDB" w:rsidRDefault="006C5FDB" w:rsidP="006C5FDB"/>
    <w:p w14:paraId="40585A0C" w14:textId="77777777" w:rsidR="006C5FDB" w:rsidRPr="006C5FDB" w:rsidRDefault="006C5FDB" w:rsidP="006C5FDB">
      <w:pPr>
        <w:rPr>
          <w:u w:val="single"/>
        </w:rPr>
      </w:pPr>
      <w:r w:rsidRPr="006C5FDB">
        <w:rPr>
          <w:u w:val="single"/>
        </w:rPr>
        <w:t xml:space="preserve">Städte: </w:t>
      </w:r>
    </w:p>
    <w:p w14:paraId="18835CFF" w14:textId="77777777" w:rsidR="006C5FDB" w:rsidRPr="006C5FDB" w:rsidRDefault="006C5FDB" w:rsidP="006C5FDB">
      <w:r w:rsidRPr="006C5FDB">
        <w:t>Basel</w:t>
      </w:r>
    </w:p>
    <w:p w14:paraId="029365ED" w14:textId="77777777" w:rsidR="006C5FDB" w:rsidRPr="006C5FDB" w:rsidRDefault="006C5FDB" w:rsidP="006C5FDB">
      <w:r w:rsidRPr="006C5FDB">
        <w:t>Bellinzona</w:t>
      </w:r>
    </w:p>
    <w:p w14:paraId="6BB9ECEB" w14:textId="77777777" w:rsidR="006C5FDB" w:rsidRPr="006C5FDB" w:rsidRDefault="006C5FDB" w:rsidP="006C5FDB">
      <w:r w:rsidRPr="006C5FDB">
        <w:t>Bern</w:t>
      </w:r>
    </w:p>
    <w:p w14:paraId="56C2D993" w14:textId="77777777" w:rsidR="006C5FDB" w:rsidRPr="006C5FDB" w:rsidRDefault="006C5FDB" w:rsidP="006C5FDB">
      <w:r w:rsidRPr="006C5FDB">
        <w:t>La Chaux-de-Fonds</w:t>
      </w:r>
    </w:p>
    <w:p w14:paraId="0C21C408" w14:textId="77777777" w:rsidR="006C5FDB" w:rsidRPr="006C5FDB" w:rsidRDefault="006C5FDB" w:rsidP="006C5FDB">
      <w:r w:rsidRPr="006C5FDB">
        <w:t>Lausanne</w:t>
      </w:r>
    </w:p>
    <w:p w14:paraId="066A2267" w14:textId="77777777" w:rsidR="006C5FDB" w:rsidRPr="006C5FDB" w:rsidRDefault="006C5FDB" w:rsidP="006C5FDB">
      <w:r w:rsidRPr="006C5FDB">
        <w:t>Locarno/Ascona</w:t>
      </w:r>
    </w:p>
    <w:p w14:paraId="30B68570" w14:textId="77777777" w:rsidR="006C5FDB" w:rsidRPr="006C5FDB" w:rsidRDefault="006C5FDB" w:rsidP="006C5FDB">
      <w:r w:rsidRPr="006C5FDB">
        <w:t>Lugano</w:t>
      </w:r>
    </w:p>
    <w:p w14:paraId="6529E01E" w14:textId="77777777" w:rsidR="006C5FDB" w:rsidRPr="006C5FDB" w:rsidRDefault="006C5FDB" w:rsidP="006C5FDB">
      <w:r w:rsidRPr="006C5FDB">
        <w:t>Luzern</w:t>
      </w:r>
    </w:p>
    <w:p w14:paraId="1287D537" w14:textId="77777777" w:rsidR="006C5FDB" w:rsidRPr="006C5FDB" w:rsidRDefault="006C5FDB" w:rsidP="006C5FDB">
      <w:r w:rsidRPr="006C5FDB">
        <w:t>Neuchâtel</w:t>
      </w:r>
    </w:p>
    <w:p w14:paraId="000B4B31" w14:textId="77777777" w:rsidR="006C5FDB" w:rsidRPr="006C5FDB" w:rsidRDefault="006C5FDB" w:rsidP="006C5FDB">
      <w:r w:rsidRPr="006C5FDB">
        <w:t>Vevey/Montreux</w:t>
      </w:r>
    </w:p>
    <w:p w14:paraId="4C5050B8" w14:textId="77777777" w:rsidR="006C5FDB" w:rsidRPr="006C5FDB" w:rsidRDefault="006C5FDB" w:rsidP="006C5FDB">
      <w:r w:rsidRPr="006C5FDB">
        <w:t xml:space="preserve">Winterthur </w:t>
      </w:r>
    </w:p>
    <w:p w14:paraId="40358C58" w14:textId="77777777" w:rsidR="006C5FDB" w:rsidRPr="006C5FDB" w:rsidRDefault="006C5FDB" w:rsidP="006C5FDB"/>
    <w:p w14:paraId="6155E9DA" w14:textId="2B93837E" w:rsidR="006C5FDB" w:rsidRPr="006C5FDB" w:rsidRDefault="006C5FDB" w:rsidP="006C5FDB">
      <w:r w:rsidRPr="006C5FDB">
        <w:t>Medienschaff</w:t>
      </w:r>
      <w:r w:rsidR="00906D20">
        <w:t>ende sind herzlich eingeladen, «</w:t>
      </w:r>
      <w:r w:rsidRPr="006C5FDB">
        <w:t>Taste My Swiss City</w:t>
      </w:r>
      <w:r w:rsidR="00906D20">
        <w:t>»</w:t>
      </w:r>
      <w:r w:rsidRPr="006C5FDB">
        <w:t xml:space="preserve"> in einer Stadt ihrer Wahl selber auszuprobieren. Kontaktinformationen siehe unten. En Guete. </w:t>
      </w:r>
    </w:p>
    <w:p w14:paraId="37F940E3" w14:textId="77777777" w:rsidR="006C5FDB" w:rsidRPr="006C5FDB" w:rsidRDefault="006C5FDB" w:rsidP="006C5FDB"/>
    <w:p w14:paraId="703B257F" w14:textId="77777777" w:rsidR="006C5FDB" w:rsidRPr="006C5FDB" w:rsidRDefault="006C5FDB" w:rsidP="006C5FDB">
      <w:r w:rsidRPr="006C5FDB">
        <w:t xml:space="preserve">Fotomaterial: </w:t>
      </w:r>
      <w:hyperlink r:id="rId7" w:history="1">
        <w:r w:rsidRPr="006C5FDB">
          <w:rPr>
            <w:rStyle w:val="Hyperlink"/>
          </w:rPr>
          <w:t>swissimages.com</w:t>
        </w:r>
      </w:hyperlink>
    </w:p>
    <w:p w14:paraId="281A5B98" w14:textId="77777777" w:rsidR="006C5FDB" w:rsidRDefault="006C5FDB" w:rsidP="006C5FDB"/>
    <w:p w14:paraId="1638A3C6" w14:textId="77777777" w:rsidR="006C5FDB" w:rsidRPr="00553843" w:rsidRDefault="006C5FDB" w:rsidP="006C5FDB">
      <w:pPr>
        <w:rPr>
          <w:b/>
        </w:rPr>
      </w:pPr>
      <w:r w:rsidRPr="00553843">
        <w:rPr>
          <w:b/>
        </w:rPr>
        <w:t xml:space="preserve">Kontakt für weitere Informationen: </w:t>
      </w:r>
    </w:p>
    <w:p w14:paraId="15EF9655" w14:textId="77777777" w:rsidR="006C5FDB" w:rsidRPr="006C5FDB" w:rsidRDefault="006C5FDB" w:rsidP="006C5FDB">
      <w:r w:rsidRPr="006C5FDB">
        <w:t>Markus Berger, Leiter Unternehmenskommunikation</w:t>
      </w:r>
    </w:p>
    <w:p w14:paraId="23670596" w14:textId="77777777" w:rsidR="006C5FDB" w:rsidRPr="006C5FDB" w:rsidRDefault="006C5FDB" w:rsidP="006C5FDB">
      <w:r w:rsidRPr="006C5FDB">
        <w:t xml:space="preserve">Tel. +41 (0)44 288 13 17, E-Mail: </w:t>
      </w:r>
      <w:hyperlink r:id="rId8" w:history="1">
        <w:r w:rsidRPr="006C5FDB">
          <w:rPr>
            <w:color w:val="0000FF"/>
            <w:u w:val="single"/>
          </w:rPr>
          <w:t>markus.berger@switzerland.com</w:t>
        </w:r>
      </w:hyperlink>
    </w:p>
    <w:p w14:paraId="424E02A4" w14:textId="77777777" w:rsidR="006C5FDB" w:rsidRPr="006C5FDB" w:rsidRDefault="006C5FDB" w:rsidP="006C5FDB">
      <w:pPr>
        <w:rPr>
          <w:color w:val="0000FF"/>
          <w:u w:val="single"/>
        </w:rPr>
      </w:pPr>
      <w:r w:rsidRPr="006C5FDB">
        <w:t xml:space="preserve">Medienmitteilungen und Informationen: </w:t>
      </w:r>
      <w:hyperlink r:id="rId9" w:history="1">
        <w:r w:rsidRPr="006C5FDB">
          <w:rPr>
            <w:color w:val="0000FF"/>
            <w:u w:val="single"/>
          </w:rPr>
          <w:t>MySwitzerland.com/medien</w:t>
        </w:r>
      </w:hyperlink>
    </w:p>
    <w:p w14:paraId="45C81B6E" w14:textId="77777777" w:rsidR="006C5FDB" w:rsidRPr="006C5FDB" w:rsidRDefault="006C5FDB" w:rsidP="006C5FDB">
      <w:pPr>
        <w:rPr>
          <w:color w:val="0000FF"/>
          <w:u w:val="single"/>
        </w:rPr>
      </w:pPr>
    </w:p>
    <w:p w14:paraId="28D11A3D" w14:textId="77777777" w:rsidR="006C5FDB" w:rsidRPr="00BB313A" w:rsidRDefault="006C5FDB" w:rsidP="006C5FDB"/>
    <w:p w14:paraId="78E85060" w14:textId="77777777" w:rsidR="00BB313A" w:rsidRPr="006C5FDB" w:rsidRDefault="00BB313A" w:rsidP="00A532A5"/>
    <w:sectPr w:rsidR="00BB313A" w:rsidRPr="006C5FDB" w:rsidSect="003B3FC7">
      <w:headerReference w:type="even" r:id="rId10"/>
      <w:headerReference w:type="default" r:id="rId11"/>
      <w:footerReference w:type="even" r:id="rId12"/>
      <w:foot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55850" w14:textId="77777777" w:rsidR="006103FC" w:rsidRDefault="006103FC" w:rsidP="00723009">
      <w:pPr>
        <w:spacing w:line="240" w:lineRule="auto"/>
      </w:pPr>
      <w:r>
        <w:separator/>
      </w:r>
    </w:p>
  </w:endnote>
  <w:endnote w:type="continuationSeparator" w:id="0">
    <w:p w14:paraId="44C1DCC1" w14:textId="77777777" w:rsidR="006103FC" w:rsidRDefault="006103FC"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281B" w14:textId="77777777" w:rsidR="006C5FDB" w:rsidRDefault="006C5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29B3" w14:textId="77777777" w:rsidR="006C5FDB" w:rsidRDefault="006C5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7DEE" w14:textId="77777777" w:rsidR="006C5FDB" w:rsidRDefault="006C5FDB" w:rsidP="00592C7A">
    <w:pPr>
      <w:pStyle w:val="Footer"/>
    </w:pPr>
  </w:p>
  <w:p w14:paraId="6452FC70" w14:textId="77777777" w:rsidR="006C5FDB" w:rsidRPr="00592C7A" w:rsidRDefault="006C5FDB" w:rsidP="00592C7A">
    <w:pPr>
      <w:pStyle w:val="Footer"/>
    </w:pPr>
  </w:p>
  <w:p w14:paraId="5EAB3186" w14:textId="77777777" w:rsidR="006C5FDB" w:rsidRPr="00592C7A" w:rsidRDefault="006C5FDB" w:rsidP="00592C7A">
    <w:pPr>
      <w:pStyle w:val="Footer"/>
      <w:rPr>
        <w:b/>
      </w:rPr>
    </w:pPr>
    <w:r w:rsidRPr="00592C7A">
      <w:rPr>
        <w:b/>
      </w:rPr>
      <w:t>Suisse Tourisme. Schweiz Tourismus. Svizzera Turismo. Switzerland Tourism.</w:t>
    </w:r>
  </w:p>
  <w:p w14:paraId="6897BD8A" w14:textId="77777777" w:rsidR="006C5FDB" w:rsidRDefault="006C5FDB" w:rsidP="00592C7A">
    <w:pPr>
      <w:pStyle w:val="Footer"/>
    </w:pPr>
    <w:r>
      <w:rPr>
        <w:noProof/>
        <w:lang w:val="en-US"/>
      </w:rPr>
      <mc:AlternateContent>
        <mc:Choice Requires="wps">
          <w:drawing>
            <wp:anchor distT="0" distB="0" distL="114300" distR="114300" simplePos="0" relativeHeight="251667456" behindDoc="0" locked="1" layoutInCell="1" allowOverlap="1" wp14:anchorId="0E6689BA" wp14:editId="0EBE5D38">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3F1D3" w14:textId="77777777" w:rsidR="006C5FDB" w:rsidRDefault="006C5FDB" w:rsidP="006E3A4F">
                          <w:pPr>
                            <w:pStyle w:val="Footer"/>
                          </w:pPr>
                          <w:r>
                            <w:t>Tödistrasse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" filled="f" stroked="f" strokeweight=".5pt">
              <v:textbox inset="0,0,0,0">
                <w:txbxContent>
                  <w:p w14:paraId="5A23F1D3" w14:textId="77777777" w:rsidR="006C5FDB" w:rsidRDefault="006C5FDB" w:rsidP="006E3A4F">
                    <w:pPr>
                      <w:pStyle w:val="Footer"/>
                    </w:pPr>
                    <w:proofErr w:type="spellStart"/>
                    <w:r>
                      <w:t>Tödistrasse</w:t>
                    </w:r>
                    <w:proofErr w:type="spellEnd"/>
                    <w:r>
                      <w:t xml:space="preserve"> 7, Postfach, CH-8027 Zürich, Telefon +41 (0)44 288 11 </w:t>
                    </w:r>
                    <w:proofErr w:type="spellStart"/>
                    <w:r>
                      <w:t>11</w:t>
                    </w:r>
                    <w:proofErr w:type="spellEnd"/>
                    <w:r>
                      <w:t>,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569AC" w14:textId="77777777" w:rsidR="006103FC" w:rsidRDefault="006103FC" w:rsidP="00723009">
      <w:pPr>
        <w:spacing w:line="240" w:lineRule="auto"/>
      </w:pPr>
      <w:r>
        <w:separator/>
      </w:r>
    </w:p>
  </w:footnote>
  <w:footnote w:type="continuationSeparator" w:id="0">
    <w:p w14:paraId="08579D3C" w14:textId="77777777" w:rsidR="006103FC" w:rsidRDefault="006103FC"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F40D" w14:textId="77777777" w:rsidR="006C5FDB" w:rsidRDefault="006C5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7789" w14:textId="77777777" w:rsidR="006C5FDB" w:rsidRPr="00723009" w:rsidRDefault="006C5FDB" w:rsidP="00723009">
    <w:pPr>
      <w:pStyle w:val="Header"/>
    </w:pPr>
    <w:r>
      <w:rPr>
        <w:noProof/>
        <w:lang w:val="en-US"/>
      </w:rPr>
      <w:drawing>
        <wp:anchor distT="0" distB="0" distL="114300" distR="114300" simplePos="0" relativeHeight="251658239" behindDoc="0" locked="1" layoutInCell="1" allowOverlap="1" wp14:anchorId="0F4F42AD" wp14:editId="6EBDA03D">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7BB9499B" wp14:editId="0E49AC7C">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3B6AB730" wp14:editId="08027160">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60C4278C" wp14:editId="602DFE20">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5F7AEA6A" wp14:editId="097FC7B7">
          <wp:simplePos x="0" y="0"/>
          <wp:positionH relativeFrom="page">
            <wp:posOffset>6336665</wp:posOffset>
          </wp:positionH>
          <wp:positionV relativeFrom="page">
            <wp:posOffset>414020</wp:posOffset>
          </wp:positionV>
          <wp:extent cx="810360" cy="772920"/>
          <wp:effectExtent l="0" t="0" r="254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1D80" w14:textId="77777777" w:rsidR="006C5FDB" w:rsidRDefault="006C5FDB">
    <w:pPr>
      <w:pStyle w:val="Header"/>
    </w:pPr>
    <w:r>
      <w:rPr>
        <w:noProof/>
        <w:lang w:val="en-US"/>
      </w:rPr>
      <mc:AlternateContent>
        <mc:Choice Requires="wps">
          <w:drawing>
            <wp:anchor distT="0" distB="0" distL="114300" distR="114300" simplePos="0" relativeHeight="251665408" behindDoc="0" locked="1" layoutInCell="1" allowOverlap="1" wp14:anchorId="061D7DD8" wp14:editId="34716A16">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AED1C" w14:textId="77777777" w:rsidR="006C5FDB" w:rsidRDefault="006C5FDB"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380AED1C" w14:textId="77777777" w:rsidR="006C5FDB" w:rsidRDefault="006C5FDB"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7DFFA4AE" wp14:editId="535DAD7B">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4BD534B4" wp14:editId="4D53C23E">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214FB119" wp14:editId="0949C721">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6E68F58E" wp14:editId="4BA14E1C">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063E5607" wp14:editId="2076F375">
          <wp:simplePos x="0" y="0"/>
          <wp:positionH relativeFrom="page">
            <wp:posOffset>6336665</wp:posOffset>
          </wp:positionH>
          <wp:positionV relativeFrom="page">
            <wp:posOffset>414020</wp:posOffset>
          </wp:positionV>
          <wp:extent cx="810360" cy="772920"/>
          <wp:effectExtent l="0" t="0" r="254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8CD"/>
    <w:rsid w:val="00026B80"/>
    <w:rsid w:val="000934D0"/>
    <w:rsid w:val="000C2999"/>
    <w:rsid w:val="000E62AE"/>
    <w:rsid w:val="00136452"/>
    <w:rsid w:val="00170D9E"/>
    <w:rsid w:val="00171BE3"/>
    <w:rsid w:val="001A5CF9"/>
    <w:rsid w:val="002125A1"/>
    <w:rsid w:val="002502B0"/>
    <w:rsid w:val="00270993"/>
    <w:rsid w:val="00296519"/>
    <w:rsid w:val="0029681A"/>
    <w:rsid w:val="00297C04"/>
    <w:rsid w:val="002E4CB2"/>
    <w:rsid w:val="002E4EB1"/>
    <w:rsid w:val="00306A1A"/>
    <w:rsid w:val="00314D27"/>
    <w:rsid w:val="003560FA"/>
    <w:rsid w:val="0035699D"/>
    <w:rsid w:val="00364C23"/>
    <w:rsid w:val="003838FC"/>
    <w:rsid w:val="003B3FC7"/>
    <w:rsid w:val="003B66F4"/>
    <w:rsid w:val="003E14BF"/>
    <w:rsid w:val="003F10ED"/>
    <w:rsid w:val="0040796C"/>
    <w:rsid w:val="00414822"/>
    <w:rsid w:val="004202F9"/>
    <w:rsid w:val="00476621"/>
    <w:rsid w:val="004A485B"/>
    <w:rsid w:val="004B1C8A"/>
    <w:rsid w:val="004D5C19"/>
    <w:rsid w:val="004D7D20"/>
    <w:rsid w:val="004F0683"/>
    <w:rsid w:val="004F3E2A"/>
    <w:rsid w:val="00502316"/>
    <w:rsid w:val="005306D6"/>
    <w:rsid w:val="00541FFD"/>
    <w:rsid w:val="00552732"/>
    <w:rsid w:val="00553843"/>
    <w:rsid w:val="00567422"/>
    <w:rsid w:val="00592C7A"/>
    <w:rsid w:val="005976E1"/>
    <w:rsid w:val="005B3D05"/>
    <w:rsid w:val="005F7B9E"/>
    <w:rsid w:val="00601472"/>
    <w:rsid w:val="006103FC"/>
    <w:rsid w:val="0061588B"/>
    <w:rsid w:val="00632F62"/>
    <w:rsid w:val="006542BD"/>
    <w:rsid w:val="00654BBC"/>
    <w:rsid w:val="006940D2"/>
    <w:rsid w:val="0069632F"/>
    <w:rsid w:val="00696FAA"/>
    <w:rsid w:val="006C5FDB"/>
    <w:rsid w:val="006D705A"/>
    <w:rsid w:val="006E3A4F"/>
    <w:rsid w:val="006F30B6"/>
    <w:rsid w:val="006F548B"/>
    <w:rsid w:val="006F78CD"/>
    <w:rsid w:val="00704818"/>
    <w:rsid w:val="00712D3A"/>
    <w:rsid w:val="00723009"/>
    <w:rsid w:val="00740F1C"/>
    <w:rsid w:val="00761683"/>
    <w:rsid w:val="00771209"/>
    <w:rsid w:val="0077463C"/>
    <w:rsid w:val="00786F4F"/>
    <w:rsid w:val="007B4AC6"/>
    <w:rsid w:val="007D14E4"/>
    <w:rsid w:val="007D6F67"/>
    <w:rsid w:val="0080557A"/>
    <w:rsid w:val="008135CC"/>
    <w:rsid w:val="008378A9"/>
    <w:rsid w:val="008B3B5D"/>
    <w:rsid w:val="008B537A"/>
    <w:rsid w:val="008C34C5"/>
    <w:rsid w:val="008D3A9F"/>
    <w:rsid w:val="008E60AE"/>
    <w:rsid w:val="00900C9F"/>
    <w:rsid w:val="00905029"/>
    <w:rsid w:val="00906D20"/>
    <w:rsid w:val="009161C4"/>
    <w:rsid w:val="009266DF"/>
    <w:rsid w:val="00932C5C"/>
    <w:rsid w:val="00943D7F"/>
    <w:rsid w:val="00944298"/>
    <w:rsid w:val="00946EF1"/>
    <w:rsid w:val="009577BF"/>
    <w:rsid w:val="00965E42"/>
    <w:rsid w:val="0097341B"/>
    <w:rsid w:val="0097353D"/>
    <w:rsid w:val="009C213F"/>
    <w:rsid w:val="009D5780"/>
    <w:rsid w:val="009F2B54"/>
    <w:rsid w:val="00A073BC"/>
    <w:rsid w:val="00A2644A"/>
    <w:rsid w:val="00A368BB"/>
    <w:rsid w:val="00A532A5"/>
    <w:rsid w:val="00A82D95"/>
    <w:rsid w:val="00A86D6C"/>
    <w:rsid w:val="00AA10D7"/>
    <w:rsid w:val="00AD3C46"/>
    <w:rsid w:val="00B36B79"/>
    <w:rsid w:val="00B55491"/>
    <w:rsid w:val="00B56560"/>
    <w:rsid w:val="00B71C9D"/>
    <w:rsid w:val="00B91DF9"/>
    <w:rsid w:val="00BA6813"/>
    <w:rsid w:val="00BB03D7"/>
    <w:rsid w:val="00BB313A"/>
    <w:rsid w:val="00BF7432"/>
    <w:rsid w:val="00C00043"/>
    <w:rsid w:val="00C13894"/>
    <w:rsid w:val="00C307D3"/>
    <w:rsid w:val="00C80778"/>
    <w:rsid w:val="00C83747"/>
    <w:rsid w:val="00C864A5"/>
    <w:rsid w:val="00CC43D8"/>
    <w:rsid w:val="00CD6093"/>
    <w:rsid w:val="00CD6C07"/>
    <w:rsid w:val="00D01314"/>
    <w:rsid w:val="00D07384"/>
    <w:rsid w:val="00D10216"/>
    <w:rsid w:val="00D14D76"/>
    <w:rsid w:val="00D3105A"/>
    <w:rsid w:val="00D32142"/>
    <w:rsid w:val="00D46E3C"/>
    <w:rsid w:val="00D50FE4"/>
    <w:rsid w:val="00DA4F15"/>
    <w:rsid w:val="00DB33CB"/>
    <w:rsid w:val="00DB759D"/>
    <w:rsid w:val="00DE7E5B"/>
    <w:rsid w:val="00E11019"/>
    <w:rsid w:val="00E13F86"/>
    <w:rsid w:val="00E16B43"/>
    <w:rsid w:val="00E51A66"/>
    <w:rsid w:val="00E946EC"/>
    <w:rsid w:val="00F2640C"/>
    <w:rsid w:val="00F42C70"/>
    <w:rsid w:val="00F50BB6"/>
    <w:rsid w:val="00F55E60"/>
    <w:rsid w:val="00F87AF4"/>
    <w:rsid w:val="00F947FB"/>
    <w:rsid w:val="00FA00EA"/>
    <w:rsid w:val="00FC7CFF"/>
    <w:rsid w:val="00FE3883"/>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2B615"/>
  <w15:docId w15:val="{892619ED-8D8C-5947-ACFD-B99B40D5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customStyle="1" w:styleId="NichtaufgelsteErwhnung1">
    <w:name w:val="Nicht aufgelöste Erwähnung1"/>
    <w:basedOn w:val="DefaultParagraphFont"/>
    <w:uiPriority w:val="99"/>
    <w:semiHidden/>
    <w:unhideWhenUsed/>
    <w:rsid w:val="00FE3883"/>
    <w:rPr>
      <w:color w:val="808080"/>
      <w:shd w:val="clear" w:color="auto" w:fill="E6E6E6"/>
    </w:rPr>
  </w:style>
  <w:style w:type="character" w:styleId="CommentReference">
    <w:name w:val="annotation reference"/>
    <w:basedOn w:val="DefaultParagraphFont"/>
    <w:uiPriority w:val="99"/>
    <w:semiHidden/>
    <w:unhideWhenUsed/>
    <w:rsid w:val="005306D6"/>
    <w:rPr>
      <w:sz w:val="18"/>
      <w:szCs w:val="18"/>
    </w:rPr>
  </w:style>
  <w:style w:type="paragraph" w:styleId="CommentText">
    <w:name w:val="annotation text"/>
    <w:basedOn w:val="Normal"/>
    <w:link w:val="CommentTextChar"/>
    <w:uiPriority w:val="99"/>
    <w:semiHidden/>
    <w:unhideWhenUsed/>
    <w:rsid w:val="005306D6"/>
    <w:pPr>
      <w:spacing w:line="240" w:lineRule="auto"/>
    </w:pPr>
    <w:rPr>
      <w:sz w:val="24"/>
      <w:szCs w:val="24"/>
    </w:rPr>
  </w:style>
  <w:style w:type="character" w:customStyle="1" w:styleId="CommentTextChar">
    <w:name w:val="Comment Text Char"/>
    <w:basedOn w:val="DefaultParagraphFont"/>
    <w:link w:val="CommentText"/>
    <w:uiPriority w:val="99"/>
    <w:semiHidden/>
    <w:rsid w:val="005306D6"/>
    <w:rPr>
      <w:sz w:val="24"/>
      <w:szCs w:val="24"/>
    </w:rPr>
  </w:style>
  <w:style w:type="paragraph" w:styleId="CommentSubject">
    <w:name w:val="annotation subject"/>
    <w:basedOn w:val="CommentText"/>
    <w:next w:val="CommentText"/>
    <w:link w:val="CommentSubjectChar"/>
    <w:uiPriority w:val="99"/>
    <w:semiHidden/>
    <w:unhideWhenUsed/>
    <w:rsid w:val="005306D6"/>
    <w:rPr>
      <w:b/>
      <w:bCs/>
      <w:sz w:val="20"/>
      <w:szCs w:val="20"/>
    </w:rPr>
  </w:style>
  <w:style w:type="character" w:customStyle="1" w:styleId="CommentSubjectChar">
    <w:name w:val="Comment Subject Char"/>
    <w:basedOn w:val="CommentTextChar"/>
    <w:link w:val="CommentSubject"/>
    <w:uiPriority w:val="99"/>
    <w:semiHidden/>
    <w:rsid w:val="005306D6"/>
    <w:rPr>
      <w:b/>
      <w:bCs/>
      <w:sz w:val="24"/>
      <w:szCs w:val="24"/>
    </w:rPr>
  </w:style>
  <w:style w:type="character" w:customStyle="1" w:styleId="UnresolvedMention1">
    <w:name w:val="Unresolved Mention1"/>
    <w:basedOn w:val="DefaultParagraphFont"/>
    <w:uiPriority w:val="99"/>
    <w:semiHidden/>
    <w:unhideWhenUsed/>
    <w:rsid w:val="004079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rkus.berger@switzerland.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issimages.dc2.orphea.com/de/feature/624/switzerland-tourism-swiss-cities/page/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switzerland.com/de-ch/campaign-taste-my-swiss-city.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orner.stnet.ch/media-ch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Anja Schoepfer</cp:lastModifiedBy>
  <cp:revision>15</cp:revision>
  <cp:lastPrinted>2018-04-25T12:48:00Z</cp:lastPrinted>
  <dcterms:created xsi:type="dcterms:W3CDTF">2018-04-25T13:49:00Z</dcterms:created>
  <dcterms:modified xsi:type="dcterms:W3CDTF">2018-05-02T12:30:00Z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