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595CEDAD" w:rsidR="007D6F67" w:rsidRPr="001D6528" w:rsidRDefault="0031630F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</w:t>
      </w:r>
      <w:r w:rsidR="007F4A78" w:rsidRPr="001D6528">
        <w:rPr>
          <w:sz w:val="20"/>
          <w:szCs w:val="20"/>
        </w:rPr>
        <w:t>rich</w:t>
      </w:r>
      <w:r w:rsidR="00A532A5" w:rsidRPr="001D6528">
        <w:rPr>
          <w:sz w:val="20"/>
          <w:szCs w:val="20"/>
        </w:rPr>
        <w:t xml:space="preserve">, </w:t>
      </w:r>
      <w:r w:rsidR="00D01041">
        <w:rPr>
          <w:sz w:val="20"/>
          <w:szCs w:val="20"/>
        </w:rPr>
        <w:t>22</w:t>
      </w:r>
      <w:r>
        <w:rPr>
          <w:sz w:val="20"/>
          <w:szCs w:val="20"/>
        </w:rPr>
        <w:t>. März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798FA57C" w14:textId="77777777" w:rsidR="00010937" w:rsidRPr="001D6528" w:rsidRDefault="00010937" w:rsidP="00A532A5">
      <w:pPr>
        <w:rPr>
          <w:b/>
          <w:sz w:val="20"/>
          <w:szCs w:val="20"/>
        </w:rPr>
      </w:pPr>
    </w:p>
    <w:p w14:paraId="1C4ED259" w14:textId="6C4E3DD9" w:rsidR="00E57A99" w:rsidRDefault="00AE0F1A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Schweiz </w:t>
      </w:r>
      <w:r w:rsidR="00064849">
        <w:rPr>
          <w:b/>
          <w:sz w:val="20"/>
          <w:szCs w:val="20"/>
        </w:rPr>
        <w:t>ist</w:t>
      </w:r>
      <w:r w:rsidR="00D233EF">
        <w:rPr>
          <w:b/>
          <w:sz w:val="20"/>
          <w:szCs w:val="20"/>
        </w:rPr>
        <w:t xml:space="preserve"> Beste Destination</w:t>
      </w:r>
      <w:r w:rsidR="003E0C3B">
        <w:rPr>
          <w:b/>
          <w:sz w:val="20"/>
          <w:szCs w:val="20"/>
        </w:rPr>
        <w:t xml:space="preserve"> 2017</w:t>
      </w:r>
      <w:r w:rsidR="006A2A8D">
        <w:rPr>
          <w:b/>
          <w:sz w:val="20"/>
          <w:szCs w:val="20"/>
        </w:rPr>
        <w:t>.</w:t>
      </w:r>
    </w:p>
    <w:p w14:paraId="6854112F" w14:textId="77777777" w:rsidR="00E57A99" w:rsidRDefault="00E57A99" w:rsidP="00E57A99">
      <w:pPr>
        <w:rPr>
          <w:b/>
          <w:sz w:val="20"/>
          <w:szCs w:val="20"/>
        </w:rPr>
      </w:pPr>
    </w:p>
    <w:p w14:paraId="7C0D994F" w14:textId="0B7BE4A4" w:rsidR="00C83C4E" w:rsidRPr="00D02EF6" w:rsidRDefault="00AE0F1A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Die „</w:t>
      </w:r>
      <w:r w:rsidR="004B405D">
        <w:rPr>
          <w:b/>
          <w:sz w:val="20"/>
          <w:szCs w:val="20"/>
        </w:rPr>
        <w:t>Best</w:t>
      </w:r>
      <w:r>
        <w:rPr>
          <w:b/>
          <w:sz w:val="20"/>
          <w:szCs w:val="20"/>
        </w:rPr>
        <w:t xml:space="preserve"> Destination </w:t>
      </w:r>
      <w:proofErr w:type="spellStart"/>
      <w:r w:rsidR="002A2C96">
        <w:rPr>
          <w:b/>
          <w:sz w:val="20"/>
          <w:szCs w:val="20"/>
        </w:rPr>
        <w:t>of</w:t>
      </w:r>
      <w:proofErr w:type="spellEnd"/>
      <w:r w:rsidR="002A2C96">
        <w:rPr>
          <w:b/>
          <w:sz w:val="20"/>
          <w:szCs w:val="20"/>
        </w:rPr>
        <w:t xml:space="preserve"> </w:t>
      </w:r>
      <w:proofErr w:type="spellStart"/>
      <w:r w:rsidR="002A2C96"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Year“ ist 2017 für die Fachjury des </w:t>
      </w:r>
      <w:proofErr w:type="spellStart"/>
      <w:r>
        <w:rPr>
          <w:b/>
          <w:sz w:val="20"/>
          <w:szCs w:val="20"/>
        </w:rPr>
        <w:t>Connoisseur</w:t>
      </w:r>
      <w:proofErr w:type="spellEnd"/>
      <w:r>
        <w:rPr>
          <w:b/>
          <w:sz w:val="20"/>
          <w:szCs w:val="20"/>
        </w:rPr>
        <w:t xml:space="preserve"> Circle Magazins die Schweiz. </w:t>
      </w:r>
      <w:r w:rsidR="00064849">
        <w:rPr>
          <w:b/>
          <w:sz w:val="20"/>
          <w:szCs w:val="20"/>
        </w:rPr>
        <w:t xml:space="preserve">Das </w:t>
      </w:r>
      <w:r>
        <w:rPr>
          <w:b/>
          <w:sz w:val="20"/>
          <w:szCs w:val="20"/>
        </w:rPr>
        <w:t xml:space="preserve">internationale Gremium </w:t>
      </w:r>
      <w:r w:rsidR="004B405D">
        <w:rPr>
          <w:b/>
          <w:sz w:val="20"/>
          <w:szCs w:val="20"/>
        </w:rPr>
        <w:t xml:space="preserve">zeichnete unser Land aufgrund </w:t>
      </w:r>
      <w:r w:rsidR="00064849">
        <w:rPr>
          <w:b/>
          <w:sz w:val="20"/>
          <w:szCs w:val="20"/>
        </w:rPr>
        <w:t xml:space="preserve">von </w:t>
      </w:r>
      <w:r w:rsidR="004B405D">
        <w:rPr>
          <w:b/>
          <w:sz w:val="20"/>
          <w:szCs w:val="20"/>
        </w:rPr>
        <w:t xml:space="preserve">dessen exzellenten Angeboten, der </w:t>
      </w:r>
      <w:r w:rsidR="002A2C96">
        <w:rPr>
          <w:b/>
          <w:sz w:val="20"/>
          <w:szCs w:val="20"/>
        </w:rPr>
        <w:t>touristischen Vielfältigkeit</w:t>
      </w:r>
      <w:r w:rsidR="004B405D">
        <w:rPr>
          <w:b/>
          <w:sz w:val="20"/>
          <w:szCs w:val="20"/>
        </w:rPr>
        <w:t xml:space="preserve"> und dem grossen Mut angesichts der herausfordernden Bedingungen mit einem Special Award aus.</w:t>
      </w:r>
    </w:p>
    <w:p w14:paraId="0EBF7C26" w14:textId="77777777" w:rsidR="00E0474B" w:rsidRDefault="00E0474B" w:rsidP="00E57A99">
      <w:pPr>
        <w:rPr>
          <w:b/>
          <w:sz w:val="20"/>
          <w:szCs w:val="20"/>
        </w:rPr>
      </w:pPr>
    </w:p>
    <w:p w14:paraId="46718F7C" w14:textId="18C34DFE" w:rsidR="002A2C96" w:rsidRDefault="004B405D" w:rsidP="00022FC8">
      <w:pPr>
        <w:rPr>
          <w:sz w:val="20"/>
          <w:szCs w:val="20"/>
        </w:rPr>
      </w:pPr>
      <w:r>
        <w:rPr>
          <w:sz w:val="20"/>
          <w:szCs w:val="20"/>
        </w:rPr>
        <w:t xml:space="preserve">Eine hochkarätige internationale Fachjury aus </w:t>
      </w:r>
      <w:r w:rsidR="002A2C96">
        <w:rPr>
          <w:sz w:val="20"/>
          <w:szCs w:val="20"/>
        </w:rPr>
        <w:t>Reisefachleuten, Unternehmerpersönlichkeiten und Top-</w:t>
      </w:r>
      <w:r w:rsidR="003E0C3B">
        <w:rPr>
          <w:sz w:val="20"/>
          <w:szCs w:val="20"/>
        </w:rPr>
        <w:t>Medienschaffenden</w:t>
      </w:r>
      <w:r w:rsidR="002A2C96">
        <w:rPr>
          <w:sz w:val="20"/>
          <w:szCs w:val="20"/>
        </w:rPr>
        <w:t xml:space="preserve"> </w:t>
      </w:r>
      <w:r w:rsidR="003E0C3B">
        <w:rPr>
          <w:sz w:val="20"/>
          <w:szCs w:val="20"/>
        </w:rPr>
        <w:t>kürt</w:t>
      </w:r>
      <w:r w:rsidR="002A2C96">
        <w:rPr>
          <w:sz w:val="20"/>
          <w:szCs w:val="20"/>
        </w:rPr>
        <w:t xml:space="preserve"> im Auftrag von </w:t>
      </w:r>
      <w:proofErr w:type="spellStart"/>
      <w:r w:rsidR="002A2C96">
        <w:rPr>
          <w:sz w:val="20"/>
          <w:szCs w:val="20"/>
        </w:rPr>
        <w:t>Connoisseur</w:t>
      </w:r>
      <w:proofErr w:type="spellEnd"/>
      <w:r w:rsidR="002A2C96">
        <w:rPr>
          <w:sz w:val="20"/>
          <w:szCs w:val="20"/>
        </w:rPr>
        <w:t xml:space="preserve"> Circle (CC), dem deutschsprachige</w:t>
      </w:r>
      <w:r w:rsidR="003E0C3B">
        <w:rPr>
          <w:sz w:val="20"/>
          <w:szCs w:val="20"/>
        </w:rPr>
        <w:t>n</w:t>
      </w:r>
      <w:r w:rsidR="002A2C96">
        <w:rPr>
          <w:sz w:val="20"/>
          <w:szCs w:val="20"/>
        </w:rPr>
        <w:t xml:space="preserve"> Hochglanz-Magazin der Luxus-Hotellerie, </w:t>
      </w:r>
      <w:r w:rsidR="00064849">
        <w:rPr>
          <w:sz w:val="20"/>
          <w:szCs w:val="20"/>
        </w:rPr>
        <w:t xml:space="preserve">jährlich </w:t>
      </w:r>
      <w:r w:rsidR="002A2C96">
        <w:rPr>
          <w:sz w:val="20"/>
          <w:szCs w:val="20"/>
        </w:rPr>
        <w:t xml:space="preserve">die </w:t>
      </w:r>
      <w:proofErr w:type="spellStart"/>
      <w:r w:rsidR="002A2C96">
        <w:rPr>
          <w:sz w:val="20"/>
          <w:szCs w:val="20"/>
        </w:rPr>
        <w:t>herausragendsten</w:t>
      </w:r>
      <w:proofErr w:type="spellEnd"/>
      <w:r w:rsidR="002A2C96">
        <w:rPr>
          <w:sz w:val="20"/>
          <w:szCs w:val="20"/>
        </w:rPr>
        <w:t xml:space="preserve"> Hotels und auch die beste Destination des Jahres. </w:t>
      </w:r>
      <w:r w:rsidR="003E0C3B">
        <w:rPr>
          <w:sz w:val="20"/>
          <w:szCs w:val="20"/>
        </w:rPr>
        <w:t>2017 wird d</w:t>
      </w:r>
      <w:r w:rsidR="002A2C96">
        <w:rPr>
          <w:sz w:val="20"/>
          <w:szCs w:val="20"/>
        </w:rPr>
        <w:t xml:space="preserve">ie Schweiz mit der Auszeichnung „Destination </w:t>
      </w:r>
      <w:proofErr w:type="spellStart"/>
      <w:r w:rsidR="002A2C96">
        <w:rPr>
          <w:sz w:val="20"/>
          <w:szCs w:val="20"/>
        </w:rPr>
        <w:t>of</w:t>
      </w:r>
      <w:proofErr w:type="spellEnd"/>
      <w:r w:rsidR="00064849">
        <w:rPr>
          <w:sz w:val="20"/>
          <w:szCs w:val="20"/>
        </w:rPr>
        <w:t xml:space="preserve"> </w:t>
      </w:r>
      <w:proofErr w:type="spellStart"/>
      <w:r w:rsidR="00064849">
        <w:rPr>
          <w:sz w:val="20"/>
          <w:szCs w:val="20"/>
        </w:rPr>
        <w:t>t</w:t>
      </w:r>
      <w:r w:rsidR="002A2C96">
        <w:rPr>
          <w:sz w:val="20"/>
          <w:szCs w:val="20"/>
        </w:rPr>
        <w:t>he</w:t>
      </w:r>
      <w:proofErr w:type="spellEnd"/>
      <w:r w:rsidR="002A2C96">
        <w:rPr>
          <w:sz w:val="20"/>
          <w:szCs w:val="20"/>
        </w:rPr>
        <w:t xml:space="preserve"> Year 2017“ für ihren konsequenten Qualitätstourismus</w:t>
      </w:r>
      <w:r w:rsidR="00811CDB">
        <w:rPr>
          <w:sz w:val="20"/>
          <w:szCs w:val="20"/>
        </w:rPr>
        <w:t xml:space="preserve"> und ihre berauschende Vielfalt</w:t>
      </w:r>
      <w:r w:rsidR="003E0C3B">
        <w:rPr>
          <w:sz w:val="20"/>
          <w:szCs w:val="20"/>
        </w:rPr>
        <w:t xml:space="preserve"> geehrt</w:t>
      </w:r>
      <w:r w:rsidR="002A2C96">
        <w:rPr>
          <w:sz w:val="20"/>
          <w:szCs w:val="20"/>
        </w:rPr>
        <w:t>.</w:t>
      </w:r>
    </w:p>
    <w:p w14:paraId="7831018C" w14:textId="77777777" w:rsidR="002A2C96" w:rsidRDefault="002A2C96" w:rsidP="00022FC8">
      <w:pPr>
        <w:rPr>
          <w:sz w:val="20"/>
          <w:szCs w:val="20"/>
        </w:rPr>
      </w:pPr>
    </w:p>
    <w:p w14:paraId="4592C2C9" w14:textId="7E5D04C5" w:rsidR="00EC0872" w:rsidRDefault="00D01041" w:rsidP="00022FC8">
      <w:pPr>
        <w:rPr>
          <w:sz w:val="20"/>
          <w:szCs w:val="20"/>
        </w:rPr>
      </w:pPr>
      <w:r>
        <w:rPr>
          <w:sz w:val="20"/>
          <w:szCs w:val="20"/>
        </w:rPr>
        <w:t xml:space="preserve">Samuel </w:t>
      </w:r>
      <w:proofErr w:type="spellStart"/>
      <w:r>
        <w:rPr>
          <w:sz w:val="20"/>
          <w:szCs w:val="20"/>
        </w:rPr>
        <w:t>Zuberbühler</w:t>
      </w:r>
      <w:proofErr w:type="spellEnd"/>
      <w:r>
        <w:rPr>
          <w:sz w:val="20"/>
          <w:szCs w:val="20"/>
        </w:rPr>
        <w:t xml:space="preserve">, Marketing Manager </w:t>
      </w:r>
      <w:r w:rsidR="002A2C96">
        <w:rPr>
          <w:sz w:val="20"/>
          <w:szCs w:val="20"/>
        </w:rPr>
        <w:t>bei Schweiz Tourismus</w:t>
      </w:r>
      <w:r w:rsidR="00FD35DB">
        <w:rPr>
          <w:sz w:val="20"/>
          <w:szCs w:val="20"/>
        </w:rPr>
        <w:t xml:space="preserve"> (ST)</w:t>
      </w:r>
      <w:r w:rsidR="002A2C96">
        <w:rPr>
          <w:sz w:val="20"/>
          <w:szCs w:val="20"/>
        </w:rPr>
        <w:t xml:space="preserve">, freut sich sehr über </w:t>
      </w:r>
      <w:r w:rsidR="00FD35DB">
        <w:rPr>
          <w:sz w:val="20"/>
          <w:szCs w:val="20"/>
        </w:rPr>
        <w:t>den Preis: „</w:t>
      </w:r>
      <w:r w:rsidR="00811CDB">
        <w:rPr>
          <w:sz w:val="20"/>
          <w:szCs w:val="20"/>
        </w:rPr>
        <w:t>Der</w:t>
      </w:r>
      <w:r w:rsidR="00FD35DB">
        <w:rPr>
          <w:sz w:val="20"/>
          <w:szCs w:val="20"/>
        </w:rPr>
        <w:t xml:space="preserve"> </w:t>
      </w:r>
      <w:r w:rsidR="00811CDB">
        <w:rPr>
          <w:sz w:val="20"/>
          <w:szCs w:val="20"/>
        </w:rPr>
        <w:t>Tourismus in der Schweiz setzt</w:t>
      </w:r>
      <w:r w:rsidR="00FD35DB">
        <w:rPr>
          <w:sz w:val="20"/>
          <w:szCs w:val="20"/>
        </w:rPr>
        <w:t xml:space="preserve"> seit je her </w:t>
      </w:r>
      <w:r w:rsidR="00811CDB">
        <w:rPr>
          <w:sz w:val="20"/>
          <w:szCs w:val="20"/>
        </w:rPr>
        <w:t>auf eine hohe</w:t>
      </w:r>
      <w:r w:rsidR="00FD35DB">
        <w:rPr>
          <w:sz w:val="20"/>
          <w:szCs w:val="20"/>
        </w:rPr>
        <w:t xml:space="preserve"> Qualität. In diesem Sinne ist </w:t>
      </w:r>
      <w:r w:rsidR="003E0C3B">
        <w:rPr>
          <w:sz w:val="20"/>
          <w:szCs w:val="20"/>
        </w:rPr>
        <w:t>dieser</w:t>
      </w:r>
      <w:r w:rsidR="00FD35DB">
        <w:rPr>
          <w:sz w:val="20"/>
          <w:szCs w:val="20"/>
        </w:rPr>
        <w:t xml:space="preserve"> Special Award eine Bestätigung für unseren konsequenten Fokus auf ein hervorragendes Angebot, und dies gerade auch unter </w:t>
      </w:r>
      <w:r w:rsidR="00811CDB">
        <w:rPr>
          <w:sz w:val="20"/>
          <w:szCs w:val="20"/>
        </w:rPr>
        <w:t>schwierigen</w:t>
      </w:r>
      <w:r w:rsidR="000F5199">
        <w:rPr>
          <w:sz w:val="20"/>
          <w:szCs w:val="20"/>
        </w:rPr>
        <w:t xml:space="preserve"> Rahmenbedingungen</w:t>
      </w:r>
      <w:r w:rsidR="00FD35DB">
        <w:rPr>
          <w:sz w:val="20"/>
          <w:szCs w:val="20"/>
        </w:rPr>
        <w:t>.</w:t>
      </w:r>
      <w:r w:rsidR="000F5199">
        <w:rPr>
          <w:sz w:val="20"/>
          <w:szCs w:val="20"/>
        </w:rPr>
        <w:t>“</w:t>
      </w:r>
      <w:r w:rsidR="00FD35DB">
        <w:rPr>
          <w:sz w:val="20"/>
          <w:szCs w:val="20"/>
        </w:rPr>
        <w:t xml:space="preserve"> </w:t>
      </w:r>
      <w:r w:rsidR="00064849">
        <w:rPr>
          <w:sz w:val="20"/>
          <w:szCs w:val="20"/>
        </w:rPr>
        <w:t xml:space="preserve">Diese </w:t>
      </w:r>
      <w:r w:rsidR="00FD35DB">
        <w:rPr>
          <w:sz w:val="20"/>
          <w:szCs w:val="20"/>
        </w:rPr>
        <w:t xml:space="preserve">Anerkennung durch </w:t>
      </w:r>
      <w:r w:rsidR="00064849">
        <w:rPr>
          <w:sz w:val="20"/>
          <w:szCs w:val="20"/>
        </w:rPr>
        <w:t xml:space="preserve">eine ausgewiesene </w:t>
      </w:r>
      <w:r w:rsidR="00FD35DB">
        <w:rPr>
          <w:sz w:val="20"/>
          <w:szCs w:val="20"/>
        </w:rPr>
        <w:t>Fachjury ist für die Destination Schwe</w:t>
      </w:r>
      <w:r w:rsidR="003E0C3B">
        <w:rPr>
          <w:sz w:val="20"/>
          <w:szCs w:val="20"/>
        </w:rPr>
        <w:t xml:space="preserve">iz </w:t>
      </w:r>
      <w:r w:rsidR="00064849">
        <w:rPr>
          <w:sz w:val="20"/>
          <w:szCs w:val="20"/>
        </w:rPr>
        <w:t xml:space="preserve">eine </w:t>
      </w:r>
      <w:r w:rsidR="003E0C3B">
        <w:rPr>
          <w:sz w:val="20"/>
          <w:szCs w:val="20"/>
        </w:rPr>
        <w:t>wertvoll</w:t>
      </w:r>
      <w:r w:rsidR="00064849">
        <w:rPr>
          <w:sz w:val="20"/>
          <w:szCs w:val="20"/>
        </w:rPr>
        <w:t>e Anerkennung der bisherigen Arbeit</w:t>
      </w:r>
      <w:r w:rsidR="00FD35DB">
        <w:rPr>
          <w:sz w:val="20"/>
          <w:szCs w:val="20"/>
        </w:rPr>
        <w:t xml:space="preserve">, so </w:t>
      </w:r>
      <w:proofErr w:type="spellStart"/>
      <w:r>
        <w:rPr>
          <w:sz w:val="20"/>
          <w:szCs w:val="20"/>
        </w:rPr>
        <w:t>Zuberbühler</w:t>
      </w:r>
      <w:proofErr w:type="spellEnd"/>
      <w:r w:rsidR="00FD35DB">
        <w:rPr>
          <w:sz w:val="20"/>
          <w:szCs w:val="20"/>
        </w:rPr>
        <w:t xml:space="preserve"> weiter.</w:t>
      </w:r>
    </w:p>
    <w:p w14:paraId="067888D6" w14:textId="77777777" w:rsidR="00BE26F9" w:rsidRDefault="00BE26F9" w:rsidP="00E57A99">
      <w:pPr>
        <w:rPr>
          <w:sz w:val="20"/>
          <w:szCs w:val="20"/>
        </w:rPr>
      </w:pPr>
    </w:p>
    <w:p w14:paraId="35A3A419" w14:textId="77777777" w:rsidR="00804AB5" w:rsidRDefault="00804AB5" w:rsidP="00B87744">
      <w:pPr>
        <w:rPr>
          <w:sz w:val="20"/>
          <w:szCs w:val="20"/>
        </w:rPr>
      </w:pPr>
      <w:bookmarkStart w:id="0" w:name="_GoBack"/>
      <w:bookmarkEnd w:id="0"/>
    </w:p>
    <w:p w14:paraId="1DE536A6" w14:textId="454BA18D" w:rsidR="00804AB5" w:rsidRDefault="00D01041" w:rsidP="00804AB5">
      <w:pPr>
        <w:rPr>
          <w:i/>
          <w:sz w:val="20"/>
          <w:szCs w:val="20"/>
        </w:rPr>
      </w:pPr>
      <w:r>
        <w:rPr>
          <w:i/>
          <w:sz w:val="20"/>
          <w:szCs w:val="20"/>
        </w:rPr>
        <w:t>Bildl</w:t>
      </w:r>
      <w:r w:rsidR="00FD35DB" w:rsidRPr="00FD35DB">
        <w:rPr>
          <w:i/>
          <w:sz w:val="20"/>
          <w:szCs w:val="20"/>
        </w:rPr>
        <w:t xml:space="preserve">egende </w:t>
      </w:r>
      <w:r w:rsidR="00FD35DB" w:rsidRPr="00D01041">
        <w:rPr>
          <w:i/>
          <w:sz w:val="20"/>
          <w:szCs w:val="20"/>
        </w:rPr>
        <w:t>(</w:t>
      </w:r>
      <w:proofErr w:type="spellStart"/>
      <w:r w:rsidR="00FD35DB" w:rsidRPr="00D01041">
        <w:rPr>
          <w:i/>
          <w:sz w:val="20"/>
          <w:szCs w:val="20"/>
        </w:rPr>
        <w:t>v.l.n.r</w:t>
      </w:r>
      <w:proofErr w:type="spellEnd"/>
      <w:r w:rsidR="00FD35DB" w:rsidRPr="00D01041">
        <w:rPr>
          <w:i/>
          <w:sz w:val="20"/>
          <w:szCs w:val="20"/>
        </w:rPr>
        <w:t>):</w:t>
      </w:r>
      <w:r w:rsidR="00FD35DB" w:rsidRPr="00FD35DB">
        <w:rPr>
          <w:i/>
          <w:sz w:val="20"/>
          <w:szCs w:val="20"/>
        </w:rPr>
        <w:t xml:space="preserve"> </w:t>
      </w:r>
      <w:r w:rsidR="00064849">
        <w:rPr>
          <w:i/>
          <w:sz w:val="20"/>
          <w:szCs w:val="20"/>
        </w:rPr>
        <w:t>D</w:t>
      </w:r>
      <w:r w:rsidR="00FD35DB" w:rsidRPr="00FD35DB">
        <w:rPr>
          <w:i/>
          <w:sz w:val="20"/>
          <w:szCs w:val="20"/>
        </w:rPr>
        <w:t xml:space="preserve">ie Schweiz Experten aus dem </w:t>
      </w:r>
      <w:r w:rsidR="00064849">
        <w:rPr>
          <w:i/>
          <w:sz w:val="20"/>
          <w:szCs w:val="20"/>
        </w:rPr>
        <w:t>Marketingteam</w:t>
      </w:r>
      <w:r w:rsidR="00FD35DB" w:rsidRPr="00FD35DB">
        <w:rPr>
          <w:i/>
          <w:sz w:val="20"/>
          <w:szCs w:val="20"/>
        </w:rPr>
        <w:t xml:space="preserve"> bei </w:t>
      </w:r>
      <w:r w:rsidR="00FD35DB">
        <w:rPr>
          <w:i/>
          <w:sz w:val="20"/>
          <w:szCs w:val="20"/>
        </w:rPr>
        <w:t>ST</w:t>
      </w:r>
      <w:r>
        <w:rPr>
          <w:i/>
          <w:sz w:val="20"/>
          <w:szCs w:val="20"/>
        </w:rPr>
        <w:t xml:space="preserve">, Heinz Keller, </w:t>
      </w:r>
      <w:r w:rsidR="00FD35DB" w:rsidRPr="00FD35DB">
        <w:rPr>
          <w:i/>
          <w:sz w:val="20"/>
          <w:szCs w:val="20"/>
        </w:rPr>
        <w:t>Sandra Sem</w:t>
      </w:r>
      <w:r>
        <w:rPr>
          <w:i/>
          <w:sz w:val="20"/>
          <w:szCs w:val="20"/>
        </w:rPr>
        <w:t xml:space="preserve"> und </w:t>
      </w:r>
      <w:r w:rsidRPr="00FD35DB">
        <w:rPr>
          <w:i/>
          <w:sz w:val="20"/>
          <w:szCs w:val="20"/>
        </w:rPr>
        <w:t xml:space="preserve">Felix </w:t>
      </w:r>
      <w:proofErr w:type="spellStart"/>
      <w:r w:rsidRPr="00FD35DB">
        <w:rPr>
          <w:i/>
          <w:sz w:val="20"/>
          <w:szCs w:val="20"/>
        </w:rPr>
        <w:t>Burch</w:t>
      </w:r>
      <w:proofErr w:type="spellEnd"/>
      <w:r w:rsidR="00064849">
        <w:rPr>
          <w:i/>
          <w:sz w:val="20"/>
          <w:szCs w:val="20"/>
        </w:rPr>
        <w:t xml:space="preserve"> freuen sich, dass ihre Arbeit mit dem Award "Destination </w:t>
      </w:r>
      <w:proofErr w:type="spellStart"/>
      <w:r w:rsidR="00064849">
        <w:rPr>
          <w:i/>
          <w:sz w:val="20"/>
          <w:szCs w:val="20"/>
        </w:rPr>
        <w:t>of</w:t>
      </w:r>
      <w:proofErr w:type="spellEnd"/>
      <w:r w:rsidR="00064849">
        <w:rPr>
          <w:i/>
          <w:sz w:val="20"/>
          <w:szCs w:val="20"/>
        </w:rPr>
        <w:t xml:space="preserve"> </w:t>
      </w:r>
      <w:proofErr w:type="spellStart"/>
      <w:r w:rsidR="00064849">
        <w:rPr>
          <w:i/>
          <w:sz w:val="20"/>
          <w:szCs w:val="20"/>
        </w:rPr>
        <w:t>the</w:t>
      </w:r>
      <w:proofErr w:type="spellEnd"/>
      <w:r w:rsidR="00064849">
        <w:rPr>
          <w:i/>
          <w:sz w:val="20"/>
          <w:szCs w:val="20"/>
        </w:rPr>
        <w:t xml:space="preserve"> Year 2017" gewürdigt wird.</w:t>
      </w:r>
      <w:r w:rsidR="00FD35DB" w:rsidRPr="00FD35DB">
        <w:rPr>
          <w:i/>
          <w:sz w:val="20"/>
          <w:szCs w:val="20"/>
        </w:rPr>
        <w:t xml:space="preserve"> </w:t>
      </w:r>
    </w:p>
    <w:p w14:paraId="0181870D" w14:textId="2BB5D1C6" w:rsidR="00D01041" w:rsidRPr="00FD35DB" w:rsidRDefault="00D01041" w:rsidP="00804AB5">
      <w:pPr>
        <w:rPr>
          <w:i/>
          <w:sz w:val="20"/>
          <w:szCs w:val="20"/>
        </w:rPr>
      </w:pPr>
      <w:r>
        <w:rPr>
          <w:i/>
          <w:sz w:val="20"/>
          <w:szCs w:val="20"/>
        </w:rPr>
        <w:t>© Schweiz Tourismus / André Meier</w:t>
      </w:r>
    </w:p>
    <w:p w14:paraId="4814ED28" w14:textId="77777777" w:rsidR="00804AB5" w:rsidRDefault="00804AB5" w:rsidP="00B87744">
      <w:pPr>
        <w:rPr>
          <w:sz w:val="20"/>
          <w:szCs w:val="20"/>
        </w:rPr>
      </w:pPr>
    </w:p>
    <w:p w14:paraId="6E169D7A" w14:textId="2D6AD80B" w:rsidR="00E57A99" w:rsidRPr="00D233EF" w:rsidRDefault="002C2317" w:rsidP="00BB313A">
      <w:pPr>
        <w:rPr>
          <w:b/>
          <w:sz w:val="20"/>
          <w:szCs w:val="20"/>
        </w:rPr>
      </w:pPr>
      <w:r w:rsidRPr="00064B96">
        <w:rPr>
          <w:b/>
          <w:sz w:val="20"/>
          <w:szCs w:val="20"/>
        </w:rPr>
        <w:t xml:space="preserve">Mehr Informationen </w:t>
      </w:r>
      <w:r w:rsidR="00D233EF">
        <w:rPr>
          <w:b/>
          <w:sz w:val="20"/>
          <w:szCs w:val="20"/>
        </w:rPr>
        <w:t xml:space="preserve">zu den </w:t>
      </w:r>
      <w:proofErr w:type="spellStart"/>
      <w:r w:rsidR="00D233EF">
        <w:rPr>
          <w:b/>
          <w:sz w:val="20"/>
          <w:szCs w:val="20"/>
        </w:rPr>
        <w:t>Connoisseur</w:t>
      </w:r>
      <w:proofErr w:type="spellEnd"/>
      <w:r w:rsidR="00D233EF">
        <w:rPr>
          <w:b/>
          <w:sz w:val="20"/>
          <w:szCs w:val="20"/>
        </w:rPr>
        <w:t xml:space="preserve"> Circle Awards 2017</w:t>
      </w:r>
      <w:r w:rsidRPr="00064B96">
        <w:rPr>
          <w:b/>
          <w:sz w:val="20"/>
          <w:szCs w:val="20"/>
        </w:rPr>
        <w:t xml:space="preserve"> </w:t>
      </w:r>
      <w:r w:rsidRPr="00D233EF">
        <w:rPr>
          <w:b/>
          <w:sz w:val="20"/>
          <w:szCs w:val="20"/>
        </w:rPr>
        <w:t xml:space="preserve">auf </w:t>
      </w:r>
      <w:hyperlink r:id="rId7" w:history="1">
        <w:r w:rsidR="00D233EF" w:rsidRPr="00D233EF">
          <w:rPr>
            <w:rStyle w:val="Hyperlink"/>
            <w:b/>
            <w:sz w:val="20"/>
            <w:szCs w:val="20"/>
          </w:rPr>
          <w:t>https://ccircle.cc/awards/award-2017/</w:t>
        </w:r>
      </w:hyperlink>
    </w:p>
    <w:p w14:paraId="74A455B7" w14:textId="77777777" w:rsidR="00E57A99" w:rsidRDefault="00E57A99" w:rsidP="00BB313A">
      <w:pPr>
        <w:rPr>
          <w:b/>
          <w:sz w:val="20"/>
          <w:szCs w:val="20"/>
        </w:rPr>
      </w:pPr>
    </w:p>
    <w:p w14:paraId="61AAF3CA" w14:textId="77777777" w:rsidR="00D01041" w:rsidRDefault="00D01041" w:rsidP="00BB313A">
      <w:pPr>
        <w:rPr>
          <w:b/>
          <w:sz w:val="20"/>
          <w:szCs w:val="20"/>
        </w:rPr>
      </w:pPr>
    </w:p>
    <w:p w14:paraId="3D70E41F" w14:textId="77777777" w:rsidR="00BB313A" w:rsidRPr="001D6528" w:rsidRDefault="00BB313A" w:rsidP="00BB313A">
      <w:pPr>
        <w:rPr>
          <w:sz w:val="20"/>
          <w:szCs w:val="20"/>
        </w:rPr>
      </w:pPr>
      <w:r w:rsidRPr="001D6528">
        <w:rPr>
          <w:b/>
          <w:bCs/>
          <w:sz w:val="20"/>
          <w:szCs w:val="20"/>
        </w:rPr>
        <w:t>Weitere Auskünfte an die Medien erteilt:</w:t>
      </w:r>
      <w:r w:rsidRPr="001D6528">
        <w:rPr>
          <w:sz w:val="20"/>
          <w:szCs w:val="20"/>
        </w:rPr>
        <w:t xml:space="preserve"> </w:t>
      </w:r>
    </w:p>
    <w:p w14:paraId="118FAB40" w14:textId="45FE0AC2" w:rsidR="00D33D6C" w:rsidRPr="001D6528" w:rsidRDefault="00D33D6C" w:rsidP="00D33D6C">
      <w:pPr>
        <w:rPr>
          <w:sz w:val="20"/>
          <w:szCs w:val="20"/>
        </w:rPr>
      </w:pPr>
      <w:r w:rsidRPr="001D6528">
        <w:rPr>
          <w:sz w:val="20"/>
          <w:szCs w:val="20"/>
        </w:rPr>
        <w:t xml:space="preserve">Markus Berger, Leiter Unternehmenskommunikation </w:t>
      </w:r>
    </w:p>
    <w:p w14:paraId="43DCF51D" w14:textId="0A677FB2" w:rsidR="00CB20A4" w:rsidRPr="00FC3C86" w:rsidRDefault="00D33D6C" w:rsidP="00D33D6C">
      <w:pPr>
        <w:rPr>
          <w:rStyle w:val="Hyperlink"/>
          <w:color w:val="auto"/>
          <w:sz w:val="20"/>
          <w:szCs w:val="20"/>
          <w:u w:val="none"/>
        </w:rPr>
      </w:pPr>
      <w:r w:rsidRPr="001D6528">
        <w:rPr>
          <w:sz w:val="20"/>
          <w:szCs w:val="20"/>
        </w:rPr>
        <w:t xml:space="preserve">Telefon: +41 (0)44 288 12 70, E-Mail: </w:t>
      </w:r>
      <w:hyperlink r:id="rId8" w:history="1">
        <w:r w:rsidRPr="001D6528">
          <w:rPr>
            <w:rStyle w:val="Hyperlink"/>
            <w:color w:val="auto"/>
            <w:sz w:val="20"/>
            <w:szCs w:val="20"/>
          </w:rPr>
          <w:t>markus.berger@switzerland.com</w:t>
        </w:r>
      </w:hyperlink>
    </w:p>
    <w:sectPr w:rsidR="00CB20A4" w:rsidRPr="00FC3C86" w:rsidSect="00144CB2">
      <w:headerReference w:type="default" r:id="rId9"/>
      <w:headerReference w:type="first" r:id="rId10"/>
      <w:footerReference w:type="first" r:id="rId11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C55" w14:textId="77777777" w:rsidR="003E0C3B" w:rsidRDefault="003E0C3B" w:rsidP="00723009">
      <w:pPr>
        <w:spacing w:line="240" w:lineRule="auto"/>
      </w:pPr>
      <w:r>
        <w:separator/>
      </w:r>
    </w:p>
  </w:endnote>
  <w:endnote w:type="continuationSeparator" w:id="0">
    <w:p w14:paraId="610CA667" w14:textId="77777777" w:rsidR="003E0C3B" w:rsidRDefault="003E0C3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3E0C3B" w:rsidRDefault="003E0C3B" w:rsidP="00592C7A">
    <w:pPr>
      <w:pStyle w:val="Footer"/>
    </w:pPr>
  </w:p>
  <w:p w14:paraId="7F1D5879" w14:textId="77777777" w:rsidR="003E0C3B" w:rsidRPr="00592C7A" w:rsidRDefault="003E0C3B" w:rsidP="00592C7A">
    <w:pPr>
      <w:pStyle w:val="Footer"/>
    </w:pPr>
  </w:p>
  <w:p w14:paraId="23D80F86" w14:textId="77777777" w:rsidR="003E0C3B" w:rsidRPr="00592C7A" w:rsidRDefault="003E0C3B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3E0C3B" w:rsidRDefault="003E0C3B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9E8" w14:textId="77777777" w:rsidR="003E0C3B" w:rsidRDefault="003E0C3B" w:rsidP="00723009">
      <w:pPr>
        <w:spacing w:line="240" w:lineRule="auto"/>
      </w:pPr>
      <w:r>
        <w:separator/>
      </w:r>
    </w:p>
  </w:footnote>
  <w:footnote w:type="continuationSeparator" w:id="0">
    <w:p w14:paraId="7BBAD9D8" w14:textId="77777777" w:rsidR="003E0C3B" w:rsidRDefault="003E0C3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3E0C3B" w:rsidRPr="00723009" w:rsidRDefault="003E0C3B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77777777" w:rsidR="003E0C3B" w:rsidRDefault="003E0C3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3E0C3B" w:rsidRDefault="003E0C3B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3E3C7B" w:rsidRDefault="003E3C7B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D3F169" wp14:editId="6CE12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6FCBACA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de-CH" w:vendorID="64" w:dllVersion="131078" w:nlCheck="1" w:checkStyle="1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6B80"/>
    <w:rsid w:val="00036EDD"/>
    <w:rsid w:val="00051215"/>
    <w:rsid w:val="0005534C"/>
    <w:rsid w:val="00064849"/>
    <w:rsid w:val="00064B96"/>
    <w:rsid w:val="000800AA"/>
    <w:rsid w:val="00091BE2"/>
    <w:rsid w:val="000934D0"/>
    <w:rsid w:val="00097DA2"/>
    <w:rsid w:val="000C7528"/>
    <w:rsid w:val="000D064F"/>
    <w:rsid w:val="000E03E3"/>
    <w:rsid w:val="000E5607"/>
    <w:rsid w:val="000F5199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48B2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2C96"/>
    <w:rsid w:val="002A7A98"/>
    <w:rsid w:val="002C2317"/>
    <w:rsid w:val="002C481F"/>
    <w:rsid w:val="002E23D8"/>
    <w:rsid w:val="002E4CB2"/>
    <w:rsid w:val="00307D78"/>
    <w:rsid w:val="00312B35"/>
    <w:rsid w:val="00314D27"/>
    <w:rsid w:val="0031630F"/>
    <w:rsid w:val="00330B75"/>
    <w:rsid w:val="00343532"/>
    <w:rsid w:val="00350845"/>
    <w:rsid w:val="003515E6"/>
    <w:rsid w:val="0035699D"/>
    <w:rsid w:val="00362E64"/>
    <w:rsid w:val="00366099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0C3B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3FC7"/>
    <w:rsid w:val="004A39E8"/>
    <w:rsid w:val="004A485B"/>
    <w:rsid w:val="004B405D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37E5C"/>
    <w:rsid w:val="00740F1C"/>
    <w:rsid w:val="00747C46"/>
    <w:rsid w:val="00750ED6"/>
    <w:rsid w:val="00752429"/>
    <w:rsid w:val="00761683"/>
    <w:rsid w:val="00766A37"/>
    <w:rsid w:val="00767128"/>
    <w:rsid w:val="00771209"/>
    <w:rsid w:val="00776C64"/>
    <w:rsid w:val="00777290"/>
    <w:rsid w:val="00786F4F"/>
    <w:rsid w:val="0079644B"/>
    <w:rsid w:val="007B4AC6"/>
    <w:rsid w:val="007C2911"/>
    <w:rsid w:val="007D14E4"/>
    <w:rsid w:val="007D1EB0"/>
    <w:rsid w:val="007D6F67"/>
    <w:rsid w:val="007D7B47"/>
    <w:rsid w:val="007E22DC"/>
    <w:rsid w:val="007E49B2"/>
    <w:rsid w:val="007F4A78"/>
    <w:rsid w:val="00804AB5"/>
    <w:rsid w:val="0080557A"/>
    <w:rsid w:val="00807A90"/>
    <w:rsid w:val="008115E8"/>
    <w:rsid w:val="00811896"/>
    <w:rsid w:val="00811CDB"/>
    <w:rsid w:val="00814784"/>
    <w:rsid w:val="008166BD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72E7B"/>
    <w:rsid w:val="00A82D95"/>
    <w:rsid w:val="00A9567A"/>
    <w:rsid w:val="00AA10D7"/>
    <w:rsid w:val="00AA522B"/>
    <w:rsid w:val="00AB302C"/>
    <w:rsid w:val="00AC5095"/>
    <w:rsid w:val="00AC6CF5"/>
    <w:rsid w:val="00AD3C46"/>
    <w:rsid w:val="00AE050E"/>
    <w:rsid w:val="00AE0F1A"/>
    <w:rsid w:val="00AE2149"/>
    <w:rsid w:val="00AE6EBC"/>
    <w:rsid w:val="00AF0BCF"/>
    <w:rsid w:val="00AF1EB5"/>
    <w:rsid w:val="00AF7E32"/>
    <w:rsid w:val="00B02B5F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17671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041"/>
    <w:rsid w:val="00D01314"/>
    <w:rsid w:val="00D02EF6"/>
    <w:rsid w:val="00D049D6"/>
    <w:rsid w:val="00D14D76"/>
    <w:rsid w:val="00D233EF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3334"/>
    <w:rsid w:val="00EC58E6"/>
    <w:rsid w:val="00ED3BBB"/>
    <w:rsid w:val="00ED4EE4"/>
    <w:rsid w:val="00EE2D0A"/>
    <w:rsid w:val="00EF5DF7"/>
    <w:rsid w:val="00F2552F"/>
    <w:rsid w:val="00F2640C"/>
    <w:rsid w:val="00F34D92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7CFF"/>
    <w:rsid w:val="00FD35DB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circle.cc/awards/award-2017/" TargetMode="External"/><Relationship Id="rId8" Type="http://schemas.openxmlformats.org/officeDocument/2006/relationships/hyperlink" Target="mailto:markus.berger@switzerland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14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*** ***</cp:lastModifiedBy>
  <cp:revision>5</cp:revision>
  <cp:lastPrinted>2017-03-21T15:14:00Z</cp:lastPrinted>
  <dcterms:created xsi:type="dcterms:W3CDTF">2017-03-22T09:51:00Z</dcterms:created>
  <dcterms:modified xsi:type="dcterms:W3CDTF">2017-03-22T11:24:00Z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