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49FF" w14:textId="56DFAC22" w:rsidR="007D6F67" w:rsidRPr="00F463D9" w:rsidRDefault="00B45E13" w:rsidP="00A13D15">
      <w:pPr>
        <w:spacing w:line="360" w:lineRule="auto"/>
        <w:jc w:val="right"/>
      </w:pPr>
      <w:r w:rsidRPr="00F463D9">
        <w:t>Zürich</w:t>
      </w:r>
      <w:r w:rsidR="00A532A5" w:rsidRPr="00F463D9">
        <w:t>,</w:t>
      </w:r>
      <w:r w:rsidR="00CC0A13" w:rsidRPr="00F463D9">
        <w:t xml:space="preserve"> </w:t>
      </w:r>
      <w:r w:rsidR="0004685F" w:rsidRPr="00F463D9">
        <w:t>13</w:t>
      </w:r>
      <w:r w:rsidRPr="00F463D9">
        <w:t xml:space="preserve">. </w:t>
      </w:r>
      <w:r w:rsidR="0004685F" w:rsidRPr="00F463D9">
        <w:t>November</w:t>
      </w:r>
      <w:r w:rsidRPr="00F463D9">
        <w:t xml:space="preserve"> 2015</w:t>
      </w:r>
    </w:p>
    <w:p w14:paraId="7F916777" w14:textId="623A043B" w:rsidR="00A532A5" w:rsidRPr="00F463D9" w:rsidRDefault="00F205A3" w:rsidP="00A13D15">
      <w:pPr>
        <w:spacing w:line="360" w:lineRule="auto"/>
      </w:pPr>
      <w:r w:rsidRPr="00F463D9">
        <w:tab/>
      </w:r>
    </w:p>
    <w:p w14:paraId="65A202CB" w14:textId="50B89550" w:rsidR="00A532A5" w:rsidRPr="00F463D9" w:rsidRDefault="00A532A5" w:rsidP="00A13D15">
      <w:pPr>
        <w:spacing w:line="360" w:lineRule="auto"/>
      </w:pPr>
    </w:p>
    <w:p w14:paraId="5444FA73" w14:textId="207DD6D7" w:rsidR="002D2C5A" w:rsidRPr="00F463D9" w:rsidRDefault="00E41CC5" w:rsidP="00A13D15">
      <w:pPr>
        <w:spacing w:line="360" w:lineRule="auto"/>
        <w:rPr>
          <w:b/>
        </w:rPr>
      </w:pPr>
      <w:r w:rsidRPr="00F463D9">
        <w:rPr>
          <w:b/>
        </w:rPr>
        <w:t>Schweiz Tourismus fördert erfolgreich</w:t>
      </w:r>
      <w:r w:rsidR="00D021A9" w:rsidRPr="00F463D9">
        <w:rPr>
          <w:b/>
        </w:rPr>
        <w:t xml:space="preserve"> den Individualt</w:t>
      </w:r>
      <w:r w:rsidRPr="00F463D9">
        <w:rPr>
          <w:b/>
        </w:rPr>
        <w:t>ourismus aus Asien</w:t>
      </w:r>
      <w:r w:rsidR="00687354" w:rsidRPr="00F463D9">
        <w:rPr>
          <w:b/>
        </w:rPr>
        <w:t>.</w:t>
      </w:r>
    </w:p>
    <w:p w14:paraId="13521A7D" w14:textId="77777777" w:rsidR="00D27A35" w:rsidRPr="00F463D9" w:rsidRDefault="00D27A35" w:rsidP="00A13D15">
      <w:pPr>
        <w:spacing w:line="360" w:lineRule="auto"/>
        <w:rPr>
          <w:b/>
        </w:rPr>
      </w:pPr>
    </w:p>
    <w:p w14:paraId="1E90C65E" w14:textId="779D2384" w:rsidR="00D021A9" w:rsidRPr="00F463D9" w:rsidRDefault="00350A74" w:rsidP="00A13D15">
      <w:pPr>
        <w:spacing w:line="360" w:lineRule="auto"/>
        <w:rPr>
          <w:b/>
        </w:rPr>
      </w:pPr>
      <w:bookmarkStart w:id="0" w:name="OLE_LINK1"/>
      <w:bookmarkStart w:id="1" w:name="OLE_LINK2"/>
      <w:r>
        <w:rPr>
          <w:b/>
        </w:rPr>
        <w:t xml:space="preserve">(st) </w:t>
      </w:r>
      <w:r w:rsidR="00CC60CC">
        <w:rPr>
          <w:b/>
        </w:rPr>
        <w:t xml:space="preserve">Gestern wurden </w:t>
      </w:r>
      <w:r>
        <w:rPr>
          <w:b/>
        </w:rPr>
        <w:t xml:space="preserve">in Thun </w:t>
      </w:r>
      <w:r w:rsidR="00010412">
        <w:rPr>
          <w:b/>
        </w:rPr>
        <w:t>Asiens beste</w:t>
      </w:r>
      <w:r w:rsidR="00E41CC5" w:rsidRPr="00F463D9">
        <w:rPr>
          <w:b/>
        </w:rPr>
        <w:t xml:space="preserve"> Reisebüroverkäufer von Individualreisen</w:t>
      </w:r>
      <w:r w:rsidR="00CC60CC">
        <w:rPr>
          <w:b/>
        </w:rPr>
        <w:t xml:space="preserve"> </w:t>
      </w:r>
      <w:r w:rsidR="00CC60CC" w:rsidRPr="00F463D9">
        <w:rPr>
          <w:b/>
        </w:rPr>
        <w:t xml:space="preserve">in die </w:t>
      </w:r>
      <w:r w:rsidR="00CC60CC" w:rsidRPr="007D451D">
        <w:rPr>
          <w:b/>
        </w:rPr>
        <w:t>Schweiz</w:t>
      </w:r>
      <w:r w:rsidR="00CC60CC">
        <w:rPr>
          <w:b/>
        </w:rPr>
        <w:t xml:space="preserve"> ausgezeichnet. </w:t>
      </w:r>
      <w:r w:rsidR="007F71C7">
        <w:rPr>
          <w:b/>
        </w:rPr>
        <w:t xml:space="preserve">Die </w:t>
      </w:r>
      <w:r w:rsidR="00CB54D2">
        <w:rPr>
          <w:b/>
        </w:rPr>
        <w:t xml:space="preserve">erfolgreichsten </w:t>
      </w:r>
      <w:r w:rsidR="00010412">
        <w:rPr>
          <w:b/>
        </w:rPr>
        <w:t>Agentinnen und Agenten aus</w:t>
      </w:r>
      <w:r w:rsidR="00E41CC5" w:rsidRPr="00F463D9">
        <w:rPr>
          <w:b/>
        </w:rPr>
        <w:t xml:space="preserve"> </w:t>
      </w:r>
      <w:r w:rsidR="00D021A9" w:rsidRPr="00F463D9">
        <w:rPr>
          <w:b/>
        </w:rPr>
        <w:t>zehn</w:t>
      </w:r>
      <w:r w:rsidR="00E41CC5" w:rsidRPr="00F463D9">
        <w:rPr>
          <w:b/>
        </w:rPr>
        <w:t xml:space="preserve"> asiatischen </w:t>
      </w:r>
      <w:r w:rsidR="00D021A9" w:rsidRPr="00F463D9">
        <w:rPr>
          <w:b/>
        </w:rPr>
        <w:t>Ländern</w:t>
      </w:r>
      <w:r w:rsidR="00010412">
        <w:rPr>
          <w:b/>
        </w:rPr>
        <w:t xml:space="preserve"> erhielten den </w:t>
      </w:r>
      <w:r w:rsidR="00E1381F">
        <w:rPr>
          <w:b/>
        </w:rPr>
        <w:t>Preis „</w:t>
      </w:r>
      <w:r w:rsidR="00010412" w:rsidRPr="007D451D">
        <w:rPr>
          <w:b/>
        </w:rPr>
        <w:t>Top Booker 2015</w:t>
      </w:r>
      <w:r w:rsidR="00010412">
        <w:rPr>
          <w:b/>
        </w:rPr>
        <w:t xml:space="preserve"> Swiss FIT Holidays</w:t>
      </w:r>
      <w:r w:rsidR="00010412" w:rsidRPr="007D451D">
        <w:rPr>
          <w:b/>
        </w:rPr>
        <w:t>”</w:t>
      </w:r>
      <w:r w:rsidR="00010412">
        <w:rPr>
          <w:b/>
        </w:rPr>
        <w:t xml:space="preserve">. </w:t>
      </w:r>
      <w:r w:rsidR="00D021A9" w:rsidRPr="007D451D">
        <w:rPr>
          <w:b/>
        </w:rPr>
        <w:t>GTA (Teil der Kuoni-Gruppe), der</w:t>
      </w:r>
      <w:r w:rsidR="00D021A9" w:rsidRPr="00F463D9">
        <w:rPr>
          <w:b/>
        </w:rPr>
        <w:t xml:space="preserve"> grösste Individualreiseveranstalter Asiens, hatte die Preisträger nach einer sechsmonatigen Promotion mit Schweiz Tourismus erkoren. Dank dieser Partnerschaft konnten 20'000 zusätzliche Hotelübernachtungen aus Asien verbucht werden.</w:t>
      </w:r>
    </w:p>
    <w:p w14:paraId="260C3BF2" w14:textId="77777777" w:rsidR="009836EF" w:rsidRPr="00F463D9" w:rsidRDefault="009836EF" w:rsidP="00A13D15">
      <w:pPr>
        <w:spacing w:line="360" w:lineRule="auto"/>
      </w:pPr>
    </w:p>
    <w:p w14:paraId="4106AF3F" w14:textId="33B5F895" w:rsidR="00AF2931" w:rsidRPr="00F463D9" w:rsidRDefault="00AF2931" w:rsidP="00E41CC5">
      <w:pPr>
        <w:spacing w:line="360" w:lineRule="auto"/>
      </w:pPr>
      <w:r w:rsidRPr="00F463D9">
        <w:t>Um der Frankenstärke entgegenzuwirken, hatte Schweiz Tourism</w:t>
      </w:r>
      <w:r w:rsidR="008B3842" w:rsidRPr="00F463D9">
        <w:t>u</w:t>
      </w:r>
      <w:r w:rsidRPr="00F463D9">
        <w:t xml:space="preserve">s (ST) anfangs Jahr mit GTA, dem grössten </w:t>
      </w:r>
      <w:r w:rsidR="00382B93">
        <w:t>Individualreisea</w:t>
      </w:r>
      <w:r w:rsidRPr="00F463D9">
        <w:t xml:space="preserve">nbieter in Asien, eine Promotions-Partnerschaft initiiert. Ziel war die Generierung zusätzlicher Individualreisen sowie </w:t>
      </w:r>
      <w:r w:rsidR="008B3842" w:rsidRPr="00F463D9">
        <w:t xml:space="preserve">einer </w:t>
      </w:r>
      <w:r w:rsidRPr="00F463D9">
        <w:t>längere</w:t>
      </w:r>
      <w:r w:rsidR="008B3842" w:rsidRPr="00F463D9">
        <w:t>n</w:t>
      </w:r>
      <w:r w:rsidRPr="00F463D9">
        <w:t xml:space="preserve"> Aufenthaltsdauer bei Gästen aus Asien. </w:t>
      </w:r>
      <w:r w:rsidR="008B3842" w:rsidRPr="00F463D9">
        <w:t>Besonders Gästesegmente mit einer hohen Schweiz-Affinität in weniger preissensiblen Märkten sollten angesprochen werden.</w:t>
      </w:r>
    </w:p>
    <w:p w14:paraId="508AAECF" w14:textId="77777777" w:rsidR="008B3842" w:rsidRPr="00F463D9" w:rsidRDefault="008B3842" w:rsidP="00E41CC5">
      <w:pPr>
        <w:spacing w:line="360" w:lineRule="auto"/>
      </w:pPr>
    </w:p>
    <w:p w14:paraId="521A505D" w14:textId="22E074AE" w:rsidR="008B3842" w:rsidRPr="00F463D9" w:rsidRDefault="008B3842" w:rsidP="00E41CC5">
      <w:pPr>
        <w:spacing w:line="360" w:lineRule="auto"/>
        <w:rPr>
          <w:b/>
        </w:rPr>
      </w:pPr>
      <w:r w:rsidRPr="00F463D9">
        <w:rPr>
          <w:b/>
        </w:rPr>
        <w:t>Förderung von Individualreisen über vier Tage</w:t>
      </w:r>
      <w:r w:rsidR="00C05817" w:rsidRPr="00F463D9">
        <w:rPr>
          <w:b/>
        </w:rPr>
        <w:t xml:space="preserve"> – 20'000 zusätzliche Übernachtungen</w:t>
      </w:r>
      <w:r w:rsidRPr="00F463D9">
        <w:rPr>
          <w:b/>
        </w:rPr>
        <w:t>.</w:t>
      </w:r>
    </w:p>
    <w:p w14:paraId="0B244914" w14:textId="0FAC36E2" w:rsidR="008B3842" w:rsidRPr="00F463D9" w:rsidRDefault="003C1516" w:rsidP="00E41CC5">
      <w:pPr>
        <w:spacing w:line="360" w:lineRule="auto"/>
      </w:pPr>
      <w:r>
        <w:t>Über 10'000 Reiseagenten</w:t>
      </w:r>
      <w:r w:rsidR="008B3842" w:rsidRPr="00F463D9">
        <w:t xml:space="preserve"> empfahlen ihren Kundinnen und Kunden Schweiz-Reisen </w:t>
      </w:r>
      <w:r w:rsidR="00C05817" w:rsidRPr="00F463D9">
        <w:t>von mindestens vier Tagen</w:t>
      </w:r>
      <w:r w:rsidR="00010412">
        <w:t xml:space="preserve">. Ein spezielles </w:t>
      </w:r>
      <w:r w:rsidR="00010412" w:rsidRPr="00F463D9">
        <w:t>Loyalitätsprogramm</w:t>
      </w:r>
      <w:r w:rsidR="00B0617F" w:rsidRPr="00F463D9">
        <w:t xml:space="preserve"> </w:t>
      </w:r>
      <w:r w:rsidR="00010412">
        <w:t>von GTA motivierte zusätzlich zu solchen</w:t>
      </w:r>
      <w:r w:rsidR="00B0617F" w:rsidRPr="00F463D9">
        <w:t xml:space="preserve"> Buchungen</w:t>
      </w:r>
      <w:r w:rsidR="00010412">
        <w:t xml:space="preserve">. </w:t>
      </w:r>
      <w:r w:rsidR="00B0617F" w:rsidRPr="00F463D9">
        <w:t>Aufgehängt an den Produkten</w:t>
      </w:r>
      <w:r w:rsidR="00C05817" w:rsidRPr="00F463D9">
        <w:t xml:space="preserve"> „Grand Tour of Switzerland“ sowie „G</w:t>
      </w:r>
      <w:r w:rsidR="00B0617F" w:rsidRPr="00F463D9">
        <w:t>rand Train Tour of Switzerland“, konnten zahlreiche</w:t>
      </w:r>
      <w:r w:rsidR="00010412">
        <w:t xml:space="preserve"> asiatische</w:t>
      </w:r>
      <w:r w:rsidR="00C05817" w:rsidRPr="00F463D9">
        <w:t xml:space="preserve"> Gäste </w:t>
      </w:r>
      <w:r w:rsidR="00B0617F" w:rsidRPr="00F463D9">
        <w:t xml:space="preserve">dazu inspiriert werden, </w:t>
      </w:r>
      <w:r w:rsidR="00C05817" w:rsidRPr="00F463D9">
        <w:t xml:space="preserve">das Ferienland </w:t>
      </w:r>
      <w:r w:rsidR="00010412">
        <w:t xml:space="preserve">Schweiz </w:t>
      </w:r>
      <w:r w:rsidR="00C05817" w:rsidRPr="00F463D9">
        <w:t xml:space="preserve">individuell </w:t>
      </w:r>
      <w:r w:rsidR="00B0617F" w:rsidRPr="00F463D9">
        <w:t>kennenzulernen</w:t>
      </w:r>
      <w:r w:rsidR="00C05817" w:rsidRPr="00F463D9">
        <w:t xml:space="preserve"> und neben den Ikonen unseres Landes auch die für sie noch weitgehend unbekannten alpinen und ländlichen Regionen </w:t>
      </w:r>
      <w:r w:rsidR="00B0617F" w:rsidRPr="00F463D9">
        <w:t>zu besuchen</w:t>
      </w:r>
      <w:r w:rsidR="00C05817" w:rsidRPr="00F463D9">
        <w:t xml:space="preserve">. </w:t>
      </w:r>
      <w:r w:rsidR="008B3842" w:rsidRPr="00F463D9">
        <w:t xml:space="preserve">Die Aktion war ein </w:t>
      </w:r>
      <w:r w:rsidR="008E668B" w:rsidRPr="00F463D9">
        <w:t xml:space="preserve">unerwarteter </w:t>
      </w:r>
      <w:r w:rsidR="008B3842" w:rsidRPr="00F463D9">
        <w:t xml:space="preserve">Grosserfolg: zwischen April und September konnten 20'000 zusätzliche Logiernächte von </w:t>
      </w:r>
      <w:r w:rsidR="008B3842" w:rsidRPr="00B64BBA">
        <w:t xml:space="preserve">Individualreisenden verzeichnet werden. </w:t>
      </w:r>
      <w:r w:rsidR="00C05817" w:rsidRPr="00B64BBA">
        <w:t>Jürg Schmid, Direktor von ST, freut sich besonders</w:t>
      </w:r>
      <w:r w:rsidR="00010412" w:rsidRPr="00B64BBA">
        <w:t xml:space="preserve"> auch </w:t>
      </w:r>
      <w:r w:rsidR="00C05817" w:rsidRPr="00B64BBA">
        <w:t>über die längere Aufenthaltsdauer der Asiatinnen und Asiaten: „Wir fördern so ein umfassenderes Kennenlernen unseres Land</w:t>
      </w:r>
      <w:r w:rsidR="00010412" w:rsidRPr="00B64BBA">
        <w:t>es, getreu unserer Strategie, das Segment der Indiv</w:t>
      </w:r>
      <w:r w:rsidR="008A4430">
        <w:t>idualreisen in Asien auszubauen</w:t>
      </w:r>
      <w:bookmarkStart w:id="2" w:name="_GoBack"/>
      <w:bookmarkEnd w:id="2"/>
      <w:r w:rsidR="00C05817" w:rsidRPr="00B64BBA">
        <w:t>“, so Schmid.</w:t>
      </w:r>
      <w:r w:rsidR="00C05817" w:rsidRPr="00F463D9">
        <w:t xml:space="preserve"> </w:t>
      </w:r>
    </w:p>
    <w:p w14:paraId="57D314AF" w14:textId="77777777" w:rsidR="008B3842" w:rsidRPr="00F463D9" w:rsidRDefault="008B3842" w:rsidP="00E41CC5">
      <w:pPr>
        <w:spacing w:line="360" w:lineRule="auto"/>
        <w:rPr>
          <w:b/>
        </w:rPr>
      </w:pPr>
    </w:p>
    <w:p w14:paraId="7361121D" w14:textId="4978B449" w:rsidR="008B3842" w:rsidRPr="00F463D9" w:rsidRDefault="008B3842" w:rsidP="00E41CC5">
      <w:pPr>
        <w:spacing w:line="360" w:lineRule="auto"/>
        <w:rPr>
          <w:b/>
        </w:rPr>
      </w:pPr>
      <w:r w:rsidRPr="00F463D9">
        <w:rPr>
          <w:b/>
        </w:rPr>
        <w:t>Die Besten aus zehn Ländern</w:t>
      </w:r>
      <w:r w:rsidR="00350A74">
        <w:rPr>
          <w:b/>
        </w:rPr>
        <w:t>*</w:t>
      </w:r>
      <w:r w:rsidRPr="00F463D9">
        <w:rPr>
          <w:b/>
        </w:rPr>
        <w:t>.</w:t>
      </w:r>
    </w:p>
    <w:p w14:paraId="3492B534" w14:textId="2BEEE84D" w:rsidR="00E41CC5" w:rsidRPr="00F463D9" w:rsidRDefault="00C05817" w:rsidP="00E41CC5">
      <w:pPr>
        <w:spacing w:line="360" w:lineRule="auto"/>
      </w:pPr>
      <w:r w:rsidRPr="00F463D9">
        <w:t xml:space="preserve">Die erfolgreichsten </w:t>
      </w:r>
      <w:r w:rsidR="00E41CC5" w:rsidRPr="00F463D9">
        <w:t>Reisebüroangestell</w:t>
      </w:r>
      <w:r w:rsidR="00D021A9" w:rsidRPr="00F463D9">
        <w:t>t</w:t>
      </w:r>
      <w:r w:rsidR="00E41CC5" w:rsidRPr="00F463D9">
        <w:t>e</w:t>
      </w:r>
      <w:r w:rsidRPr="00F463D9">
        <w:t>n</w:t>
      </w:r>
      <w:r w:rsidR="00E41CC5" w:rsidRPr="00F463D9">
        <w:t xml:space="preserve"> aus </w:t>
      </w:r>
      <w:r w:rsidRPr="00F463D9">
        <w:t>zehn</w:t>
      </w:r>
      <w:r w:rsidR="00D021A9" w:rsidRPr="00F463D9">
        <w:t xml:space="preserve"> asiatischen Ländern</w:t>
      </w:r>
      <w:r w:rsidRPr="00F463D9">
        <w:t xml:space="preserve"> wurden nun von ST in die Schweiz eingeladen.</w:t>
      </w:r>
      <w:r w:rsidR="00E41CC5" w:rsidRPr="00F463D9">
        <w:t xml:space="preserve"> </w:t>
      </w:r>
      <w:r w:rsidR="00B0617F" w:rsidRPr="00F463D9">
        <w:t xml:space="preserve">Jürg Schmid </w:t>
      </w:r>
      <w:r w:rsidR="00D021A9" w:rsidRPr="00F463D9">
        <w:t xml:space="preserve">und Ivan Walter, CEO GTA, </w:t>
      </w:r>
      <w:r w:rsidRPr="00F463D9">
        <w:t xml:space="preserve">haben ihnen gestern Abend in Thun </w:t>
      </w:r>
      <w:r w:rsidR="007D451D" w:rsidRPr="007D451D">
        <w:t>die Auszeichnung</w:t>
      </w:r>
      <w:r w:rsidR="00E41CC5" w:rsidRPr="007D451D">
        <w:t xml:space="preserve"> </w:t>
      </w:r>
      <w:r w:rsidR="007D451D" w:rsidRPr="007D451D">
        <w:t>„Top Booker 2015 Swiss FIT Holidays“</w:t>
      </w:r>
      <w:r w:rsidR="00D021A9" w:rsidRPr="007D451D">
        <w:t xml:space="preserve"> </w:t>
      </w:r>
      <w:r w:rsidR="00B7207B" w:rsidRPr="007D451D">
        <w:t xml:space="preserve">in Form eines gläsernen Schweizerkreuzes </w:t>
      </w:r>
      <w:r w:rsidR="00D021A9" w:rsidRPr="007D451D">
        <w:t>überreicht</w:t>
      </w:r>
      <w:r w:rsidR="00E41CC5" w:rsidRPr="007D451D">
        <w:t>.</w:t>
      </w:r>
      <w:r w:rsidR="00E41CC5" w:rsidRPr="00F463D9">
        <w:t xml:space="preserve"> </w:t>
      </w:r>
    </w:p>
    <w:p w14:paraId="016BF47C" w14:textId="5CA38B17" w:rsidR="00B0617F" w:rsidRDefault="00B0617F" w:rsidP="00E41CC5">
      <w:pPr>
        <w:spacing w:line="360" w:lineRule="auto"/>
      </w:pPr>
      <w:r w:rsidRPr="00F463D9">
        <w:lastRenderedPageBreak/>
        <w:t xml:space="preserve">Die </w:t>
      </w:r>
      <w:r w:rsidR="00E37001">
        <w:t>zehn Preisträgerinnen und -träger (eine/r pro Land)</w:t>
      </w:r>
      <w:r w:rsidRPr="00F463D9">
        <w:t xml:space="preserve"> </w:t>
      </w:r>
      <w:r w:rsidR="00B7207B" w:rsidRPr="00F463D9">
        <w:t>führen</w:t>
      </w:r>
      <w:r w:rsidRPr="00F463D9">
        <w:t xml:space="preserve"> </w:t>
      </w:r>
      <w:r w:rsidR="00B7207B" w:rsidRPr="00F463D9">
        <w:t xml:space="preserve">ihre Inspirationsreise </w:t>
      </w:r>
      <w:r w:rsidRPr="00F463D9">
        <w:t xml:space="preserve">nun </w:t>
      </w:r>
      <w:r w:rsidR="00B7207B" w:rsidRPr="00F463D9">
        <w:t>fort</w:t>
      </w:r>
      <w:r w:rsidR="00435EDE">
        <w:t>: nach Thun geht es weiter</w:t>
      </w:r>
      <w:r w:rsidRPr="00F463D9">
        <w:t xml:space="preserve"> </w:t>
      </w:r>
      <w:r w:rsidR="00010412">
        <w:t>ins</w:t>
      </w:r>
      <w:r w:rsidRPr="00F463D9">
        <w:t xml:space="preserve"> Berner Oberland, </w:t>
      </w:r>
      <w:r w:rsidR="00010412">
        <w:t>ins</w:t>
      </w:r>
      <w:r w:rsidRPr="00F463D9">
        <w:t xml:space="preserve"> Wallis sowie schliesslich der Rhone entlang nach Genf.</w:t>
      </w:r>
    </w:p>
    <w:p w14:paraId="36A93D1F" w14:textId="223F4A2C" w:rsidR="00350A74" w:rsidRPr="00350A74" w:rsidRDefault="00350A74" w:rsidP="00E41CC5">
      <w:pPr>
        <w:spacing w:line="360" w:lineRule="auto"/>
        <w:rPr>
          <w:i/>
        </w:rPr>
      </w:pPr>
      <w:r>
        <w:rPr>
          <w:i/>
        </w:rPr>
        <w:t xml:space="preserve">*China, Hongkong, Indien, Indonesien, Japan, Malaysia, Singapur, Südkorea, Thailand, Taiwan </w:t>
      </w:r>
    </w:p>
    <w:p w14:paraId="7B3E699F" w14:textId="77777777" w:rsidR="00E41CC5" w:rsidRPr="00F463D9" w:rsidRDefault="00E41CC5" w:rsidP="00E41CC5">
      <w:pPr>
        <w:spacing w:line="360" w:lineRule="auto"/>
      </w:pPr>
    </w:p>
    <w:p w14:paraId="2B4C2C56" w14:textId="0445B636" w:rsidR="00E41CC5" w:rsidRPr="00F463D9" w:rsidRDefault="00B0617F" w:rsidP="00E41CC5">
      <w:pPr>
        <w:spacing w:line="360" w:lineRule="auto"/>
        <w:rPr>
          <w:b/>
        </w:rPr>
      </w:pPr>
      <w:r w:rsidRPr="00F463D9">
        <w:rPr>
          <w:b/>
        </w:rPr>
        <w:t>Asiatische Individualreisen im Trend.</w:t>
      </w:r>
    </w:p>
    <w:p w14:paraId="4E907665" w14:textId="2AFC7059" w:rsidR="006A475F" w:rsidRDefault="00B0617F" w:rsidP="00A13D15">
      <w:pPr>
        <w:spacing w:line="360" w:lineRule="auto"/>
      </w:pPr>
      <w:r w:rsidRPr="00614276">
        <w:t xml:space="preserve">Die Schweiz </w:t>
      </w:r>
      <w:r w:rsidR="00382B93" w:rsidRPr="00614276">
        <w:t>ist eine</w:t>
      </w:r>
      <w:r w:rsidRPr="00614276">
        <w:t xml:space="preserve"> ideal</w:t>
      </w:r>
      <w:r w:rsidR="00010412" w:rsidRPr="00614276">
        <w:t>e Destinationen für Individualt</w:t>
      </w:r>
      <w:r w:rsidRPr="00614276">
        <w:t xml:space="preserve">ouristen, nicht zuletzt dank des </w:t>
      </w:r>
      <w:r w:rsidR="008E668B" w:rsidRPr="00614276">
        <w:t xml:space="preserve">optimal ausgebauten öffentlichen Verkehrsnetzes, wie Maurus Lauber, CEO </w:t>
      </w:r>
      <w:r w:rsidR="003D012F">
        <w:t>Swiss</w:t>
      </w:r>
      <w:r w:rsidR="00B93701" w:rsidRPr="00614276">
        <w:t xml:space="preserve"> Travel System</w:t>
      </w:r>
      <w:r w:rsidR="008E668B" w:rsidRPr="00614276">
        <w:t xml:space="preserve"> und </w:t>
      </w:r>
      <w:r w:rsidR="00B93701" w:rsidRPr="00614276">
        <w:t xml:space="preserve">als </w:t>
      </w:r>
      <w:r w:rsidR="008E668B" w:rsidRPr="00614276">
        <w:t>Initiator der „Grand Train Tour of Switzerland“</w:t>
      </w:r>
      <w:r w:rsidR="00B93701" w:rsidRPr="00614276">
        <w:t xml:space="preserve"> ebenfalls an der Preisverleihung präsent</w:t>
      </w:r>
      <w:r w:rsidR="008E668B" w:rsidRPr="00614276">
        <w:t xml:space="preserve">, festhält. „Der Trend zu mehr Individualgästen sehen wir deutlich in unseren Verkaufszahlen. </w:t>
      </w:r>
      <w:r w:rsidR="00C2594B" w:rsidRPr="00614276">
        <w:t>In den letzten</w:t>
      </w:r>
      <w:r w:rsidR="00B93701" w:rsidRPr="00614276">
        <w:t xml:space="preserve"> Jahren</w:t>
      </w:r>
      <w:r w:rsidR="008E668B" w:rsidRPr="00614276">
        <w:t xml:space="preserve"> erfahren wir aus Asien eine </w:t>
      </w:r>
      <w:r w:rsidR="00C2594B" w:rsidRPr="00614276">
        <w:t xml:space="preserve">massive </w:t>
      </w:r>
      <w:r w:rsidR="008E668B" w:rsidRPr="00614276">
        <w:t>Steigerung der Verkäufe von Swiss Travel Passes</w:t>
      </w:r>
      <w:r w:rsidR="00C2594B" w:rsidRPr="00614276">
        <w:t xml:space="preserve"> (2010 – 2014: Südkorea: +423% / China*: +208%)</w:t>
      </w:r>
      <w:r w:rsidR="008E668B" w:rsidRPr="00614276">
        <w:t>. Das Ticket, das vor allem von Individualtouristen genutzt wird, stellt für diese Gäste ein weltweit einzigartiges Erlebnis dar.”</w:t>
      </w:r>
    </w:p>
    <w:p w14:paraId="3270010A" w14:textId="4FB63FC4" w:rsidR="00C2594B" w:rsidRPr="00C2594B" w:rsidRDefault="00C2594B" w:rsidP="00A13D15">
      <w:pPr>
        <w:spacing w:line="360" w:lineRule="auto"/>
        <w:rPr>
          <w:i/>
        </w:rPr>
      </w:pPr>
      <w:r w:rsidRPr="00C2594B">
        <w:rPr>
          <w:i/>
        </w:rPr>
        <w:t>*Inkl. Hongkong und Taiwan</w:t>
      </w:r>
    </w:p>
    <w:p w14:paraId="74A2F453" w14:textId="77777777" w:rsidR="00BB313A" w:rsidRPr="00F463D9" w:rsidRDefault="00BB313A" w:rsidP="00A13D15">
      <w:pPr>
        <w:spacing w:line="360" w:lineRule="auto"/>
        <w:rPr>
          <w:b/>
          <w:bCs/>
        </w:rPr>
      </w:pPr>
    </w:p>
    <w:p w14:paraId="0E2CEF61" w14:textId="38C37D63" w:rsidR="00F463D9" w:rsidRPr="00F463D9" w:rsidRDefault="008A4430" w:rsidP="00A13D15">
      <w:pPr>
        <w:spacing w:line="360" w:lineRule="auto"/>
        <w:rPr>
          <w:bCs/>
        </w:rPr>
      </w:pPr>
      <w:hyperlink r:id="rId8" w:history="1">
        <w:r w:rsidR="004A03BB" w:rsidRPr="004A03BB">
          <w:rPr>
            <w:rStyle w:val="Hyperlink"/>
            <w:bCs/>
          </w:rPr>
          <w:t>Foto</w:t>
        </w:r>
        <w:r w:rsidR="00F463D9" w:rsidRPr="004A03BB">
          <w:rPr>
            <w:rStyle w:val="Hyperlink"/>
            <w:bCs/>
          </w:rPr>
          <w:t xml:space="preserve"> der Preisverleihung</w:t>
        </w:r>
      </w:hyperlink>
      <w:r w:rsidR="004A03BB">
        <w:rPr>
          <w:bCs/>
        </w:rPr>
        <w:t xml:space="preserve"> </w:t>
      </w:r>
      <w:r w:rsidR="00923871">
        <w:rPr>
          <w:bCs/>
        </w:rPr>
        <w:t xml:space="preserve">(.jpeg/2MB) </w:t>
      </w:r>
      <w:r w:rsidR="004A03BB">
        <w:rPr>
          <w:bCs/>
        </w:rPr>
        <w:t>– ©Mike Kaufmann</w:t>
      </w:r>
    </w:p>
    <w:p w14:paraId="6CE82298" w14:textId="77777777" w:rsidR="00F463D9" w:rsidRPr="00F463D9" w:rsidRDefault="00F463D9" w:rsidP="00A13D15">
      <w:pPr>
        <w:spacing w:line="360" w:lineRule="auto"/>
        <w:rPr>
          <w:b/>
          <w:bCs/>
        </w:rPr>
      </w:pPr>
    </w:p>
    <w:p w14:paraId="2A840320" w14:textId="77777777" w:rsidR="00BB313A" w:rsidRPr="00F463D9" w:rsidRDefault="00BB313A" w:rsidP="00A13D15">
      <w:pPr>
        <w:spacing w:line="360" w:lineRule="auto"/>
      </w:pPr>
      <w:r w:rsidRPr="00F463D9">
        <w:rPr>
          <w:b/>
          <w:bCs/>
        </w:rPr>
        <w:t>Weitere Auskünfte an die Medien erteilt:</w:t>
      </w:r>
      <w:r w:rsidRPr="00F463D9">
        <w:t xml:space="preserve"> </w:t>
      </w:r>
    </w:p>
    <w:p w14:paraId="2578A217" w14:textId="6DC24351" w:rsidR="00BB313A" w:rsidRPr="00F463D9" w:rsidRDefault="0004685F" w:rsidP="00A13D15">
      <w:pPr>
        <w:spacing w:line="360" w:lineRule="auto"/>
      </w:pPr>
      <w:r w:rsidRPr="00F463D9">
        <w:t>Daniela Bär</w:t>
      </w:r>
      <w:r w:rsidR="00BB313A" w:rsidRPr="00F463D9">
        <w:t xml:space="preserve">, </w:t>
      </w:r>
      <w:r w:rsidRPr="00F463D9">
        <w:t>Leiterin Unternehmenskommunikation und Internationale Medienarbeit</w:t>
      </w:r>
      <w:r w:rsidR="00BB313A" w:rsidRPr="00F463D9">
        <w:t xml:space="preserve"> </w:t>
      </w:r>
    </w:p>
    <w:p w14:paraId="364FE729" w14:textId="0D12E249" w:rsidR="002E201A" w:rsidRPr="00F463D9" w:rsidRDefault="00BB313A" w:rsidP="00A13D15">
      <w:pPr>
        <w:spacing w:line="360" w:lineRule="auto"/>
      </w:pPr>
      <w:r w:rsidRPr="00F463D9">
        <w:t xml:space="preserve">Telefon: +41 (0)44 288 12 </w:t>
      </w:r>
      <w:r w:rsidR="007D5D92" w:rsidRPr="00F463D9">
        <w:t>10</w:t>
      </w:r>
      <w:r w:rsidRPr="00F463D9">
        <w:t xml:space="preserve">, E-Mail: </w:t>
      </w:r>
      <w:hyperlink r:id="rId9" w:history="1">
        <w:r w:rsidR="0004685F" w:rsidRPr="00F463D9">
          <w:rPr>
            <w:rStyle w:val="Hyperlink"/>
          </w:rPr>
          <w:t>daniela.baer@switzerland.com</w:t>
        </w:r>
      </w:hyperlink>
      <w:r w:rsidR="0004685F" w:rsidRPr="00F463D9">
        <w:t xml:space="preserve"> </w:t>
      </w:r>
    </w:p>
    <w:p w14:paraId="45EC9A8D" w14:textId="6FD843F4" w:rsidR="00BB313A" w:rsidRPr="00F463D9" w:rsidRDefault="00BB313A" w:rsidP="00A13D15">
      <w:pPr>
        <w:spacing w:line="360" w:lineRule="auto"/>
        <w:rPr>
          <w:color w:val="0000FF" w:themeColor="hyperlink"/>
          <w:u w:val="single"/>
        </w:rPr>
      </w:pPr>
      <w:r w:rsidRPr="00F463D9">
        <w:t xml:space="preserve">Medienmitteilung und weitere Informationen unter: </w:t>
      </w:r>
      <w:hyperlink r:id="rId10" w:history="1">
        <w:r w:rsidRPr="00F463D9">
          <w:rPr>
            <w:rStyle w:val="Hyperlink"/>
          </w:rPr>
          <w:t>MySwitzerland.com/medien</w:t>
        </w:r>
      </w:hyperlink>
      <w:bookmarkEnd w:id="0"/>
      <w:bookmarkEnd w:id="1"/>
    </w:p>
    <w:sectPr w:rsidR="00BB313A" w:rsidRPr="00F463D9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B3D" w14:textId="77777777" w:rsidR="003C1516" w:rsidRDefault="003C1516" w:rsidP="00723009">
      <w:pPr>
        <w:spacing w:line="240" w:lineRule="auto"/>
      </w:pPr>
      <w:r>
        <w:separator/>
      </w:r>
    </w:p>
  </w:endnote>
  <w:endnote w:type="continuationSeparator" w:id="0">
    <w:p w14:paraId="0889F481" w14:textId="77777777" w:rsidR="003C1516" w:rsidRDefault="003C151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841" w14:textId="77777777" w:rsidR="003C1516" w:rsidRDefault="003C1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8D" w14:textId="77777777" w:rsidR="003C1516" w:rsidRDefault="003C15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D690" w14:textId="77777777" w:rsidR="003C1516" w:rsidRDefault="003C1516" w:rsidP="00592C7A">
    <w:pPr>
      <w:pStyle w:val="Footer"/>
    </w:pPr>
  </w:p>
  <w:p w14:paraId="29D44C39" w14:textId="77777777" w:rsidR="003C1516" w:rsidRPr="00592C7A" w:rsidRDefault="003C1516" w:rsidP="00592C7A">
    <w:pPr>
      <w:pStyle w:val="Footer"/>
    </w:pPr>
  </w:p>
  <w:p w14:paraId="507CEE90" w14:textId="77777777" w:rsidR="003C1516" w:rsidRPr="00592C7A" w:rsidRDefault="003C1516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3D8EB91" w14:textId="77777777" w:rsidR="003C1516" w:rsidRDefault="003C1516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2533" w14:textId="77777777" w:rsidR="003C1516" w:rsidRDefault="003C1516" w:rsidP="00723009">
      <w:pPr>
        <w:spacing w:line="240" w:lineRule="auto"/>
      </w:pPr>
      <w:r>
        <w:separator/>
      </w:r>
    </w:p>
  </w:footnote>
  <w:footnote w:type="continuationSeparator" w:id="0">
    <w:p w14:paraId="2226CD72" w14:textId="77777777" w:rsidR="003C1516" w:rsidRDefault="003C151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D30" w14:textId="77777777" w:rsidR="003C1516" w:rsidRDefault="003C15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011D" w14:textId="77777777" w:rsidR="003C1516" w:rsidRPr="00723009" w:rsidRDefault="003C151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502C6F" wp14:editId="38C58D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DC490B9" wp14:editId="48F0B9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5FF1D32" wp14:editId="370FD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D039B0" wp14:editId="2D420F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A5D2165" wp14:editId="41D6FE1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3C74" w14:textId="77777777" w:rsidR="003C1516" w:rsidRDefault="003C151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F0030" wp14:editId="59171B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7915F" w14:textId="77777777" w:rsidR="003C1516" w:rsidRDefault="003C151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B7915F" w14:textId="77777777" w:rsidR="00F906E4" w:rsidRDefault="00F906E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9977C6" wp14:editId="2894CFF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FB9CFC" wp14:editId="22C250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391809D" wp14:editId="4FFFB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0A02565" wp14:editId="3AC74A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8EE7F6" wp14:editId="2765714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35"/>
    <w:multiLevelType w:val="hybridMultilevel"/>
    <w:tmpl w:val="F39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06A03"/>
    <w:rsid w:val="00010412"/>
    <w:rsid w:val="000124E5"/>
    <w:rsid w:val="00026B80"/>
    <w:rsid w:val="00027700"/>
    <w:rsid w:val="00034E95"/>
    <w:rsid w:val="00035637"/>
    <w:rsid w:val="0004685F"/>
    <w:rsid w:val="000632F0"/>
    <w:rsid w:val="00063698"/>
    <w:rsid w:val="000934D0"/>
    <w:rsid w:val="000A2F1E"/>
    <w:rsid w:val="000C59C5"/>
    <w:rsid w:val="000C5D87"/>
    <w:rsid w:val="00111362"/>
    <w:rsid w:val="00122762"/>
    <w:rsid w:val="00141278"/>
    <w:rsid w:val="00170D9E"/>
    <w:rsid w:val="00171BE3"/>
    <w:rsid w:val="0018029E"/>
    <w:rsid w:val="001C45E9"/>
    <w:rsid w:val="001E1EBB"/>
    <w:rsid w:val="002125A1"/>
    <w:rsid w:val="00226A67"/>
    <w:rsid w:val="002332F6"/>
    <w:rsid w:val="002502B0"/>
    <w:rsid w:val="00260A30"/>
    <w:rsid w:val="00270993"/>
    <w:rsid w:val="00276C77"/>
    <w:rsid w:val="00290238"/>
    <w:rsid w:val="002A1C04"/>
    <w:rsid w:val="002D2B58"/>
    <w:rsid w:val="002D2C5A"/>
    <w:rsid w:val="002E201A"/>
    <w:rsid w:val="002E4CB2"/>
    <w:rsid w:val="00313DBC"/>
    <w:rsid w:val="00314D27"/>
    <w:rsid w:val="003330E5"/>
    <w:rsid w:val="00350A74"/>
    <w:rsid w:val="0035699D"/>
    <w:rsid w:val="00382B93"/>
    <w:rsid w:val="003838FC"/>
    <w:rsid w:val="003B3FC7"/>
    <w:rsid w:val="003B66F4"/>
    <w:rsid w:val="003C1516"/>
    <w:rsid w:val="003C440D"/>
    <w:rsid w:val="003D012F"/>
    <w:rsid w:val="003E14BF"/>
    <w:rsid w:val="003F10ED"/>
    <w:rsid w:val="00407AD0"/>
    <w:rsid w:val="00412412"/>
    <w:rsid w:val="00414822"/>
    <w:rsid w:val="00415BE4"/>
    <w:rsid w:val="004202F9"/>
    <w:rsid w:val="00435EDE"/>
    <w:rsid w:val="004373D8"/>
    <w:rsid w:val="00443B4D"/>
    <w:rsid w:val="00443C50"/>
    <w:rsid w:val="00446D61"/>
    <w:rsid w:val="0045511F"/>
    <w:rsid w:val="00485892"/>
    <w:rsid w:val="004A03BB"/>
    <w:rsid w:val="004A485B"/>
    <w:rsid w:val="004A7F4D"/>
    <w:rsid w:val="004D5C19"/>
    <w:rsid w:val="004D6197"/>
    <w:rsid w:val="004D7D20"/>
    <w:rsid w:val="004F3E2A"/>
    <w:rsid w:val="00502316"/>
    <w:rsid w:val="00511E03"/>
    <w:rsid w:val="00541FFD"/>
    <w:rsid w:val="005506E8"/>
    <w:rsid w:val="00552732"/>
    <w:rsid w:val="005546F7"/>
    <w:rsid w:val="00563798"/>
    <w:rsid w:val="00563DD9"/>
    <w:rsid w:val="00567422"/>
    <w:rsid w:val="00570FEA"/>
    <w:rsid w:val="00592C7A"/>
    <w:rsid w:val="00594D4C"/>
    <w:rsid w:val="005B3D05"/>
    <w:rsid w:val="005B709F"/>
    <w:rsid w:val="005C1D35"/>
    <w:rsid w:val="005F4D54"/>
    <w:rsid w:val="005F7B9E"/>
    <w:rsid w:val="005F7F7C"/>
    <w:rsid w:val="0060542C"/>
    <w:rsid w:val="0060702F"/>
    <w:rsid w:val="00614276"/>
    <w:rsid w:val="0061588B"/>
    <w:rsid w:val="00632F62"/>
    <w:rsid w:val="006542BD"/>
    <w:rsid w:val="00687354"/>
    <w:rsid w:val="006940D2"/>
    <w:rsid w:val="0069632F"/>
    <w:rsid w:val="00696FAA"/>
    <w:rsid w:val="00696FF2"/>
    <w:rsid w:val="00697FEF"/>
    <w:rsid w:val="006A475F"/>
    <w:rsid w:val="006E1454"/>
    <w:rsid w:val="006F548B"/>
    <w:rsid w:val="00723009"/>
    <w:rsid w:val="007239EE"/>
    <w:rsid w:val="00736679"/>
    <w:rsid w:val="00740F1C"/>
    <w:rsid w:val="00761683"/>
    <w:rsid w:val="00771209"/>
    <w:rsid w:val="0078595F"/>
    <w:rsid w:val="00786F4F"/>
    <w:rsid w:val="00794C63"/>
    <w:rsid w:val="007B4AC6"/>
    <w:rsid w:val="007C296C"/>
    <w:rsid w:val="007C5836"/>
    <w:rsid w:val="007D14E4"/>
    <w:rsid w:val="007D451D"/>
    <w:rsid w:val="007D5D92"/>
    <w:rsid w:val="007D6F67"/>
    <w:rsid w:val="007F6B79"/>
    <w:rsid w:val="007F71C7"/>
    <w:rsid w:val="0080557A"/>
    <w:rsid w:val="0082260B"/>
    <w:rsid w:val="00865B95"/>
    <w:rsid w:val="00875E0A"/>
    <w:rsid w:val="008A4430"/>
    <w:rsid w:val="008A52D8"/>
    <w:rsid w:val="008B3842"/>
    <w:rsid w:val="008B3B5D"/>
    <w:rsid w:val="008D3A9F"/>
    <w:rsid w:val="008E60AE"/>
    <w:rsid w:val="008E668B"/>
    <w:rsid w:val="008F2B9C"/>
    <w:rsid w:val="00900C9F"/>
    <w:rsid w:val="009034BB"/>
    <w:rsid w:val="00905029"/>
    <w:rsid w:val="00907FB6"/>
    <w:rsid w:val="009161C4"/>
    <w:rsid w:val="00923871"/>
    <w:rsid w:val="00932C5C"/>
    <w:rsid w:val="00946EF1"/>
    <w:rsid w:val="0095008F"/>
    <w:rsid w:val="009509D3"/>
    <w:rsid w:val="00951C99"/>
    <w:rsid w:val="009529CD"/>
    <w:rsid w:val="009577BF"/>
    <w:rsid w:val="009633F6"/>
    <w:rsid w:val="0097353D"/>
    <w:rsid w:val="009836EF"/>
    <w:rsid w:val="009C213F"/>
    <w:rsid w:val="009C3C70"/>
    <w:rsid w:val="009D55B9"/>
    <w:rsid w:val="009D5780"/>
    <w:rsid w:val="009F2B54"/>
    <w:rsid w:val="00A11936"/>
    <w:rsid w:val="00A13D15"/>
    <w:rsid w:val="00A3027A"/>
    <w:rsid w:val="00A368BB"/>
    <w:rsid w:val="00A532A5"/>
    <w:rsid w:val="00A82D95"/>
    <w:rsid w:val="00AA10D7"/>
    <w:rsid w:val="00AB1A06"/>
    <w:rsid w:val="00AD3C46"/>
    <w:rsid w:val="00AF2931"/>
    <w:rsid w:val="00B00BE1"/>
    <w:rsid w:val="00B01078"/>
    <w:rsid w:val="00B04C9B"/>
    <w:rsid w:val="00B0617F"/>
    <w:rsid w:val="00B1255A"/>
    <w:rsid w:val="00B32518"/>
    <w:rsid w:val="00B36B79"/>
    <w:rsid w:val="00B45E13"/>
    <w:rsid w:val="00B55491"/>
    <w:rsid w:val="00B64BBA"/>
    <w:rsid w:val="00B71C9D"/>
    <w:rsid w:val="00B7207B"/>
    <w:rsid w:val="00B76752"/>
    <w:rsid w:val="00B83950"/>
    <w:rsid w:val="00B905EB"/>
    <w:rsid w:val="00B93701"/>
    <w:rsid w:val="00BA152E"/>
    <w:rsid w:val="00BA6813"/>
    <w:rsid w:val="00BB03D7"/>
    <w:rsid w:val="00BB313A"/>
    <w:rsid w:val="00BE1861"/>
    <w:rsid w:val="00C00043"/>
    <w:rsid w:val="00C01FC1"/>
    <w:rsid w:val="00C05817"/>
    <w:rsid w:val="00C11892"/>
    <w:rsid w:val="00C2561E"/>
    <w:rsid w:val="00C2594B"/>
    <w:rsid w:val="00C65390"/>
    <w:rsid w:val="00C80778"/>
    <w:rsid w:val="00C83747"/>
    <w:rsid w:val="00C864A5"/>
    <w:rsid w:val="00C92BD2"/>
    <w:rsid w:val="00CB14A6"/>
    <w:rsid w:val="00CB54D2"/>
    <w:rsid w:val="00CC0A13"/>
    <w:rsid w:val="00CC60CC"/>
    <w:rsid w:val="00CC6382"/>
    <w:rsid w:val="00CD6093"/>
    <w:rsid w:val="00CD6C07"/>
    <w:rsid w:val="00CE73BA"/>
    <w:rsid w:val="00D01314"/>
    <w:rsid w:val="00D021A9"/>
    <w:rsid w:val="00D14D76"/>
    <w:rsid w:val="00D27A35"/>
    <w:rsid w:val="00D44F4F"/>
    <w:rsid w:val="00D46E3C"/>
    <w:rsid w:val="00D51035"/>
    <w:rsid w:val="00D67326"/>
    <w:rsid w:val="00D759E5"/>
    <w:rsid w:val="00D86171"/>
    <w:rsid w:val="00DA1EFD"/>
    <w:rsid w:val="00DA231F"/>
    <w:rsid w:val="00DA4F15"/>
    <w:rsid w:val="00DB33CB"/>
    <w:rsid w:val="00DB759D"/>
    <w:rsid w:val="00DE7E5B"/>
    <w:rsid w:val="00E10BA8"/>
    <w:rsid w:val="00E13757"/>
    <w:rsid w:val="00E1381F"/>
    <w:rsid w:val="00E16B43"/>
    <w:rsid w:val="00E37001"/>
    <w:rsid w:val="00E41CC5"/>
    <w:rsid w:val="00EA20D3"/>
    <w:rsid w:val="00EC1C75"/>
    <w:rsid w:val="00EF3559"/>
    <w:rsid w:val="00F205A3"/>
    <w:rsid w:val="00F2640C"/>
    <w:rsid w:val="00F26726"/>
    <w:rsid w:val="00F4116D"/>
    <w:rsid w:val="00F43766"/>
    <w:rsid w:val="00F463D9"/>
    <w:rsid w:val="00F50BB6"/>
    <w:rsid w:val="00F55E60"/>
    <w:rsid w:val="00F70BDC"/>
    <w:rsid w:val="00F87AF4"/>
    <w:rsid w:val="00F906E4"/>
    <w:rsid w:val="00FA00EA"/>
    <w:rsid w:val="00FA2087"/>
    <w:rsid w:val="00FC6AD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F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rner.stnet.ch/media-chde/wp-content/uploads/sites/3/2015/11/overallwinnerbymikekaufmann.jpg" TargetMode="External"/><Relationship Id="rId9" Type="http://schemas.openxmlformats.org/officeDocument/2006/relationships/hyperlink" Target="mailto:daniela.baer@switzerland.com" TargetMode="External"/><Relationship Id="rId10" Type="http://schemas.openxmlformats.org/officeDocument/2006/relationships/hyperlink" Target="http://www.myswitzerland.com/medi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170</TotalTime>
  <Pages>2</Pages>
  <Words>589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30</cp:revision>
  <cp:lastPrinted>2015-11-09T09:00:00Z</cp:lastPrinted>
  <dcterms:created xsi:type="dcterms:W3CDTF">2015-11-04T08:23:00Z</dcterms:created>
  <dcterms:modified xsi:type="dcterms:W3CDTF">2015-11-13T08:42:00Z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