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A04B" w14:textId="77777777" w:rsidR="007D6F67" w:rsidRPr="007E7821" w:rsidRDefault="00B45E13" w:rsidP="00245AFE">
      <w:pPr>
        <w:spacing w:line="320" w:lineRule="exact"/>
        <w:jc w:val="right"/>
      </w:pPr>
      <w:r w:rsidRPr="007E7821">
        <w:t>Zürich</w:t>
      </w:r>
      <w:r w:rsidR="00A532A5" w:rsidRPr="007E7821">
        <w:t xml:space="preserve">, </w:t>
      </w:r>
      <w:r w:rsidR="00AE1EE1" w:rsidRPr="007E7821">
        <w:t>6</w:t>
      </w:r>
      <w:r w:rsidRPr="007E7821">
        <w:t>.</w:t>
      </w:r>
      <w:r w:rsidR="00AE1EE1" w:rsidRPr="007E7821">
        <w:t xml:space="preserve"> Oktober</w:t>
      </w:r>
      <w:r w:rsidRPr="007E7821">
        <w:t xml:space="preserve"> 2015</w:t>
      </w:r>
    </w:p>
    <w:p w14:paraId="00C40B1B" w14:textId="77777777" w:rsidR="00A532A5" w:rsidRPr="007E7821" w:rsidRDefault="00A532A5" w:rsidP="00245AFE">
      <w:pPr>
        <w:spacing w:line="320" w:lineRule="exact"/>
      </w:pPr>
    </w:p>
    <w:p w14:paraId="7BEAB9C9" w14:textId="49721C42" w:rsidR="00A532A5" w:rsidRPr="007E7821" w:rsidRDefault="000F029D" w:rsidP="00245AFE">
      <w:pPr>
        <w:spacing w:line="320" w:lineRule="exact"/>
        <w:rPr>
          <w:b/>
        </w:rPr>
      </w:pPr>
      <w:r w:rsidRPr="007E7821">
        <w:rPr>
          <w:b/>
        </w:rPr>
        <w:t xml:space="preserve">Lancierungsjahr der Grand Tour </w:t>
      </w:r>
      <w:proofErr w:type="spellStart"/>
      <w:r w:rsidRPr="007E7821">
        <w:rPr>
          <w:b/>
        </w:rPr>
        <w:t>of</w:t>
      </w:r>
      <w:proofErr w:type="spellEnd"/>
      <w:r w:rsidRPr="007E7821">
        <w:rPr>
          <w:b/>
        </w:rPr>
        <w:t xml:space="preserve"> </w:t>
      </w:r>
      <w:proofErr w:type="spellStart"/>
      <w:r w:rsidRPr="007E7821">
        <w:rPr>
          <w:b/>
        </w:rPr>
        <w:t>Switzerland</w:t>
      </w:r>
      <w:proofErr w:type="spellEnd"/>
      <w:r w:rsidRPr="007E7821">
        <w:rPr>
          <w:b/>
        </w:rPr>
        <w:t xml:space="preserve"> endet mit </w:t>
      </w:r>
      <w:proofErr w:type="spellStart"/>
      <w:r w:rsidRPr="007E7821">
        <w:rPr>
          <w:b/>
        </w:rPr>
        <w:t>schweizweiter</w:t>
      </w:r>
      <w:proofErr w:type="spellEnd"/>
      <w:r w:rsidRPr="007E7821">
        <w:rPr>
          <w:b/>
        </w:rPr>
        <w:t xml:space="preserve"> </w:t>
      </w:r>
      <w:proofErr w:type="spellStart"/>
      <w:r w:rsidRPr="007E7821">
        <w:rPr>
          <w:b/>
        </w:rPr>
        <w:t>Signalisation</w:t>
      </w:r>
      <w:proofErr w:type="spellEnd"/>
      <w:r w:rsidR="00441376" w:rsidRPr="007E7821">
        <w:rPr>
          <w:b/>
        </w:rPr>
        <w:t>.</w:t>
      </w:r>
    </w:p>
    <w:p w14:paraId="76E64FF3" w14:textId="77777777" w:rsidR="000F029D" w:rsidRPr="007E7821" w:rsidRDefault="000F029D" w:rsidP="00245AFE">
      <w:pPr>
        <w:spacing w:line="320" w:lineRule="exact"/>
      </w:pPr>
    </w:p>
    <w:p w14:paraId="179484DB" w14:textId="16AF814E" w:rsidR="002A20D7" w:rsidRPr="007E7821" w:rsidRDefault="00A733C3" w:rsidP="00245AFE">
      <w:pPr>
        <w:spacing w:line="320" w:lineRule="exact"/>
        <w:rPr>
          <w:b/>
        </w:rPr>
      </w:pPr>
      <w:r w:rsidRPr="007E7821">
        <w:rPr>
          <w:b/>
        </w:rPr>
        <w:t xml:space="preserve">Ein halbes Jahr nach der Lancierung der Grand Tour </w:t>
      </w:r>
      <w:proofErr w:type="spellStart"/>
      <w:r w:rsidRPr="007E7821">
        <w:rPr>
          <w:b/>
        </w:rPr>
        <w:t>of</w:t>
      </w:r>
      <w:proofErr w:type="spellEnd"/>
      <w:r w:rsidRPr="007E7821">
        <w:rPr>
          <w:b/>
        </w:rPr>
        <w:t xml:space="preserve"> </w:t>
      </w:r>
      <w:proofErr w:type="spellStart"/>
      <w:r w:rsidRPr="007E7821">
        <w:rPr>
          <w:b/>
        </w:rPr>
        <w:t>Switzerland</w:t>
      </w:r>
      <w:proofErr w:type="spellEnd"/>
      <w:r w:rsidRPr="007E7821">
        <w:rPr>
          <w:b/>
        </w:rPr>
        <w:t xml:space="preserve"> ziehen der nach der Route benannte Verein und Schweiz Tourismus ein positives E</w:t>
      </w:r>
      <w:r w:rsidR="00970DA0" w:rsidRPr="007E7821">
        <w:rPr>
          <w:b/>
        </w:rPr>
        <w:t>rstfazit</w:t>
      </w:r>
      <w:r w:rsidR="00657F99" w:rsidRPr="007E7821">
        <w:rPr>
          <w:b/>
        </w:rPr>
        <w:t xml:space="preserve">. Sehr gute Verkaufszahlen der Reisedokumentation, über eine halbe Million </w:t>
      </w:r>
      <w:r w:rsidR="007E7821">
        <w:rPr>
          <w:b/>
        </w:rPr>
        <w:t>Besucherinnen und Besucher</w:t>
      </w:r>
      <w:r w:rsidR="007E7821" w:rsidRPr="007E7821">
        <w:rPr>
          <w:b/>
        </w:rPr>
        <w:t xml:space="preserve"> </w:t>
      </w:r>
      <w:r w:rsidR="00657F99" w:rsidRPr="007E7821">
        <w:rPr>
          <w:b/>
        </w:rPr>
        <w:t xml:space="preserve">der Website </w:t>
      </w:r>
      <w:hyperlink r:id="rId8" w:history="1">
        <w:r w:rsidR="00657F99" w:rsidRPr="00774D84">
          <w:rPr>
            <w:rStyle w:val="Hyperlink"/>
            <w:b/>
          </w:rPr>
          <w:t>MySwitzerland.com/</w:t>
        </w:r>
        <w:proofErr w:type="spellStart"/>
        <w:r w:rsidR="00657F99" w:rsidRPr="00774D84">
          <w:rPr>
            <w:rStyle w:val="Hyperlink"/>
            <w:b/>
          </w:rPr>
          <w:t>grandtour</w:t>
        </w:r>
        <w:proofErr w:type="spellEnd"/>
      </w:hyperlink>
      <w:r w:rsidR="00657F99" w:rsidRPr="007E7821">
        <w:rPr>
          <w:b/>
        </w:rPr>
        <w:t xml:space="preserve"> und erfreuliche Umfragewerte belegen den vielversprechenden Start. Während sich die </w:t>
      </w:r>
      <w:r w:rsidR="009C003C" w:rsidRPr="007E7821">
        <w:rPr>
          <w:b/>
        </w:rPr>
        <w:t>Projektträger</w:t>
      </w:r>
      <w:r w:rsidR="00657F99" w:rsidRPr="007E7821">
        <w:rPr>
          <w:b/>
        </w:rPr>
        <w:t xml:space="preserve"> auf viele </w:t>
      </w:r>
      <w:proofErr w:type="spellStart"/>
      <w:r w:rsidR="00657F99" w:rsidRPr="007E7821">
        <w:rPr>
          <w:b/>
        </w:rPr>
        <w:t>Tour</w:t>
      </w:r>
      <w:r w:rsidR="007E7821">
        <w:rPr>
          <w:b/>
        </w:rPr>
        <w:t>inggäste</w:t>
      </w:r>
      <w:proofErr w:type="spellEnd"/>
      <w:r w:rsidR="00657F99" w:rsidRPr="007E7821">
        <w:rPr>
          <w:b/>
        </w:rPr>
        <w:t xml:space="preserve"> in der Sommersaison 2016 freuen, werden diese ab dann mit </w:t>
      </w:r>
      <w:proofErr w:type="spellStart"/>
      <w:r w:rsidR="00657F99" w:rsidRPr="007E7821">
        <w:rPr>
          <w:b/>
        </w:rPr>
        <w:t>schweizweit</w:t>
      </w:r>
      <w:proofErr w:type="spellEnd"/>
      <w:r w:rsidR="00657F99" w:rsidRPr="007E7821">
        <w:rPr>
          <w:b/>
        </w:rPr>
        <w:t xml:space="preserve"> </w:t>
      </w:r>
      <w:r w:rsidR="00F351DF" w:rsidRPr="007E7821">
        <w:rPr>
          <w:b/>
        </w:rPr>
        <w:t>etwa</w:t>
      </w:r>
      <w:r w:rsidR="00F81386" w:rsidRPr="007E7821">
        <w:rPr>
          <w:b/>
        </w:rPr>
        <w:t xml:space="preserve"> 6</w:t>
      </w:r>
      <w:r w:rsidR="00F351DF" w:rsidRPr="007E7821">
        <w:rPr>
          <w:b/>
        </w:rPr>
        <w:t>5</w:t>
      </w:r>
      <w:r w:rsidR="00F81386" w:rsidRPr="007E7821">
        <w:rPr>
          <w:b/>
        </w:rPr>
        <w:t>0</w:t>
      </w:r>
      <w:r w:rsidR="00657F99" w:rsidRPr="007E7821">
        <w:rPr>
          <w:b/>
        </w:rPr>
        <w:t xml:space="preserve"> Wegweisern bei der </w:t>
      </w:r>
      <w:r w:rsidR="00494FE8" w:rsidRPr="007E7821">
        <w:rPr>
          <w:b/>
        </w:rPr>
        <w:t>Orientierung</w:t>
      </w:r>
      <w:r w:rsidR="00657F99" w:rsidRPr="007E7821">
        <w:rPr>
          <w:b/>
        </w:rPr>
        <w:t xml:space="preserve"> unterstützt </w:t>
      </w:r>
      <w:r w:rsidR="00013957">
        <w:rPr>
          <w:b/>
        </w:rPr>
        <w:t>–</w:t>
      </w:r>
      <w:r w:rsidR="00657F99" w:rsidRPr="007E7821">
        <w:rPr>
          <w:b/>
        </w:rPr>
        <w:t>der</w:t>
      </w:r>
      <w:r w:rsidR="00013957">
        <w:rPr>
          <w:b/>
        </w:rPr>
        <w:t xml:space="preserve"> </w:t>
      </w:r>
      <w:r w:rsidR="00657F99" w:rsidRPr="007E7821">
        <w:rPr>
          <w:b/>
        </w:rPr>
        <w:t xml:space="preserve">erste wurde </w:t>
      </w:r>
      <w:r w:rsidR="00764C04" w:rsidRPr="007E7821">
        <w:rPr>
          <w:b/>
        </w:rPr>
        <w:t>heute</w:t>
      </w:r>
      <w:r w:rsidR="00657F99" w:rsidRPr="007E7821">
        <w:rPr>
          <w:b/>
        </w:rPr>
        <w:t xml:space="preserve"> in Zürich montiert. </w:t>
      </w:r>
    </w:p>
    <w:p w14:paraId="63DAA39E" w14:textId="77777777" w:rsidR="002A20D7" w:rsidRPr="007E7821" w:rsidRDefault="002A20D7" w:rsidP="00245AFE">
      <w:pPr>
        <w:spacing w:line="320" w:lineRule="exact"/>
      </w:pPr>
    </w:p>
    <w:p w14:paraId="2B033848" w14:textId="03337B95" w:rsidR="008D0068" w:rsidRPr="00E62565" w:rsidRDefault="00FC3DD0" w:rsidP="00245AFE">
      <w:pPr>
        <w:spacing w:line="320" w:lineRule="exact"/>
        <w:rPr>
          <w:rFonts w:ascii="Helvetica" w:hAnsi="Helvetica"/>
          <w:color w:val="000000"/>
        </w:rPr>
      </w:pPr>
      <w:r w:rsidRPr="007E7821">
        <w:t xml:space="preserve">Die Grand Tour </w:t>
      </w:r>
      <w:proofErr w:type="spellStart"/>
      <w:r w:rsidRPr="007E7821">
        <w:t>of</w:t>
      </w:r>
      <w:proofErr w:type="spellEnd"/>
      <w:r w:rsidRPr="007E7821">
        <w:t xml:space="preserve"> </w:t>
      </w:r>
      <w:proofErr w:type="spellStart"/>
      <w:r w:rsidRPr="007E7821">
        <w:t>Switzerland</w:t>
      </w:r>
      <w:proofErr w:type="spellEnd"/>
      <w:r w:rsidRPr="007E7821">
        <w:t xml:space="preserve"> befindet sich auf gutem Weg, ein etabliertes und beliebtes </w:t>
      </w:r>
      <w:r w:rsidR="00B1787F" w:rsidRPr="007E7821">
        <w:t>Erlebnis</w:t>
      </w:r>
      <w:r w:rsidRPr="007E7821">
        <w:t xml:space="preserve"> für </w:t>
      </w:r>
      <w:r w:rsidR="00D573BE" w:rsidRPr="007E7821">
        <w:t>Gäste</w:t>
      </w:r>
      <w:r w:rsidRPr="007E7821">
        <w:t xml:space="preserve"> der Schweiz zu werden. Davon si</w:t>
      </w:r>
      <w:r w:rsidR="00856735" w:rsidRPr="007E7821">
        <w:t>nd die Projektträger überzeugt. „</w:t>
      </w:r>
      <w:r w:rsidR="002A1709" w:rsidRPr="00E62565">
        <w:t xml:space="preserve">Die Grand Tour </w:t>
      </w:r>
      <w:proofErr w:type="spellStart"/>
      <w:r w:rsidR="002A1709" w:rsidRPr="00E62565">
        <w:t>of</w:t>
      </w:r>
      <w:proofErr w:type="spellEnd"/>
      <w:r w:rsidR="002A1709" w:rsidRPr="00E62565">
        <w:t xml:space="preserve"> </w:t>
      </w:r>
      <w:proofErr w:type="spellStart"/>
      <w:r w:rsidR="002A1709" w:rsidRPr="00E62565">
        <w:t>Switzerland</w:t>
      </w:r>
      <w:proofErr w:type="spellEnd"/>
      <w:r w:rsidR="002A1709" w:rsidRPr="00E62565">
        <w:t xml:space="preserve"> reduziert die Vielfalt der Schweiz auf ein zugängliches touristisches Angebot und erfüllt damit gleich zwei grosse Konsumentenbedürfnisse: die Reduktion der Komplexität in der Reisevorbereitung und die Garantie</w:t>
      </w:r>
      <w:r w:rsidR="002F17EB" w:rsidRPr="00E62565">
        <w:t>,</w:t>
      </w:r>
      <w:r w:rsidR="002A1709" w:rsidRPr="00E62565">
        <w:t xml:space="preserve"> die Highlights der Schweiz zu erleben. Unsere Erwartungen an die Startphase wurden deutlich übertroffen</w:t>
      </w:r>
      <w:r w:rsidR="00856735" w:rsidRPr="007E7821">
        <w:t xml:space="preserve">“, erklärt Jürg Schmid, Direktor von Schweiz Tourismus. </w:t>
      </w:r>
      <w:r w:rsidR="00881FF2" w:rsidRPr="007E7821">
        <w:t>Bereits haben sich weltweit über 600'000 Personen auf der Inspirations- und Informations-Plattform MySwitzerland.com/</w:t>
      </w:r>
      <w:proofErr w:type="spellStart"/>
      <w:r w:rsidR="00881FF2" w:rsidRPr="007E7821">
        <w:t>grandtour</w:t>
      </w:r>
      <w:proofErr w:type="spellEnd"/>
      <w:r w:rsidR="00881FF2" w:rsidRPr="007E7821">
        <w:t xml:space="preserve"> </w:t>
      </w:r>
      <w:r w:rsidR="00441376" w:rsidRPr="007E7821">
        <w:t>ein virtuelles Bild gemacht</w:t>
      </w:r>
      <w:r w:rsidR="00881FF2" w:rsidRPr="007E7821">
        <w:t xml:space="preserve">. </w:t>
      </w:r>
      <w:r w:rsidR="006E72F9" w:rsidRPr="007E7821">
        <w:t>Eine erste Umfrage unter 1745 Verkehrsteilneh</w:t>
      </w:r>
      <w:r w:rsidR="007E7821">
        <w:t>mern</w:t>
      </w:r>
      <w:r w:rsidR="006E72F9" w:rsidRPr="007E7821">
        <w:t xml:space="preserve"> auf der Route hat ergeben, dass die neue Schweizer Entdeckungsreise 27% der Befragten bekannt ist. </w:t>
      </w:r>
      <w:r w:rsidR="009623C1" w:rsidRPr="007E7821">
        <w:t>Und i</w:t>
      </w:r>
      <w:r w:rsidR="008D0068" w:rsidRPr="00E62565">
        <w:rPr>
          <w:rFonts w:ascii="Helvetica" w:hAnsi="Helvetica"/>
          <w:color w:val="000000"/>
        </w:rPr>
        <w:t xml:space="preserve">m Schweizer Buchhandel erhältliche Reiseführer und Strassenkarten zur Tour wurden bereits je über 10'000 Mal verkauft. </w:t>
      </w:r>
    </w:p>
    <w:p w14:paraId="62339274" w14:textId="77777777" w:rsidR="00E37587" w:rsidRPr="00E62565" w:rsidRDefault="00E37587" w:rsidP="00245AFE">
      <w:pPr>
        <w:spacing w:line="320" w:lineRule="exact"/>
        <w:rPr>
          <w:rFonts w:ascii="Helvetica" w:hAnsi="Helvetica"/>
          <w:color w:val="000000"/>
        </w:rPr>
      </w:pPr>
    </w:p>
    <w:p w14:paraId="6F8652B7" w14:textId="7C570ECD" w:rsidR="00E37587" w:rsidRPr="00E62565" w:rsidRDefault="003B6E6F" w:rsidP="00245AFE">
      <w:pPr>
        <w:spacing w:line="320" w:lineRule="exact"/>
        <w:rPr>
          <w:rFonts w:ascii="Helvetica" w:hAnsi="Helvetica"/>
          <w:color w:val="000000"/>
        </w:rPr>
      </w:pPr>
      <w:r w:rsidRPr="00E62565">
        <w:rPr>
          <w:rFonts w:ascii="Helvetica" w:hAnsi="Helvetica"/>
          <w:color w:val="000000"/>
        </w:rPr>
        <w:t>Erste Feedbacks von Grand-Tour-</w:t>
      </w:r>
      <w:r w:rsidR="0081633A" w:rsidRPr="00E62565">
        <w:rPr>
          <w:rFonts w:ascii="Helvetica" w:hAnsi="Helvetica"/>
          <w:color w:val="000000"/>
        </w:rPr>
        <w:t>Reisenden</w:t>
      </w:r>
      <w:r w:rsidRPr="00E62565">
        <w:rPr>
          <w:rFonts w:ascii="Helvetica" w:hAnsi="Helvetica"/>
          <w:color w:val="000000"/>
        </w:rPr>
        <w:t xml:space="preserve"> und touristischen Dienstleistern an der Route stimmen ebenso optimistisch</w:t>
      </w:r>
      <w:r w:rsidR="00A858EA" w:rsidRPr="00E62565">
        <w:rPr>
          <w:rFonts w:ascii="Helvetica" w:hAnsi="Helvetica"/>
          <w:color w:val="000000"/>
        </w:rPr>
        <w:t xml:space="preserve">. </w:t>
      </w:r>
      <w:r w:rsidR="002F17EB" w:rsidRPr="00E62565">
        <w:rPr>
          <w:rFonts w:ascii="Helvetica" w:hAnsi="Helvetica"/>
          <w:color w:val="000000"/>
        </w:rPr>
        <w:t xml:space="preserve">Auch </w:t>
      </w:r>
      <w:r w:rsidR="00A858EA" w:rsidRPr="00E62565">
        <w:rPr>
          <w:rFonts w:ascii="Helvetica" w:hAnsi="Helvetica"/>
          <w:color w:val="000000"/>
        </w:rPr>
        <w:t xml:space="preserve">Michel </w:t>
      </w:r>
      <w:proofErr w:type="spellStart"/>
      <w:r w:rsidR="00A858EA" w:rsidRPr="00E62565">
        <w:rPr>
          <w:rFonts w:ascii="Helvetica" w:hAnsi="Helvetica"/>
          <w:color w:val="000000"/>
        </w:rPr>
        <w:t>Wichman</w:t>
      </w:r>
      <w:proofErr w:type="spellEnd"/>
      <w:r w:rsidR="00A858EA" w:rsidRPr="00E62565">
        <w:rPr>
          <w:rFonts w:ascii="Helvetica" w:hAnsi="Helvetica"/>
          <w:color w:val="000000"/>
        </w:rPr>
        <w:t>, Gastgeber des Hotel</w:t>
      </w:r>
      <w:r w:rsidR="00DA19C3">
        <w:rPr>
          <w:rFonts w:ascii="Helvetica" w:hAnsi="Helvetica"/>
          <w:color w:val="000000"/>
        </w:rPr>
        <w:t>s</w:t>
      </w:r>
      <w:r w:rsidR="00A858EA" w:rsidRPr="00E62565">
        <w:rPr>
          <w:rFonts w:ascii="Helvetica" w:hAnsi="Helvetica"/>
          <w:color w:val="000000"/>
        </w:rPr>
        <w:t xml:space="preserve"> Spitzhorn in Saanen, betont die mit der Grand Tour </w:t>
      </w:r>
      <w:r w:rsidR="007E7821" w:rsidRPr="002C1A78">
        <w:rPr>
          <w:rFonts w:ascii="Helvetica" w:hAnsi="Helvetica"/>
          <w:color w:val="000000"/>
        </w:rPr>
        <w:t xml:space="preserve">ideal </w:t>
      </w:r>
      <w:r w:rsidR="00A858EA" w:rsidRPr="00E62565">
        <w:rPr>
          <w:rFonts w:ascii="Helvetica" w:hAnsi="Helvetica"/>
          <w:color w:val="000000"/>
        </w:rPr>
        <w:t>vereinbare Schweizer Vielfalt:</w:t>
      </w:r>
      <w:r w:rsidRPr="00E62565">
        <w:rPr>
          <w:rFonts w:ascii="Helvetica" w:hAnsi="Helvetica"/>
          <w:color w:val="000000"/>
        </w:rPr>
        <w:t xml:space="preserve"> „</w:t>
      </w:r>
      <w:r w:rsidR="00441376" w:rsidRPr="00E62565">
        <w:rPr>
          <w:rFonts w:ascii="Helvetica" w:hAnsi="Helvetica"/>
          <w:color w:val="000000"/>
        </w:rPr>
        <w:t>Das</w:t>
      </w:r>
      <w:r w:rsidRPr="00E62565">
        <w:rPr>
          <w:rFonts w:ascii="Helvetica" w:hAnsi="Helvetica"/>
          <w:color w:val="000000"/>
        </w:rPr>
        <w:t xml:space="preserve"> innovative Projekt ermöglicht </w:t>
      </w:r>
      <w:r w:rsidR="00A858EA" w:rsidRPr="00E62565">
        <w:rPr>
          <w:rFonts w:ascii="Helvetica" w:hAnsi="Helvetica"/>
          <w:color w:val="000000"/>
        </w:rPr>
        <w:t xml:space="preserve">den </w:t>
      </w:r>
      <w:r w:rsidR="000D0BF3" w:rsidRPr="00E62565">
        <w:rPr>
          <w:rFonts w:ascii="Helvetica" w:hAnsi="Helvetica"/>
          <w:color w:val="000000"/>
        </w:rPr>
        <w:t>E</w:t>
      </w:r>
      <w:r w:rsidR="006F08DD" w:rsidRPr="00E62565">
        <w:rPr>
          <w:rFonts w:ascii="Helvetica" w:hAnsi="Helvetica"/>
          <w:color w:val="000000"/>
        </w:rPr>
        <w:t>r</w:t>
      </w:r>
      <w:r w:rsidR="000D0BF3" w:rsidRPr="00E62565">
        <w:rPr>
          <w:rFonts w:ascii="Helvetica" w:hAnsi="Helvetica"/>
          <w:color w:val="000000"/>
        </w:rPr>
        <w:t>kunderinnen</w:t>
      </w:r>
      <w:r w:rsidR="00A858EA" w:rsidRPr="00E62565">
        <w:rPr>
          <w:rFonts w:ascii="Helvetica" w:hAnsi="Helvetica"/>
          <w:color w:val="000000"/>
        </w:rPr>
        <w:t xml:space="preserve"> und </w:t>
      </w:r>
      <w:r w:rsidR="000D0BF3" w:rsidRPr="00E62565">
        <w:rPr>
          <w:rFonts w:ascii="Helvetica" w:hAnsi="Helvetica"/>
          <w:color w:val="000000"/>
        </w:rPr>
        <w:t>E</w:t>
      </w:r>
      <w:r w:rsidR="006F08DD" w:rsidRPr="00E62565">
        <w:rPr>
          <w:rFonts w:ascii="Helvetica" w:hAnsi="Helvetica"/>
          <w:color w:val="000000"/>
        </w:rPr>
        <w:t>r</w:t>
      </w:r>
      <w:r w:rsidR="000D0BF3" w:rsidRPr="00E62565">
        <w:rPr>
          <w:rFonts w:ascii="Helvetica" w:hAnsi="Helvetica"/>
          <w:color w:val="000000"/>
        </w:rPr>
        <w:t>kundern</w:t>
      </w:r>
      <w:r w:rsidRPr="00E62565">
        <w:rPr>
          <w:rFonts w:ascii="Helvetica" w:hAnsi="Helvetica"/>
          <w:color w:val="000000"/>
        </w:rPr>
        <w:t xml:space="preserve">, die Schweiz als Gesamtes und täglich aufs Neue </w:t>
      </w:r>
      <w:r w:rsidR="000D0BF3" w:rsidRPr="00E62565">
        <w:rPr>
          <w:rFonts w:ascii="Helvetica" w:hAnsi="Helvetica"/>
          <w:color w:val="000000"/>
        </w:rPr>
        <w:t>erleben</w:t>
      </w:r>
      <w:r w:rsidRPr="00E62565">
        <w:rPr>
          <w:rFonts w:ascii="Helvetica" w:hAnsi="Helvetica"/>
          <w:color w:val="000000"/>
        </w:rPr>
        <w:t xml:space="preserve"> zu dürfen. </w:t>
      </w:r>
      <w:r w:rsidR="00815704" w:rsidRPr="00E62565">
        <w:rPr>
          <w:rFonts w:ascii="Helvetica" w:hAnsi="Helvetica"/>
          <w:color w:val="000000"/>
        </w:rPr>
        <w:t>Diesen Eindruck</w:t>
      </w:r>
      <w:r w:rsidR="00A858EA" w:rsidRPr="00E62565">
        <w:rPr>
          <w:rFonts w:ascii="Helvetica" w:hAnsi="Helvetica"/>
          <w:color w:val="000000"/>
        </w:rPr>
        <w:t xml:space="preserve"> teile</w:t>
      </w:r>
      <w:r w:rsidR="00083DFB" w:rsidRPr="00E62565">
        <w:rPr>
          <w:rFonts w:ascii="Helvetica" w:hAnsi="Helvetica"/>
          <w:color w:val="000000"/>
        </w:rPr>
        <w:t>n</w:t>
      </w:r>
      <w:r w:rsidR="00A858EA" w:rsidRPr="00E62565">
        <w:rPr>
          <w:rFonts w:ascii="Helvetica" w:hAnsi="Helvetica"/>
          <w:color w:val="000000"/>
        </w:rPr>
        <w:t xml:space="preserve"> </w:t>
      </w:r>
      <w:r w:rsidR="00083DFB" w:rsidRPr="00E62565">
        <w:rPr>
          <w:rFonts w:ascii="Helvetica" w:hAnsi="Helvetica"/>
          <w:color w:val="000000"/>
        </w:rPr>
        <w:t>die</w:t>
      </w:r>
      <w:r w:rsidR="0081633A" w:rsidRPr="00E62565">
        <w:rPr>
          <w:rFonts w:ascii="Helvetica" w:hAnsi="Helvetica"/>
          <w:color w:val="000000"/>
        </w:rPr>
        <w:t xml:space="preserve"> </w:t>
      </w:r>
      <w:r w:rsidR="00544519" w:rsidRPr="00E62565">
        <w:rPr>
          <w:rFonts w:ascii="Helvetica" w:hAnsi="Helvetica"/>
          <w:color w:val="000000"/>
        </w:rPr>
        <w:t>zahlreichen</w:t>
      </w:r>
      <w:r w:rsidR="0081633A" w:rsidRPr="00E62565">
        <w:rPr>
          <w:rFonts w:ascii="Helvetica" w:hAnsi="Helvetica"/>
          <w:color w:val="000000"/>
        </w:rPr>
        <w:t xml:space="preserve"> </w:t>
      </w:r>
      <w:r w:rsidR="00A858EA" w:rsidRPr="00E62565">
        <w:rPr>
          <w:rFonts w:ascii="Helvetica" w:hAnsi="Helvetica"/>
          <w:color w:val="000000"/>
        </w:rPr>
        <w:t xml:space="preserve">Gäste, die wir bereits kurz nach der Lancierung begrüssen durften”. </w:t>
      </w:r>
    </w:p>
    <w:p w14:paraId="1BC6AC4B" w14:textId="77777777" w:rsidR="00E37587" w:rsidRPr="007E7821" w:rsidRDefault="00E37587" w:rsidP="00245AFE">
      <w:pPr>
        <w:spacing w:line="320" w:lineRule="exact"/>
      </w:pPr>
    </w:p>
    <w:p w14:paraId="506E0723" w14:textId="4FD74C3E" w:rsidR="00E37587" w:rsidRPr="007E7821" w:rsidRDefault="00E37587" w:rsidP="00245AFE">
      <w:pPr>
        <w:spacing w:line="320" w:lineRule="exact"/>
      </w:pPr>
      <w:r w:rsidRPr="007E7821">
        <w:rPr>
          <w:b/>
        </w:rPr>
        <w:t>Montage des ersten Wegweisers erfolgt</w:t>
      </w:r>
      <w:r w:rsidR="00441376" w:rsidRPr="007E7821">
        <w:rPr>
          <w:b/>
        </w:rPr>
        <w:t>.</w:t>
      </w:r>
    </w:p>
    <w:p w14:paraId="5020D89A" w14:textId="0F106CC8" w:rsidR="00A6153F" w:rsidRPr="007E7821" w:rsidRDefault="00A6153F" w:rsidP="00245AFE">
      <w:pPr>
        <w:spacing w:line="320" w:lineRule="exact"/>
      </w:pPr>
      <w:r w:rsidRPr="007E7821">
        <w:t xml:space="preserve">Das Befahren der Grand Tour </w:t>
      </w:r>
      <w:proofErr w:type="spellStart"/>
      <w:r w:rsidRPr="007E7821">
        <w:t>of</w:t>
      </w:r>
      <w:proofErr w:type="spellEnd"/>
      <w:r w:rsidRPr="007E7821">
        <w:t xml:space="preserve"> </w:t>
      </w:r>
      <w:proofErr w:type="spellStart"/>
      <w:r w:rsidRPr="007E7821">
        <w:t>Switzerland</w:t>
      </w:r>
      <w:proofErr w:type="spellEnd"/>
      <w:r w:rsidRPr="007E7821">
        <w:t xml:space="preserve"> wird ab dem Jahr 2016 signifikant erleichtert</w:t>
      </w:r>
      <w:r w:rsidR="00474809" w:rsidRPr="007E7821">
        <w:t xml:space="preserve">: </w:t>
      </w:r>
      <w:r w:rsidR="007E7821">
        <w:t>ab</w:t>
      </w:r>
      <w:r w:rsidR="00474809" w:rsidRPr="007E7821">
        <w:t xml:space="preserve"> heute bringen die kantonalen Tiefbauämter überall dort Wegweiser an, wo über </w:t>
      </w:r>
      <w:r w:rsidR="00EE5228" w:rsidRPr="007E7821">
        <w:t>den richtigen Weg</w:t>
      </w:r>
      <w:r w:rsidR="00474809" w:rsidRPr="007E7821">
        <w:t xml:space="preserve"> Unklarheit bestehen könnte. „Dass noch im laufenden Jahr mit der Montage aller </w:t>
      </w:r>
      <w:r w:rsidR="00494FE8" w:rsidRPr="007E7821">
        <w:t>e</w:t>
      </w:r>
      <w:r w:rsidR="00F351DF" w:rsidRPr="007E7821">
        <w:t>twa 650</w:t>
      </w:r>
      <w:r w:rsidR="00474809" w:rsidRPr="007E7821">
        <w:t xml:space="preserve"> Wegweiser in der ganzen Schweiz zu rechnen ist, verdanken wir der erfreulichen Unterstützung des ASTRA und der kantonalen Tiefbauämter“, </w:t>
      </w:r>
      <w:r w:rsidR="00E37587" w:rsidRPr="007E7821">
        <w:t xml:space="preserve">kommentiert Martin </w:t>
      </w:r>
      <w:proofErr w:type="spellStart"/>
      <w:r w:rsidR="00E37587" w:rsidRPr="007E7821">
        <w:t>Sturzenegger</w:t>
      </w:r>
      <w:proofErr w:type="spellEnd"/>
      <w:r w:rsidR="00E37587" w:rsidRPr="007E7821">
        <w:t xml:space="preserve">, Präsident Verein Grand Tour </w:t>
      </w:r>
      <w:proofErr w:type="spellStart"/>
      <w:r w:rsidR="00E37587" w:rsidRPr="007E7821">
        <w:t>of</w:t>
      </w:r>
      <w:proofErr w:type="spellEnd"/>
      <w:r w:rsidR="00E37587" w:rsidRPr="007E7821">
        <w:t xml:space="preserve"> </w:t>
      </w:r>
      <w:proofErr w:type="spellStart"/>
      <w:r w:rsidR="00E37587" w:rsidRPr="007E7821">
        <w:t>Switzerland</w:t>
      </w:r>
      <w:proofErr w:type="spellEnd"/>
      <w:r w:rsidR="00E37587" w:rsidRPr="007E7821">
        <w:t xml:space="preserve">, die zeitnah erwartete durchgängige </w:t>
      </w:r>
      <w:proofErr w:type="spellStart"/>
      <w:r w:rsidR="00E37587" w:rsidRPr="007E7821">
        <w:t>Signalisation</w:t>
      </w:r>
      <w:proofErr w:type="spellEnd"/>
      <w:r w:rsidR="00E37587" w:rsidRPr="007E7821">
        <w:t xml:space="preserve"> der </w:t>
      </w:r>
      <w:r w:rsidR="00494FE8" w:rsidRPr="007E7821">
        <w:t>Strecke</w:t>
      </w:r>
      <w:r w:rsidR="00E37587" w:rsidRPr="007E7821">
        <w:t xml:space="preserve">. </w:t>
      </w:r>
    </w:p>
    <w:p w14:paraId="17226304" w14:textId="77777777" w:rsidR="00A6153F" w:rsidRPr="007E7821" w:rsidRDefault="00A6153F" w:rsidP="00245AFE">
      <w:pPr>
        <w:spacing w:line="320" w:lineRule="exact"/>
      </w:pPr>
    </w:p>
    <w:p w14:paraId="1032C460" w14:textId="251C74E1" w:rsidR="007D2AD5" w:rsidRPr="007E7821" w:rsidRDefault="007D2AD5" w:rsidP="00245AFE">
      <w:pPr>
        <w:spacing w:line="320" w:lineRule="exact"/>
      </w:pPr>
      <w:r w:rsidRPr="007E7821">
        <w:t xml:space="preserve">Um die Bekanntheit der Ferienroute weiter zu steigern und möglichst viele Erlebniswünsche zu generieren, wird Schweiz Tourismus die </w:t>
      </w:r>
      <w:r w:rsidR="00494FE8" w:rsidRPr="007E7821">
        <w:t xml:space="preserve">Grand Tour </w:t>
      </w:r>
      <w:proofErr w:type="spellStart"/>
      <w:r w:rsidR="00494FE8" w:rsidRPr="007E7821">
        <w:t>of</w:t>
      </w:r>
      <w:proofErr w:type="spellEnd"/>
      <w:r w:rsidR="00494FE8" w:rsidRPr="007E7821">
        <w:t xml:space="preserve"> </w:t>
      </w:r>
      <w:proofErr w:type="spellStart"/>
      <w:r w:rsidR="00494FE8" w:rsidRPr="007E7821">
        <w:t>Switzerland</w:t>
      </w:r>
      <w:proofErr w:type="spellEnd"/>
      <w:r w:rsidRPr="007E7821">
        <w:t xml:space="preserve"> auch im kommenden Jahr prominent in das weltweite Sommer-Marketing integrieren. </w:t>
      </w:r>
      <w:r w:rsidR="00A858EA" w:rsidRPr="007E7821">
        <w:t xml:space="preserve">In Spanien und Grossbritannien werden </w:t>
      </w:r>
      <w:r w:rsidR="00E46E41" w:rsidRPr="007E7821">
        <w:t xml:space="preserve">zusätzlich </w:t>
      </w:r>
      <w:r w:rsidR="00494FE8" w:rsidRPr="007E7821">
        <w:t xml:space="preserve">produktspezifische </w:t>
      </w:r>
      <w:r w:rsidR="00A858EA" w:rsidRPr="007E7821">
        <w:t xml:space="preserve">Reiseführer im Handel erscheinen. Damit steigt die Anzahl jener Länder, </w:t>
      </w:r>
      <w:r w:rsidR="00A858EA" w:rsidRPr="007E7821">
        <w:lastRenderedPageBreak/>
        <w:t xml:space="preserve">die über Reiseliteratur zur Schweizer Ferienstrasse verfügen, auf </w:t>
      </w:r>
      <w:r w:rsidR="00EE5228" w:rsidRPr="007E7821">
        <w:t>zehn</w:t>
      </w:r>
      <w:r w:rsidR="00A858EA" w:rsidRPr="007E7821">
        <w:t xml:space="preserve">. </w:t>
      </w:r>
      <w:r w:rsidR="006E72F9" w:rsidRPr="007E7821">
        <w:t xml:space="preserve">Regelmässige Umfragen </w:t>
      </w:r>
      <w:r w:rsidR="00E46E41" w:rsidRPr="007E7821">
        <w:t xml:space="preserve">entlang der Route </w:t>
      </w:r>
      <w:r w:rsidR="006F08DD" w:rsidRPr="007E7821">
        <w:t>stellen</w:t>
      </w:r>
      <w:r w:rsidR="006E72F9" w:rsidRPr="007E7821">
        <w:t xml:space="preserve"> das wichtigste Instrument</w:t>
      </w:r>
      <w:r w:rsidR="006F08DD" w:rsidRPr="007E7821">
        <w:t xml:space="preserve"> dar</w:t>
      </w:r>
      <w:r w:rsidR="006E72F9" w:rsidRPr="007E7821">
        <w:t>, um das Gästeaufkommen und somit de</w:t>
      </w:r>
      <w:r w:rsidR="009623C1" w:rsidRPr="007E7821">
        <w:t>n</w:t>
      </w:r>
      <w:r w:rsidR="006E72F9" w:rsidRPr="007E7821">
        <w:t xml:space="preserve"> Erfolg </w:t>
      </w:r>
      <w:r w:rsidR="00494FE8" w:rsidRPr="007E7821">
        <w:t xml:space="preserve">zu quantifizieren. </w:t>
      </w:r>
    </w:p>
    <w:p w14:paraId="7095F4D7" w14:textId="77777777" w:rsidR="009623C1" w:rsidRPr="007E7821" w:rsidRDefault="009623C1" w:rsidP="00245AFE">
      <w:pPr>
        <w:spacing w:line="320" w:lineRule="exact"/>
      </w:pPr>
    </w:p>
    <w:p w14:paraId="5865EC7B" w14:textId="77777777" w:rsidR="009623C1" w:rsidRPr="007E7821" w:rsidRDefault="009623C1" w:rsidP="00245AFE">
      <w:pPr>
        <w:spacing w:line="320" w:lineRule="exact"/>
      </w:pPr>
      <w:r w:rsidRPr="007E7821">
        <w:rPr>
          <w:b/>
          <w:bCs/>
        </w:rPr>
        <w:t>Weitere Auskünfte an die Medien erteilt:</w:t>
      </w:r>
      <w:r w:rsidRPr="007E7821">
        <w:t xml:space="preserve"> </w:t>
      </w:r>
    </w:p>
    <w:p w14:paraId="592E153B" w14:textId="77777777" w:rsidR="009623C1" w:rsidRPr="007E7821" w:rsidRDefault="009623C1" w:rsidP="00245AFE">
      <w:pPr>
        <w:spacing w:line="320" w:lineRule="exact"/>
      </w:pPr>
      <w:r w:rsidRPr="007E7821">
        <w:t xml:space="preserve">Daniela Bär, Leiterin Internationale Medienarbeit und Unternehmenskommunikation </w:t>
      </w:r>
    </w:p>
    <w:p w14:paraId="57F15D83" w14:textId="77777777" w:rsidR="009623C1" w:rsidRPr="007E7821" w:rsidRDefault="009623C1" w:rsidP="00245AFE">
      <w:pPr>
        <w:spacing w:line="320" w:lineRule="exact"/>
      </w:pPr>
      <w:r w:rsidRPr="007E7821">
        <w:t xml:space="preserve">Telefon: +41 (0)44 288 12 70, E-Mail: </w:t>
      </w:r>
      <w:hyperlink r:id="rId9" w:history="1">
        <w:r w:rsidRPr="007E7821">
          <w:rPr>
            <w:rStyle w:val="Hyperlink"/>
          </w:rPr>
          <w:t>daniela.baer@switzerland.com</w:t>
        </w:r>
      </w:hyperlink>
    </w:p>
    <w:p w14:paraId="619D45B3" w14:textId="77777777" w:rsidR="009623C1" w:rsidRPr="007E7821" w:rsidRDefault="009623C1" w:rsidP="00245AFE">
      <w:pPr>
        <w:spacing w:line="320" w:lineRule="exact"/>
      </w:pPr>
      <w:r w:rsidRPr="007E7821">
        <w:t xml:space="preserve">Medienmitteilung und weitere Informationen unter: </w:t>
      </w:r>
      <w:hyperlink r:id="rId10" w:history="1">
        <w:r w:rsidRPr="007E7821">
          <w:rPr>
            <w:rStyle w:val="Hyperlink"/>
          </w:rPr>
          <w:t>MySwitzerland.com/</w:t>
        </w:r>
        <w:proofErr w:type="spellStart"/>
        <w:r w:rsidRPr="007E7821">
          <w:rPr>
            <w:rStyle w:val="Hyperlink"/>
          </w:rPr>
          <w:t>medien</w:t>
        </w:r>
        <w:proofErr w:type="spellEnd"/>
      </w:hyperlink>
    </w:p>
    <w:p w14:paraId="43DEE0E1" w14:textId="77777777" w:rsidR="009623C1" w:rsidRDefault="009623C1" w:rsidP="00245AFE">
      <w:pPr>
        <w:spacing w:line="320" w:lineRule="exact"/>
      </w:pPr>
    </w:p>
    <w:p w14:paraId="5F3C211D" w14:textId="5DAB6723" w:rsidR="00774D84" w:rsidRDefault="00774D84" w:rsidP="00245AFE">
      <w:pPr>
        <w:spacing w:line="320" w:lineRule="exact"/>
      </w:pPr>
      <w:r>
        <w:t xml:space="preserve">Bildmaterial: </w:t>
      </w:r>
      <w:hyperlink r:id="rId11" w:history="1">
        <w:r w:rsidRPr="005448BB">
          <w:rPr>
            <w:rStyle w:val="Hyperlink"/>
          </w:rPr>
          <w:t>http://bit.ly/1LtiLX9</w:t>
        </w:r>
      </w:hyperlink>
      <w:r>
        <w:t xml:space="preserve"> (Schildenthüllung) oder </w:t>
      </w:r>
      <w:hyperlink r:id="rId12" w:history="1">
        <w:r w:rsidRPr="00774D84">
          <w:rPr>
            <w:rStyle w:val="Hyperlink"/>
          </w:rPr>
          <w:t>www.swiss-image.ch/gosummer</w:t>
        </w:r>
      </w:hyperlink>
      <w:r w:rsidRPr="00774D84">
        <w:t xml:space="preserve"> (Grand Tour)</w:t>
      </w:r>
    </w:p>
    <w:p w14:paraId="1032EFBF" w14:textId="77777777" w:rsidR="00774D84" w:rsidRPr="00774D84" w:rsidRDefault="00774D84" w:rsidP="00245AFE">
      <w:pPr>
        <w:spacing w:line="320" w:lineRule="exact"/>
        <w:rPr>
          <w:u w:val="single"/>
        </w:rPr>
      </w:pPr>
      <w:r w:rsidRPr="00774D84">
        <w:t xml:space="preserve">Medienmitteilung und weitere Informationen unter </w:t>
      </w:r>
      <w:hyperlink r:id="rId13" w:history="1">
        <w:r w:rsidRPr="00774D84">
          <w:rPr>
            <w:rStyle w:val="Hyperlink"/>
          </w:rPr>
          <w:t>MySwitzerland.com/</w:t>
        </w:r>
        <w:proofErr w:type="spellStart"/>
        <w:r w:rsidRPr="00774D84">
          <w:rPr>
            <w:rStyle w:val="Hyperlink"/>
          </w:rPr>
          <w:t>medien</w:t>
        </w:r>
        <w:proofErr w:type="spellEnd"/>
      </w:hyperlink>
    </w:p>
    <w:p w14:paraId="0D24244B" w14:textId="0F6DA2AB" w:rsidR="00774D84" w:rsidRPr="00774D84" w:rsidRDefault="00774D84" w:rsidP="00245AFE">
      <w:pPr>
        <w:spacing w:line="320" w:lineRule="exact"/>
      </w:pPr>
      <w:r w:rsidRPr="00774D84">
        <w:t>Mediendokumentation</w:t>
      </w:r>
      <w:r>
        <w:t xml:space="preserve"> der </w:t>
      </w:r>
      <w:bookmarkStart w:id="0" w:name="_GoBack"/>
      <w:bookmarkEnd w:id="0"/>
      <w:r>
        <w:t>Lancierung vom April 2015</w:t>
      </w:r>
      <w:r w:rsidRPr="00774D84">
        <w:t xml:space="preserve">: </w:t>
      </w:r>
      <w:r w:rsidRPr="00774D84">
        <w:fldChar w:fldCharType="begin"/>
      </w:r>
      <w:r w:rsidRPr="00774D84">
        <w:instrText xml:space="preserve"> HYPERLINK "http://bit.ly/GToS_15" \t "_blank" </w:instrText>
      </w:r>
      <w:r w:rsidRPr="00774D84">
        <w:fldChar w:fldCharType="separate"/>
      </w:r>
      <w:r w:rsidRPr="00774D84">
        <w:rPr>
          <w:rStyle w:val="Hyperlink"/>
        </w:rPr>
        <w:t>http://bit.ly/GToS_15</w:t>
      </w:r>
      <w:r w:rsidRPr="00774D84">
        <w:fldChar w:fldCharType="end"/>
      </w:r>
    </w:p>
    <w:p w14:paraId="06411273" w14:textId="77777777" w:rsidR="00774D84" w:rsidRPr="007E7821" w:rsidRDefault="00774D84" w:rsidP="00245AFE">
      <w:pPr>
        <w:spacing w:line="320" w:lineRule="exact"/>
      </w:pPr>
    </w:p>
    <w:p w14:paraId="0AE4F58C" w14:textId="0CACA406" w:rsidR="00A858EA" w:rsidRPr="007E7821" w:rsidRDefault="00A858EA" w:rsidP="00245AFE">
      <w:pPr>
        <w:spacing w:line="320" w:lineRule="exact"/>
      </w:pPr>
      <w:r w:rsidRPr="007E7821">
        <w:t>----------------------------------------------------------</w:t>
      </w:r>
    </w:p>
    <w:p w14:paraId="06A43F91" w14:textId="77777777" w:rsidR="007D2AD5" w:rsidRPr="007E7821" w:rsidRDefault="007D2AD5" w:rsidP="00245AFE">
      <w:pPr>
        <w:spacing w:line="320" w:lineRule="exact"/>
      </w:pPr>
    </w:p>
    <w:p w14:paraId="1EDABB6A" w14:textId="32DFC84F" w:rsidR="00A06EFA" w:rsidRPr="00E62565" w:rsidRDefault="00764C04" w:rsidP="00245AFE">
      <w:pPr>
        <w:tabs>
          <w:tab w:val="left" w:pos="6547"/>
        </w:tabs>
        <w:spacing w:line="320" w:lineRule="exact"/>
      </w:pPr>
      <w:r w:rsidRPr="007E7821">
        <w:t xml:space="preserve">Die </w:t>
      </w:r>
      <w:r w:rsidRPr="007E7821">
        <w:rPr>
          <w:b/>
        </w:rPr>
        <w:t xml:space="preserve">Grand Tour </w:t>
      </w:r>
      <w:proofErr w:type="spellStart"/>
      <w:r w:rsidRPr="007E7821">
        <w:rPr>
          <w:b/>
        </w:rPr>
        <w:t>of</w:t>
      </w:r>
      <w:proofErr w:type="spellEnd"/>
      <w:r w:rsidRPr="007E7821">
        <w:rPr>
          <w:b/>
        </w:rPr>
        <w:t xml:space="preserve"> </w:t>
      </w:r>
      <w:proofErr w:type="spellStart"/>
      <w:r w:rsidRPr="007E7821">
        <w:rPr>
          <w:b/>
        </w:rPr>
        <w:t>Switzerland</w:t>
      </w:r>
      <w:proofErr w:type="spellEnd"/>
      <w:r w:rsidRPr="007E7821">
        <w:t xml:space="preserve"> is</w:t>
      </w:r>
      <w:r w:rsidR="009964B9" w:rsidRPr="007E7821">
        <w:t>t das ideale Angebot für tourende Gäste, welche die Schweiz in ihrer ganzen Vielfalt kennenlernen möchten. Auf über 1'600 Kilometer</w:t>
      </w:r>
      <w:r w:rsidR="00DA19C3">
        <w:t>n</w:t>
      </w:r>
      <w:r w:rsidR="009964B9" w:rsidRPr="007E7821">
        <w:t xml:space="preserve"> verbindet sie weltberühmte Sehenswürdigkeiten</w:t>
      </w:r>
      <w:r w:rsidR="00EE5228" w:rsidRPr="007E7821">
        <w:t xml:space="preserve"> genauso wie Geheimtipps in weniger bekannten Umgebungen </w:t>
      </w:r>
      <w:r w:rsidR="009964B9" w:rsidRPr="007E7821">
        <w:t>auf den schönsten Strecken des Landes. Dabei passiert sie alle touristischen Regionen</w:t>
      </w:r>
      <w:r w:rsidR="006F08DD" w:rsidRPr="007E7821">
        <w:t>,</w:t>
      </w:r>
      <w:r w:rsidR="009964B9" w:rsidRPr="007E7821">
        <w:t xml:space="preserve"> imposante Städte, Dörfer, Päs</w:t>
      </w:r>
      <w:r w:rsidR="005C7A23" w:rsidRPr="007E7821">
        <w:t>s</w:t>
      </w:r>
      <w:r w:rsidR="009964B9" w:rsidRPr="007E7821">
        <w:t>e, Seen, Kunst- und Architekturstätten oder Natur- und Geschichtserlebnisse</w:t>
      </w:r>
      <w:r w:rsidR="007D2AD5" w:rsidRPr="00E62565">
        <w:t xml:space="preserve">. </w:t>
      </w:r>
      <w:hyperlink r:id="rId14" w:history="1">
        <w:r w:rsidR="007D2AD5" w:rsidRPr="00E62565">
          <w:rPr>
            <w:rStyle w:val="Hyperlink"/>
          </w:rPr>
          <w:t>MySwitzerland.com/</w:t>
        </w:r>
        <w:proofErr w:type="spellStart"/>
        <w:r w:rsidR="007D2AD5" w:rsidRPr="00E62565">
          <w:rPr>
            <w:rStyle w:val="Hyperlink"/>
          </w:rPr>
          <w:t>grandtour</w:t>
        </w:r>
        <w:proofErr w:type="spellEnd"/>
      </w:hyperlink>
    </w:p>
    <w:p w14:paraId="0B41CF49" w14:textId="77777777" w:rsidR="007D2AD5" w:rsidRPr="00E62565" w:rsidRDefault="007D2AD5" w:rsidP="00245AFE">
      <w:pPr>
        <w:tabs>
          <w:tab w:val="left" w:pos="6547"/>
        </w:tabs>
        <w:spacing w:line="320" w:lineRule="exact"/>
      </w:pPr>
    </w:p>
    <w:p w14:paraId="446A9824" w14:textId="552E83DF" w:rsidR="00BB313A" w:rsidRPr="00E62565" w:rsidRDefault="007D2AD5" w:rsidP="00245AFE">
      <w:pPr>
        <w:spacing w:line="320" w:lineRule="exact"/>
        <w:rPr>
          <w:rFonts w:cs="Arial"/>
          <w:sz w:val="26"/>
          <w:szCs w:val="26"/>
        </w:rPr>
      </w:pPr>
      <w:r w:rsidRPr="00E62565">
        <w:rPr>
          <w:rFonts w:ascii="Helvetica" w:hAnsi="Helvetica"/>
        </w:rPr>
        <w:t xml:space="preserve">Die Interessenten der Grand Tour </w:t>
      </w:r>
      <w:proofErr w:type="spellStart"/>
      <w:r w:rsidRPr="00E62565">
        <w:rPr>
          <w:rFonts w:ascii="Helvetica" w:hAnsi="Helvetica"/>
        </w:rPr>
        <w:t>of</w:t>
      </w:r>
      <w:proofErr w:type="spellEnd"/>
      <w:r w:rsidRPr="00E62565">
        <w:rPr>
          <w:rFonts w:ascii="Helvetica" w:hAnsi="Helvetica"/>
        </w:rPr>
        <w:t xml:space="preserve"> </w:t>
      </w:r>
      <w:proofErr w:type="spellStart"/>
      <w:r w:rsidRPr="00E62565">
        <w:rPr>
          <w:rFonts w:ascii="Helvetica" w:hAnsi="Helvetica"/>
        </w:rPr>
        <w:t>Switzerland</w:t>
      </w:r>
      <w:proofErr w:type="spellEnd"/>
      <w:r w:rsidRPr="00E62565">
        <w:rPr>
          <w:rFonts w:ascii="Helvetica" w:hAnsi="Helvetica"/>
        </w:rPr>
        <w:t xml:space="preserve"> haben den </w:t>
      </w:r>
      <w:r w:rsidRPr="00E62565">
        <w:rPr>
          <w:rFonts w:ascii="Helvetica" w:hAnsi="Helvetica"/>
          <w:b/>
        </w:rPr>
        <w:t xml:space="preserve">Verein Grand Tour </w:t>
      </w:r>
      <w:proofErr w:type="spellStart"/>
      <w:r w:rsidRPr="00E62565">
        <w:rPr>
          <w:rFonts w:ascii="Helvetica" w:hAnsi="Helvetica"/>
          <w:b/>
        </w:rPr>
        <w:t>of</w:t>
      </w:r>
      <w:proofErr w:type="spellEnd"/>
      <w:r w:rsidRPr="00E62565">
        <w:rPr>
          <w:rFonts w:ascii="Helvetica" w:hAnsi="Helvetica"/>
          <w:b/>
        </w:rPr>
        <w:t xml:space="preserve"> </w:t>
      </w:r>
      <w:proofErr w:type="spellStart"/>
      <w:r w:rsidRPr="00E62565">
        <w:rPr>
          <w:rFonts w:ascii="Helvetica" w:hAnsi="Helvetica"/>
          <w:b/>
        </w:rPr>
        <w:t>Switzerland</w:t>
      </w:r>
      <w:proofErr w:type="spellEnd"/>
      <w:r w:rsidRPr="00E62565">
        <w:rPr>
          <w:rFonts w:ascii="Helvetica" w:hAnsi="Helvetica"/>
        </w:rPr>
        <w:t xml:space="preserve"> gegründet. Zweck dieses Vereins ist die Bündelung der Interessen, die Aufrechterhaltung der Route und die Sicherung der finanziellen Mittel, damit </w:t>
      </w:r>
      <w:r w:rsidR="000D0BF3" w:rsidRPr="00E62565">
        <w:rPr>
          <w:rFonts w:ascii="Helvetica" w:hAnsi="Helvetica"/>
        </w:rPr>
        <w:t>die Rundreise</w:t>
      </w:r>
      <w:r w:rsidRPr="00E62565">
        <w:rPr>
          <w:rFonts w:ascii="Helvetica" w:hAnsi="Helvetica"/>
        </w:rPr>
        <w:t xml:space="preserve"> gepflegt und vermarktet werden kann. Die touristische Regionaldirektoren-Konferenz (RDK) bildet die Trägerschaft des Vereins, der von Martin </w:t>
      </w:r>
      <w:proofErr w:type="spellStart"/>
      <w:r w:rsidRPr="00E62565">
        <w:rPr>
          <w:rFonts w:ascii="Helvetica" w:hAnsi="Helvetica"/>
        </w:rPr>
        <w:t>Sturzenegger</w:t>
      </w:r>
      <w:proofErr w:type="spellEnd"/>
      <w:r w:rsidRPr="00E62565">
        <w:rPr>
          <w:rFonts w:ascii="Helvetica" w:hAnsi="Helvetica"/>
        </w:rPr>
        <w:t xml:space="preserve"> (Direktor Zürich Tourismus) präsidiert wird. </w:t>
      </w:r>
      <w:r w:rsidRPr="00E62565">
        <w:rPr>
          <w:rFonts w:ascii="Helvetica" w:hAnsi="Helvetica"/>
          <w:color w:val="000000"/>
        </w:rPr>
        <w:t xml:space="preserve">Das Marketingunternehmen </w:t>
      </w:r>
      <w:r w:rsidRPr="00E62565">
        <w:rPr>
          <w:rFonts w:ascii="Helvetica" w:hAnsi="Helvetica"/>
          <w:b/>
          <w:color w:val="000000"/>
        </w:rPr>
        <w:t xml:space="preserve">Schweiz Tourismus, </w:t>
      </w:r>
      <w:r w:rsidRPr="00E62565">
        <w:rPr>
          <w:rFonts w:ascii="Helvetica" w:hAnsi="Helvetica"/>
          <w:color w:val="000000"/>
        </w:rPr>
        <w:t xml:space="preserve">eine öffentlich-rechtliche Körperschaft des Bundes, bewirbt derweil die Grand Tour </w:t>
      </w:r>
      <w:proofErr w:type="spellStart"/>
      <w:r w:rsidRPr="00E62565">
        <w:rPr>
          <w:rFonts w:ascii="Helvetica" w:hAnsi="Helvetica"/>
          <w:color w:val="000000"/>
        </w:rPr>
        <w:t>of</w:t>
      </w:r>
      <w:proofErr w:type="spellEnd"/>
      <w:r w:rsidRPr="00E62565">
        <w:rPr>
          <w:rFonts w:ascii="Helvetica" w:hAnsi="Helvetica"/>
          <w:color w:val="000000"/>
        </w:rPr>
        <w:t xml:space="preserve"> </w:t>
      </w:r>
      <w:proofErr w:type="spellStart"/>
      <w:r w:rsidRPr="00E62565">
        <w:rPr>
          <w:rFonts w:ascii="Helvetica" w:hAnsi="Helvetica"/>
          <w:color w:val="000000"/>
        </w:rPr>
        <w:t>Switzerland</w:t>
      </w:r>
      <w:proofErr w:type="spellEnd"/>
      <w:r w:rsidRPr="00E62565">
        <w:rPr>
          <w:rFonts w:ascii="Helvetica" w:hAnsi="Helvetica"/>
          <w:color w:val="000000"/>
        </w:rPr>
        <w:t xml:space="preserve"> weltweit </w:t>
      </w:r>
      <w:r w:rsidR="00F44E0F" w:rsidRPr="00E62565">
        <w:rPr>
          <w:rFonts w:ascii="Helvetica" w:hAnsi="Helvetica"/>
          <w:color w:val="000000"/>
        </w:rPr>
        <w:t xml:space="preserve">prominent </w:t>
      </w:r>
      <w:r w:rsidRPr="00E62565">
        <w:rPr>
          <w:rFonts w:ascii="Helvetica" w:hAnsi="Helvetica"/>
          <w:color w:val="000000"/>
        </w:rPr>
        <w:t xml:space="preserve">im Rahmen </w:t>
      </w:r>
      <w:r w:rsidR="007E7821">
        <w:rPr>
          <w:rFonts w:ascii="Helvetica" w:hAnsi="Helvetica"/>
          <w:color w:val="000000"/>
        </w:rPr>
        <w:t>seiner</w:t>
      </w:r>
      <w:r w:rsidR="007E7821" w:rsidRPr="00E62565">
        <w:rPr>
          <w:rFonts w:ascii="Helvetica" w:hAnsi="Helvetica"/>
          <w:color w:val="000000"/>
        </w:rPr>
        <w:t xml:space="preserve"> </w:t>
      </w:r>
      <w:r w:rsidRPr="00E62565">
        <w:rPr>
          <w:rFonts w:ascii="Helvetica" w:hAnsi="Helvetica"/>
          <w:color w:val="000000"/>
        </w:rPr>
        <w:t xml:space="preserve">Sommerkampagnen 2015 und 2016. </w:t>
      </w:r>
    </w:p>
    <w:sectPr w:rsidR="00BB313A" w:rsidRPr="00E62565" w:rsidSect="003B3F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3E954" w14:textId="77777777" w:rsidR="00D573BE" w:rsidRDefault="00D573BE" w:rsidP="00723009">
      <w:pPr>
        <w:spacing w:line="240" w:lineRule="auto"/>
      </w:pPr>
      <w:r>
        <w:separator/>
      </w:r>
    </w:p>
  </w:endnote>
  <w:endnote w:type="continuationSeparator" w:id="0">
    <w:p w14:paraId="1470D156" w14:textId="77777777" w:rsidR="00D573BE" w:rsidRDefault="00D573B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FA42" w14:textId="77777777" w:rsidR="00D573BE" w:rsidRDefault="00D573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F245" w14:textId="77777777" w:rsidR="00D573BE" w:rsidRDefault="00D573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1168" w14:textId="77777777" w:rsidR="00D573BE" w:rsidRDefault="00D573BE" w:rsidP="00592C7A">
    <w:pPr>
      <w:pStyle w:val="Footer"/>
    </w:pPr>
  </w:p>
  <w:p w14:paraId="66EC92CD" w14:textId="77777777" w:rsidR="00D573BE" w:rsidRPr="00592C7A" w:rsidRDefault="00D573BE" w:rsidP="00592C7A">
    <w:pPr>
      <w:pStyle w:val="Footer"/>
    </w:pPr>
  </w:p>
  <w:p w14:paraId="1CC8C261" w14:textId="77777777" w:rsidR="00D573BE" w:rsidRPr="00592C7A" w:rsidRDefault="00D573BE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CD5B909" w14:textId="77777777" w:rsidR="00D573BE" w:rsidRDefault="00D573BE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750B" w14:textId="77777777" w:rsidR="00D573BE" w:rsidRDefault="00D573BE" w:rsidP="00723009">
      <w:pPr>
        <w:spacing w:line="240" w:lineRule="auto"/>
      </w:pPr>
      <w:r>
        <w:separator/>
      </w:r>
    </w:p>
  </w:footnote>
  <w:footnote w:type="continuationSeparator" w:id="0">
    <w:p w14:paraId="37E5131F" w14:textId="77777777" w:rsidR="00D573BE" w:rsidRDefault="00D573B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6546" w14:textId="77777777" w:rsidR="00D573BE" w:rsidRDefault="00D573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7112" w14:textId="77777777" w:rsidR="00D573BE" w:rsidRPr="00723009" w:rsidRDefault="00D573B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02B7B76" wp14:editId="0F2C2F8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2D289A86" wp14:editId="09BCD4E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409409" wp14:editId="447BE93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60AFF6C4" wp14:editId="599AB81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1F94F9A3" wp14:editId="3139AD4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475E" w14:textId="77777777" w:rsidR="00D573BE" w:rsidRDefault="00D573B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CB9F03D" wp14:editId="54420D6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DC8B" w14:textId="77777777" w:rsidR="00D573BE" w:rsidRDefault="00D573BE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663DC8B" w14:textId="77777777" w:rsidR="00D573BE" w:rsidRDefault="00D573BE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5091FEF" wp14:editId="4A1ABC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EBBD965" wp14:editId="078FE73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6A4DAB4" wp14:editId="6D67030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3ED1DDC" wp14:editId="5A9F387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94537BF" wp14:editId="5F78550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E44"/>
    <w:multiLevelType w:val="hybridMultilevel"/>
    <w:tmpl w:val="805A6062"/>
    <w:lvl w:ilvl="0" w:tplc="F864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A1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C6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22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D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81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A4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63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3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7097B"/>
    <w:multiLevelType w:val="hybridMultilevel"/>
    <w:tmpl w:val="E9EE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9CB"/>
    <w:multiLevelType w:val="hybridMultilevel"/>
    <w:tmpl w:val="B3FC4D78"/>
    <w:lvl w:ilvl="0" w:tplc="561CD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41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EF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8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9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D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08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2B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079CC"/>
    <w:multiLevelType w:val="hybridMultilevel"/>
    <w:tmpl w:val="C87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F56EC"/>
    <w:multiLevelType w:val="hybridMultilevel"/>
    <w:tmpl w:val="E24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C5A07"/>
    <w:multiLevelType w:val="hybridMultilevel"/>
    <w:tmpl w:val="8772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237507"/>
    <w:multiLevelType w:val="hybridMultilevel"/>
    <w:tmpl w:val="B2EEC506"/>
    <w:lvl w:ilvl="0" w:tplc="166EB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00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8F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0D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C7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C0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E2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64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0A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3"/>
    <w:rsid w:val="00013957"/>
    <w:rsid w:val="00026B80"/>
    <w:rsid w:val="00032AB0"/>
    <w:rsid w:val="00083DFB"/>
    <w:rsid w:val="000934D0"/>
    <w:rsid w:val="000A471B"/>
    <w:rsid w:val="000D0BF3"/>
    <w:rsid w:val="000F029D"/>
    <w:rsid w:val="0016052B"/>
    <w:rsid w:val="00170D9E"/>
    <w:rsid w:val="00171BE3"/>
    <w:rsid w:val="001726BE"/>
    <w:rsid w:val="0018452D"/>
    <w:rsid w:val="001A504D"/>
    <w:rsid w:val="002125A1"/>
    <w:rsid w:val="00245AFE"/>
    <w:rsid w:val="002502B0"/>
    <w:rsid w:val="00270993"/>
    <w:rsid w:val="002A1709"/>
    <w:rsid w:val="002A20D7"/>
    <w:rsid w:val="002D6CDB"/>
    <w:rsid w:val="002E4CB2"/>
    <w:rsid w:val="002E6D29"/>
    <w:rsid w:val="002F17EB"/>
    <w:rsid w:val="00314D27"/>
    <w:rsid w:val="003339F1"/>
    <w:rsid w:val="0035699D"/>
    <w:rsid w:val="003838FC"/>
    <w:rsid w:val="00385902"/>
    <w:rsid w:val="003917B0"/>
    <w:rsid w:val="003B3FC7"/>
    <w:rsid w:val="003B66F4"/>
    <w:rsid w:val="003B6E6F"/>
    <w:rsid w:val="003E14BF"/>
    <w:rsid w:val="003F10ED"/>
    <w:rsid w:val="00414822"/>
    <w:rsid w:val="004179AE"/>
    <w:rsid w:val="004202F9"/>
    <w:rsid w:val="00441376"/>
    <w:rsid w:val="00474809"/>
    <w:rsid w:val="00494FE8"/>
    <w:rsid w:val="00495FB2"/>
    <w:rsid w:val="004A485B"/>
    <w:rsid w:val="004A7E47"/>
    <w:rsid w:val="004D5C19"/>
    <w:rsid w:val="004D7D20"/>
    <w:rsid w:val="004F3E2A"/>
    <w:rsid w:val="00502316"/>
    <w:rsid w:val="00541FFD"/>
    <w:rsid w:val="00544519"/>
    <w:rsid w:val="00552732"/>
    <w:rsid w:val="00567422"/>
    <w:rsid w:val="005926D1"/>
    <w:rsid w:val="00592C7A"/>
    <w:rsid w:val="005B3D05"/>
    <w:rsid w:val="005C033B"/>
    <w:rsid w:val="005C7A23"/>
    <w:rsid w:val="005F7B9E"/>
    <w:rsid w:val="0061588B"/>
    <w:rsid w:val="00632F62"/>
    <w:rsid w:val="00640A55"/>
    <w:rsid w:val="006542BD"/>
    <w:rsid w:val="00657F99"/>
    <w:rsid w:val="00665092"/>
    <w:rsid w:val="006940D2"/>
    <w:rsid w:val="0069632F"/>
    <w:rsid w:val="00696FAA"/>
    <w:rsid w:val="006E72F9"/>
    <w:rsid w:val="006F08DD"/>
    <w:rsid w:val="006F548B"/>
    <w:rsid w:val="00703BFF"/>
    <w:rsid w:val="00715FFA"/>
    <w:rsid w:val="00716051"/>
    <w:rsid w:val="00723009"/>
    <w:rsid w:val="00735551"/>
    <w:rsid w:val="00740F1C"/>
    <w:rsid w:val="00761683"/>
    <w:rsid w:val="00764C04"/>
    <w:rsid w:val="00771209"/>
    <w:rsid w:val="00774D84"/>
    <w:rsid w:val="00776438"/>
    <w:rsid w:val="00786F4F"/>
    <w:rsid w:val="007A2E8D"/>
    <w:rsid w:val="007B4AC6"/>
    <w:rsid w:val="007D14E4"/>
    <w:rsid w:val="007D2AD5"/>
    <w:rsid w:val="007D6F67"/>
    <w:rsid w:val="007E7821"/>
    <w:rsid w:val="0080557A"/>
    <w:rsid w:val="00815704"/>
    <w:rsid w:val="0081633A"/>
    <w:rsid w:val="008232F8"/>
    <w:rsid w:val="00856735"/>
    <w:rsid w:val="00871C93"/>
    <w:rsid w:val="008740D5"/>
    <w:rsid w:val="00881FF2"/>
    <w:rsid w:val="008843BE"/>
    <w:rsid w:val="008B3B5D"/>
    <w:rsid w:val="008D0068"/>
    <w:rsid w:val="008D156A"/>
    <w:rsid w:val="008D3A9F"/>
    <w:rsid w:val="008E60AE"/>
    <w:rsid w:val="00900C9F"/>
    <w:rsid w:val="00905029"/>
    <w:rsid w:val="009161C4"/>
    <w:rsid w:val="00916D5B"/>
    <w:rsid w:val="00932C5C"/>
    <w:rsid w:val="00946EF1"/>
    <w:rsid w:val="009577BF"/>
    <w:rsid w:val="009623C1"/>
    <w:rsid w:val="00970DA0"/>
    <w:rsid w:val="0097353D"/>
    <w:rsid w:val="009871D7"/>
    <w:rsid w:val="009964B9"/>
    <w:rsid w:val="009C003C"/>
    <w:rsid w:val="009C213F"/>
    <w:rsid w:val="009D5780"/>
    <w:rsid w:val="009F2B54"/>
    <w:rsid w:val="00A06EFA"/>
    <w:rsid w:val="00A32D8F"/>
    <w:rsid w:val="00A368BB"/>
    <w:rsid w:val="00A532A5"/>
    <w:rsid w:val="00A6153F"/>
    <w:rsid w:val="00A733C3"/>
    <w:rsid w:val="00A82D95"/>
    <w:rsid w:val="00A858EA"/>
    <w:rsid w:val="00A913CD"/>
    <w:rsid w:val="00AA10D7"/>
    <w:rsid w:val="00AD3C46"/>
    <w:rsid w:val="00AE1EE1"/>
    <w:rsid w:val="00B1787F"/>
    <w:rsid w:val="00B36B79"/>
    <w:rsid w:val="00B45E13"/>
    <w:rsid w:val="00B55491"/>
    <w:rsid w:val="00B71C9D"/>
    <w:rsid w:val="00B80C43"/>
    <w:rsid w:val="00BA6813"/>
    <w:rsid w:val="00BB03D7"/>
    <w:rsid w:val="00BB313A"/>
    <w:rsid w:val="00BC6CA7"/>
    <w:rsid w:val="00BE3CC3"/>
    <w:rsid w:val="00C00043"/>
    <w:rsid w:val="00C07952"/>
    <w:rsid w:val="00C80778"/>
    <w:rsid w:val="00C83747"/>
    <w:rsid w:val="00C864A5"/>
    <w:rsid w:val="00C92EF8"/>
    <w:rsid w:val="00CD6093"/>
    <w:rsid w:val="00CD6C07"/>
    <w:rsid w:val="00D01314"/>
    <w:rsid w:val="00D14D76"/>
    <w:rsid w:val="00D15CDE"/>
    <w:rsid w:val="00D46E3C"/>
    <w:rsid w:val="00D573BE"/>
    <w:rsid w:val="00D727AA"/>
    <w:rsid w:val="00DA19C3"/>
    <w:rsid w:val="00DA4F15"/>
    <w:rsid w:val="00DB33CB"/>
    <w:rsid w:val="00DB759D"/>
    <w:rsid w:val="00DE7E5B"/>
    <w:rsid w:val="00E16B43"/>
    <w:rsid w:val="00E37587"/>
    <w:rsid w:val="00E44691"/>
    <w:rsid w:val="00E46E41"/>
    <w:rsid w:val="00E62565"/>
    <w:rsid w:val="00EB0317"/>
    <w:rsid w:val="00EB256F"/>
    <w:rsid w:val="00EE014C"/>
    <w:rsid w:val="00EE5228"/>
    <w:rsid w:val="00F2640C"/>
    <w:rsid w:val="00F351DF"/>
    <w:rsid w:val="00F44E0F"/>
    <w:rsid w:val="00F50BB6"/>
    <w:rsid w:val="00F55E60"/>
    <w:rsid w:val="00F81386"/>
    <w:rsid w:val="00F87AF4"/>
    <w:rsid w:val="00FA00EA"/>
    <w:rsid w:val="00FC2C9A"/>
    <w:rsid w:val="00FC3DD0"/>
    <w:rsid w:val="00FC40FF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796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B80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FFA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7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8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8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821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4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B80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FFA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7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8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8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821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4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aniela.baer@switzerland.com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myswitzerland.com/medien" TargetMode="External"/><Relationship Id="rId11" Type="http://schemas.openxmlformats.org/officeDocument/2006/relationships/hyperlink" Target="http://bit.ly/1LtiLX9" TargetMode="External"/><Relationship Id="rId12" Type="http://schemas.openxmlformats.org/officeDocument/2006/relationships/hyperlink" Target="http://www.swiss-image.ch/gosummer" TargetMode="External"/><Relationship Id="rId13" Type="http://schemas.openxmlformats.org/officeDocument/2006/relationships/hyperlink" Target="http://www.MySwitzerland.com/medien" TargetMode="External"/><Relationship Id="rId14" Type="http://schemas.openxmlformats.org/officeDocument/2006/relationships/hyperlink" Target="http://www.myswitzerland.com/de-ch/empfehlungen/grand-tour-of-switzerland.html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de-ch/empfehlungen/grand-tour-of-switzerlan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14</TotalTime>
  <Pages>2</Pages>
  <Words>833</Words>
  <Characters>4752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10</cp:revision>
  <cp:lastPrinted>2015-10-06T06:18:00Z</cp:lastPrinted>
  <dcterms:created xsi:type="dcterms:W3CDTF">2015-10-02T12:28:00Z</dcterms:created>
  <dcterms:modified xsi:type="dcterms:W3CDTF">2015-10-06T06:32:00Z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