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390C2" w14:textId="020A316D" w:rsidR="007D6F67" w:rsidRDefault="00000172" w:rsidP="00A532A5">
      <w:pPr>
        <w:jc w:val="right"/>
      </w:pPr>
      <w:r>
        <w:t>Zürich</w:t>
      </w:r>
      <w:r w:rsidR="00A532A5">
        <w:t xml:space="preserve">, </w:t>
      </w:r>
      <w:r w:rsidR="003B65A2">
        <w:t>20</w:t>
      </w:r>
      <w:r>
        <w:t xml:space="preserve">. </w:t>
      </w:r>
      <w:r w:rsidR="003B65A2">
        <w:t>November</w:t>
      </w:r>
      <w:r>
        <w:t xml:space="preserve"> 2014</w:t>
      </w:r>
    </w:p>
    <w:p w14:paraId="24E54B4E" w14:textId="77777777" w:rsidR="00A532A5" w:rsidRDefault="00A532A5" w:rsidP="00A532A5"/>
    <w:p w14:paraId="0B86A73C" w14:textId="77777777" w:rsidR="00A532A5" w:rsidRDefault="00A532A5" w:rsidP="00A532A5"/>
    <w:p w14:paraId="47CA6F9B" w14:textId="681EC164" w:rsidR="00A532A5" w:rsidRPr="00000172" w:rsidRDefault="003B65A2" w:rsidP="00A532A5">
      <w:pPr>
        <w:rPr>
          <w:b/>
        </w:rPr>
      </w:pPr>
      <w:r>
        <w:rPr>
          <w:b/>
        </w:rPr>
        <w:t>Best of Swiss Apps – Silber und Bronze für Schweiz Tourismus</w:t>
      </w:r>
      <w:r w:rsidR="00157F3E">
        <w:rPr>
          <w:b/>
        </w:rPr>
        <w:t>.</w:t>
      </w:r>
    </w:p>
    <w:p w14:paraId="3C2859BC" w14:textId="77777777" w:rsidR="00BB313A" w:rsidRDefault="00BB313A" w:rsidP="00A532A5"/>
    <w:p w14:paraId="730765A0" w14:textId="212DFCB7" w:rsidR="00BB313A" w:rsidRPr="00000172" w:rsidRDefault="003B65A2" w:rsidP="00A532A5">
      <w:pPr>
        <w:rPr>
          <w:b/>
        </w:rPr>
      </w:pPr>
      <w:r>
        <w:rPr>
          <w:b/>
        </w:rPr>
        <w:t>Best Swiss Hotels und City Guide – das sind die zweit- und drittplatzierten Applikationen in der Kategorie „Travel“ der Preisverleihung Best of Swiss Apps</w:t>
      </w:r>
      <w:r w:rsidR="00157F3E">
        <w:rPr>
          <w:b/>
        </w:rPr>
        <w:t>.</w:t>
      </w:r>
      <w:r>
        <w:rPr>
          <w:b/>
        </w:rPr>
        <w:t xml:space="preserve"> Die Hotelsuche und der Besuch einer Schweizer Stadt geschehen dank Schweiz Tourismus </w:t>
      </w:r>
      <w:r w:rsidR="00CC66E5">
        <w:rPr>
          <w:b/>
        </w:rPr>
        <w:t xml:space="preserve">noch abwechslungsreicher </w:t>
      </w:r>
      <w:r>
        <w:rPr>
          <w:b/>
        </w:rPr>
        <w:t>mit Hilfe des Smartphones. Diese Einzigartigkeit und Innovation wurde</w:t>
      </w:r>
      <w:r w:rsidR="00CC66E5">
        <w:rPr>
          <w:b/>
        </w:rPr>
        <w:t>n</w:t>
      </w:r>
      <w:r>
        <w:rPr>
          <w:b/>
        </w:rPr>
        <w:t xml:space="preserve"> nun von der Schweizer </w:t>
      </w:r>
      <w:r w:rsidR="00E41710">
        <w:rPr>
          <w:b/>
        </w:rPr>
        <w:t>Internet-Wirtschaft</w:t>
      </w:r>
      <w:r>
        <w:rPr>
          <w:b/>
        </w:rPr>
        <w:t xml:space="preserve"> ausgezeichnet.</w:t>
      </w:r>
    </w:p>
    <w:p w14:paraId="7DD28D47" w14:textId="77777777" w:rsidR="00BB313A" w:rsidRDefault="00BB313A" w:rsidP="00A532A5"/>
    <w:p w14:paraId="261EDD0F" w14:textId="5A84295B" w:rsidR="00947691" w:rsidRDefault="003B65A2" w:rsidP="00A532A5">
      <w:r>
        <w:t xml:space="preserve">Die </w:t>
      </w:r>
      <w:r w:rsidRPr="003B65A2">
        <w:t xml:space="preserve">Simsa (Swiss Internet Industry Association), </w:t>
      </w:r>
      <w:r>
        <w:t>der</w:t>
      </w:r>
      <w:r w:rsidRPr="003B65A2">
        <w:t xml:space="preserve"> Schweizer Branchenverband der digitalen Wirtschaft und </w:t>
      </w:r>
      <w:r w:rsidR="00CC66E5">
        <w:t xml:space="preserve">die </w:t>
      </w:r>
      <w:r>
        <w:t xml:space="preserve">Netzmedien AG vergeben </w:t>
      </w:r>
      <w:r w:rsidR="005721C3">
        <w:t>den</w:t>
      </w:r>
      <w:r>
        <w:t xml:space="preserve"> bekanntesten Award im Applikations-Business.</w:t>
      </w:r>
    </w:p>
    <w:p w14:paraId="20ADD199" w14:textId="77777777" w:rsidR="003B65A2" w:rsidRDefault="003B65A2" w:rsidP="00A532A5"/>
    <w:p w14:paraId="23AEA99B" w14:textId="23A6999B" w:rsidR="00977D36" w:rsidRDefault="00FF6C68" w:rsidP="00A532A5">
      <w:pPr>
        <w:rPr>
          <w:b/>
        </w:rPr>
      </w:pPr>
      <w:r>
        <w:rPr>
          <w:b/>
        </w:rPr>
        <w:t>Silber für Best Swiss Hotels</w:t>
      </w:r>
      <w:r w:rsidR="003F45E7">
        <w:rPr>
          <w:b/>
        </w:rPr>
        <w:t>.</w:t>
      </w:r>
    </w:p>
    <w:p w14:paraId="6EC23278" w14:textId="51627474" w:rsidR="00676C14" w:rsidRDefault="00676C14" w:rsidP="00A532A5">
      <w:r w:rsidRPr="00676C14">
        <w:t>Bereits das Entdecken und Buchen eines Schweizer Hotels wird</w:t>
      </w:r>
      <w:r>
        <w:t xml:space="preserve"> mobil und unterhaltsam: die Filter werden entsprechend Geschmack und Ansprüchen gesetzt, aus 500 Unterkünften das Traumhotel bequem ausgewählt und gebucht. Schweiz Tourismus sichert sich für diese innovative App für iOS (iPhone und iPad) und Android (Smartphones) den zweiten Platz in der Kategorie „Travel“.</w:t>
      </w:r>
    </w:p>
    <w:p w14:paraId="1094D271" w14:textId="63D37D0E" w:rsidR="00676C14" w:rsidRPr="00676C14" w:rsidRDefault="00676C14" w:rsidP="00A532A5"/>
    <w:p w14:paraId="296FE2EE" w14:textId="70B4EFB0" w:rsidR="004920DE" w:rsidRPr="004920DE" w:rsidRDefault="00676C14" w:rsidP="00A532A5">
      <w:pPr>
        <w:rPr>
          <w:b/>
        </w:rPr>
      </w:pPr>
      <w:r>
        <w:rPr>
          <w:b/>
        </w:rPr>
        <w:t>Der dritte Platz für City Guide</w:t>
      </w:r>
      <w:r w:rsidR="003F45E7">
        <w:rPr>
          <w:b/>
        </w:rPr>
        <w:t>.</w:t>
      </w:r>
    </w:p>
    <w:p w14:paraId="0CCE6A53" w14:textId="355913D8" w:rsidR="003F45E7" w:rsidRDefault="00676C14" w:rsidP="00A532A5">
      <w:pPr>
        <w:rPr>
          <w:rFonts w:eastAsia="Times New Roman" w:cs="Times New Roman"/>
        </w:rPr>
      </w:pPr>
      <w:r>
        <w:t xml:space="preserve">Sieben Schweizer Städte lassen sich mit einem mobilen Stadtführer entdecken – natürlich auch komplett offline. Die App bietet Stadtkarten, nützliche Informationen und Hinweise zu Hotels und touristischer Infrastruktur </w:t>
      </w:r>
      <w:r w:rsidR="00642BBB">
        <w:t>in</w:t>
      </w:r>
      <w:r>
        <w:t xml:space="preserve"> </w:t>
      </w:r>
      <w:r>
        <w:rPr>
          <w:rFonts w:eastAsia="Times New Roman" w:cs="Times New Roman"/>
        </w:rPr>
        <w:t xml:space="preserve">Basel, Bern, Genf, Lausanne, Lugano, Luzern und Zürich. </w:t>
      </w:r>
      <w:r w:rsidR="003F45E7">
        <w:rPr>
          <w:rFonts w:eastAsia="Times New Roman" w:cs="Times New Roman"/>
        </w:rPr>
        <w:t xml:space="preserve">Als besonderes Gadget bietet die App GPS-unterstützte, thematisch gegliederte Stadttouren. </w:t>
      </w:r>
    </w:p>
    <w:p w14:paraId="1D9BA83F" w14:textId="65D19BF6" w:rsidR="004920DE" w:rsidRPr="003F45E7" w:rsidRDefault="00676C14" w:rsidP="00A532A5">
      <w:pPr>
        <w:rPr>
          <w:rFonts w:eastAsia="Times New Roman" w:cs="Times New Roman"/>
        </w:rPr>
      </w:pPr>
      <w:r>
        <w:rPr>
          <w:rFonts w:eastAsia="Times New Roman" w:cs="Times New Roman"/>
        </w:rPr>
        <w:t xml:space="preserve">Bronze in der Kategorie „Travel“ geht </w:t>
      </w:r>
      <w:r w:rsidR="00CC66E5">
        <w:rPr>
          <w:rFonts w:eastAsia="Times New Roman" w:cs="Times New Roman"/>
        </w:rPr>
        <w:t>als Auszeichnung von Best Swiss Apps an diese attraktive City Guide App (iOS und Android).</w:t>
      </w:r>
    </w:p>
    <w:p w14:paraId="10CA2A63" w14:textId="77777777" w:rsidR="002905CC" w:rsidRDefault="002905CC" w:rsidP="00A532A5"/>
    <w:p w14:paraId="41EE317A" w14:textId="77777777" w:rsidR="009A15D4" w:rsidRPr="008E7D1F" w:rsidRDefault="009A15D4" w:rsidP="00A532A5">
      <w:pPr>
        <w:rPr>
          <w:b/>
        </w:rPr>
      </w:pPr>
      <w:r w:rsidRPr="008E7D1F">
        <w:rPr>
          <w:b/>
        </w:rPr>
        <w:t>Herunterladen:</w:t>
      </w:r>
    </w:p>
    <w:p w14:paraId="11FA60BD" w14:textId="0DC3EB9B" w:rsidR="009A15D4" w:rsidRPr="009A15D4" w:rsidRDefault="009A15D4" w:rsidP="00A532A5">
      <w:pPr>
        <w:pStyle w:val="ListParagraph"/>
        <w:numPr>
          <w:ilvl w:val="0"/>
          <w:numId w:val="1"/>
        </w:numPr>
      </w:pPr>
      <w:r w:rsidRPr="009A15D4">
        <w:t xml:space="preserve">Die </w:t>
      </w:r>
      <w:r w:rsidRPr="008E7D1F">
        <w:rPr>
          <w:b/>
        </w:rPr>
        <w:t>App</w:t>
      </w:r>
      <w:r w:rsidR="00642BBB">
        <w:rPr>
          <w:b/>
        </w:rPr>
        <w:t xml:space="preserve">s </w:t>
      </w:r>
      <w:r w:rsidRPr="008E7D1F">
        <w:rPr>
          <w:b/>
        </w:rPr>
        <w:t>Best Swiss Hotels</w:t>
      </w:r>
      <w:r w:rsidR="00642BBB">
        <w:rPr>
          <w:b/>
        </w:rPr>
        <w:t xml:space="preserve"> </w:t>
      </w:r>
      <w:r w:rsidR="00642BBB" w:rsidRPr="00642BBB">
        <w:t>und</w:t>
      </w:r>
      <w:r w:rsidR="00642BBB">
        <w:rPr>
          <w:b/>
        </w:rPr>
        <w:t xml:space="preserve"> City Guide</w:t>
      </w:r>
      <w:r w:rsidRPr="009A15D4">
        <w:t xml:space="preserve"> </w:t>
      </w:r>
      <w:r w:rsidR="00280DE9" w:rsidRPr="009A15D4">
        <w:t>gibt</w:t>
      </w:r>
      <w:r w:rsidR="00280DE9">
        <w:t>’s</w:t>
      </w:r>
      <w:r w:rsidRPr="009A15D4">
        <w:t xml:space="preserve"> kostenlos unter </w:t>
      </w:r>
      <w:hyperlink r:id="rId8" w:history="1">
        <w:r w:rsidRPr="009A15D4">
          <w:rPr>
            <w:rStyle w:val="Hyperlink"/>
            <w:color w:val="auto"/>
          </w:rPr>
          <w:t>MySwitzerland.com/mobile</w:t>
        </w:r>
      </w:hyperlink>
      <w:r w:rsidRPr="009A15D4">
        <w:t>.</w:t>
      </w:r>
    </w:p>
    <w:p w14:paraId="10AA4D0B" w14:textId="7FD1C7AD" w:rsidR="009A15D4" w:rsidRPr="009A15D4" w:rsidRDefault="009A15D4" w:rsidP="00A532A5">
      <w:pPr>
        <w:pStyle w:val="ListParagraph"/>
        <w:numPr>
          <w:ilvl w:val="0"/>
          <w:numId w:val="1"/>
        </w:numPr>
      </w:pPr>
      <w:r w:rsidRPr="009A15D4">
        <w:t xml:space="preserve">Für die </w:t>
      </w:r>
      <w:r w:rsidRPr="008E7D1F">
        <w:rPr>
          <w:b/>
        </w:rPr>
        <w:t>Medienmitteilung</w:t>
      </w:r>
      <w:r w:rsidR="00642BBB">
        <w:rPr>
          <w:b/>
        </w:rPr>
        <w:t xml:space="preserve"> </w:t>
      </w:r>
      <w:r w:rsidR="00642BBB" w:rsidRPr="00642BBB">
        <w:t>und</w:t>
      </w:r>
      <w:r w:rsidRPr="009A15D4">
        <w:t xml:space="preserve"> </w:t>
      </w:r>
      <w:r w:rsidRPr="008E7D1F">
        <w:rPr>
          <w:b/>
        </w:rPr>
        <w:t>Screenshots</w:t>
      </w:r>
      <w:r w:rsidRPr="009A15D4">
        <w:t xml:space="preserve"> der App</w:t>
      </w:r>
      <w:r w:rsidR="00AA551A">
        <w:t>s</w:t>
      </w:r>
      <w:bookmarkStart w:id="0" w:name="_GoBack"/>
      <w:bookmarkEnd w:id="0"/>
      <w:r w:rsidRPr="009A15D4">
        <w:t xml:space="preserve">: </w:t>
      </w:r>
      <w:hyperlink r:id="rId9" w:history="1">
        <w:r w:rsidRPr="009A15D4">
          <w:rPr>
            <w:rStyle w:val="Hyperlink"/>
            <w:color w:val="auto"/>
          </w:rPr>
          <w:t>MySwitzerland.com/medien</w:t>
        </w:r>
      </w:hyperlink>
    </w:p>
    <w:p w14:paraId="466E3AE2" w14:textId="77777777" w:rsidR="009A15D4" w:rsidRDefault="009A15D4" w:rsidP="00977D36">
      <w:pPr>
        <w:rPr>
          <w:color w:val="FF00FF"/>
        </w:rPr>
      </w:pPr>
    </w:p>
    <w:p w14:paraId="5968AFA9" w14:textId="77777777" w:rsidR="00BB313A" w:rsidRDefault="00BB313A" w:rsidP="00BB313A">
      <w:pPr>
        <w:rPr>
          <w:b/>
          <w:bCs/>
          <w:lang w:val="en-US"/>
        </w:rPr>
      </w:pPr>
    </w:p>
    <w:p w14:paraId="2027CD20" w14:textId="77777777" w:rsidR="00BB313A" w:rsidRPr="003F45E7" w:rsidRDefault="00BB313A" w:rsidP="00BB313A">
      <w:r w:rsidRPr="003F45E7">
        <w:rPr>
          <w:b/>
          <w:bCs/>
        </w:rPr>
        <w:t>Weitere Auskünfte an die Medien erteilt:</w:t>
      </w:r>
      <w:r w:rsidRPr="003F45E7">
        <w:t xml:space="preserve"> </w:t>
      </w:r>
    </w:p>
    <w:p w14:paraId="31F4F93A" w14:textId="1E807CEA" w:rsidR="00BB313A" w:rsidRPr="003F45E7" w:rsidRDefault="00CC66E5" w:rsidP="00BB313A">
      <w:r w:rsidRPr="003F45E7">
        <w:t>Alain Suter, Mediensprecher</w:t>
      </w:r>
    </w:p>
    <w:p w14:paraId="7DDCBFA5" w14:textId="206EC948" w:rsidR="00BB313A" w:rsidRPr="002905CC" w:rsidRDefault="00BB313A" w:rsidP="00BB313A">
      <w:r w:rsidRPr="003F45E7">
        <w:t xml:space="preserve">Telefon: +41 (0)44 288 12 70, E-Mail: </w:t>
      </w:r>
      <w:hyperlink r:id="rId10" w:history="1">
        <w:r w:rsidR="00642BBB" w:rsidRPr="003F45E7">
          <w:rPr>
            <w:rStyle w:val="Hyperlink"/>
          </w:rPr>
          <w:t>media@switzerland.com</w:t>
        </w:r>
      </w:hyperlink>
    </w:p>
    <w:sectPr w:rsidR="00BB313A" w:rsidRPr="002905CC" w:rsidSect="003B3FC7">
      <w:headerReference w:type="even" r:id="rId11"/>
      <w:headerReference w:type="default" r:id="rId12"/>
      <w:footerReference w:type="even" r:id="rId13"/>
      <w:footerReference w:type="default" r:id="rId14"/>
      <w:headerReference w:type="first" r:id="rId15"/>
      <w:footerReference w:type="first" r:id="rId16"/>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FFAA" w14:textId="77777777" w:rsidR="00642BBB" w:rsidRDefault="00642BBB" w:rsidP="00723009">
      <w:pPr>
        <w:spacing w:line="240" w:lineRule="auto"/>
      </w:pPr>
      <w:r>
        <w:separator/>
      </w:r>
    </w:p>
  </w:endnote>
  <w:endnote w:type="continuationSeparator" w:id="0">
    <w:p w14:paraId="5D36914C" w14:textId="77777777" w:rsidR="00642BBB" w:rsidRDefault="00642BBB"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CBBE" w14:textId="77777777" w:rsidR="00642BBB" w:rsidRDefault="00642B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17F9" w14:textId="77777777" w:rsidR="00642BBB" w:rsidRDefault="00642B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3203" w14:textId="77777777" w:rsidR="00642BBB" w:rsidRDefault="00642BBB" w:rsidP="00592C7A">
    <w:pPr>
      <w:pStyle w:val="Footer"/>
    </w:pPr>
  </w:p>
  <w:p w14:paraId="46866C37" w14:textId="77777777" w:rsidR="00642BBB" w:rsidRPr="00592C7A" w:rsidRDefault="00642BBB" w:rsidP="00592C7A">
    <w:pPr>
      <w:pStyle w:val="Footer"/>
    </w:pPr>
  </w:p>
  <w:p w14:paraId="2DF24CA1" w14:textId="77777777" w:rsidR="00642BBB" w:rsidRPr="00592C7A" w:rsidRDefault="00642BBB" w:rsidP="00592C7A">
    <w:pPr>
      <w:pStyle w:val="Footer"/>
      <w:rPr>
        <w:b/>
      </w:rPr>
    </w:pPr>
    <w:r w:rsidRPr="00592C7A">
      <w:rPr>
        <w:b/>
      </w:rPr>
      <w:t>Suisse Tourisme. Schweiz Tourismus. Svizzera Turismo. Switzerland Tourism.</w:t>
    </w:r>
  </w:p>
  <w:p w14:paraId="43727D60" w14:textId="77777777" w:rsidR="00642BBB" w:rsidRDefault="00642BBB"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11727" w14:textId="77777777" w:rsidR="00642BBB" w:rsidRDefault="00642BBB" w:rsidP="00723009">
      <w:pPr>
        <w:spacing w:line="240" w:lineRule="auto"/>
      </w:pPr>
      <w:r>
        <w:separator/>
      </w:r>
    </w:p>
  </w:footnote>
  <w:footnote w:type="continuationSeparator" w:id="0">
    <w:p w14:paraId="7D05888A" w14:textId="77777777" w:rsidR="00642BBB" w:rsidRDefault="00642BBB"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0529" w14:textId="77777777" w:rsidR="00642BBB" w:rsidRDefault="00642B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1A27" w14:textId="77777777" w:rsidR="00642BBB" w:rsidRPr="00723009" w:rsidRDefault="00642BBB" w:rsidP="00723009">
    <w:pPr>
      <w:pStyle w:val="Header"/>
    </w:pPr>
    <w:r>
      <w:rPr>
        <w:noProof/>
        <w:lang w:val="en-US"/>
      </w:rPr>
      <w:drawing>
        <wp:anchor distT="0" distB="0" distL="114300" distR="114300" simplePos="0" relativeHeight="251658239" behindDoc="0" locked="1" layoutInCell="1" allowOverlap="1" wp14:anchorId="39D377B8" wp14:editId="00A4AF68">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48E9C8ED" wp14:editId="4BCE0304">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9568A5E" wp14:editId="480710C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521BEAA7" wp14:editId="1405D745">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3F203A4C" wp14:editId="52695358">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F316" w14:textId="77777777" w:rsidR="00642BBB" w:rsidRDefault="00642BBB">
    <w:pPr>
      <w:pStyle w:val="Header"/>
    </w:pPr>
    <w:r>
      <w:rPr>
        <w:noProof/>
        <w:lang w:val="en-US"/>
      </w:rPr>
      <mc:AlternateContent>
        <mc:Choice Requires="wps">
          <w:drawing>
            <wp:anchor distT="0" distB="0" distL="114300" distR="114300" simplePos="0" relativeHeight="251665408" behindDoc="0" locked="1" layoutInCell="1" allowOverlap="1" wp14:anchorId="2DAF39BA" wp14:editId="3646577B">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207C2" w14:textId="77777777" w:rsidR="00642BBB" w:rsidRDefault="00642BBB"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4BC207C2" w14:textId="77777777" w:rsidR="004C6EF4" w:rsidRDefault="004C6EF4"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4396EB64" wp14:editId="0FD12FC7">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67228D9A" wp14:editId="339F4282">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7FC74ED6" wp14:editId="1C28713D">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568CF0A0" wp14:editId="77F7FE31">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7FDF965B" wp14:editId="3F982B4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70A"/>
    <w:multiLevelType w:val="hybridMultilevel"/>
    <w:tmpl w:val="636E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72"/>
    <w:rsid w:val="00000172"/>
    <w:rsid w:val="00026B80"/>
    <w:rsid w:val="000934D0"/>
    <w:rsid w:val="00157F3E"/>
    <w:rsid w:val="00170D9E"/>
    <w:rsid w:val="00171BE3"/>
    <w:rsid w:val="001E141F"/>
    <w:rsid w:val="002125A1"/>
    <w:rsid w:val="002502B0"/>
    <w:rsid w:val="00252888"/>
    <w:rsid w:val="00266788"/>
    <w:rsid w:val="00270993"/>
    <w:rsid w:val="00280DE9"/>
    <w:rsid w:val="002905CC"/>
    <w:rsid w:val="002E4CB2"/>
    <w:rsid w:val="00314D27"/>
    <w:rsid w:val="0035699D"/>
    <w:rsid w:val="003838FC"/>
    <w:rsid w:val="003B3FC7"/>
    <w:rsid w:val="003B65A2"/>
    <w:rsid w:val="003B66F4"/>
    <w:rsid w:val="003E0B22"/>
    <w:rsid w:val="003E14BF"/>
    <w:rsid w:val="003F10ED"/>
    <w:rsid w:val="003F45E7"/>
    <w:rsid w:val="00414822"/>
    <w:rsid w:val="004202F9"/>
    <w:rsid w:val="004920DE"/>
    <w:rsid w:val="004A485B"/>
    <w:rsid w:val="004B642B"/>
    <w:rsid w:val="004C6EF4"/>
    <w:rsid w:val="004D5C19"/>
    <w:rsid w:val="004D7D20"/>
    <w:rsid w:val="004F3E2A"/>
    <w:rsid w:val="00502316"/>
    <w:rsid w:val="00541FFD"/>
    <w:rsid w:val="00552732"/>
    <w:rsid w:val="00567422"/>
    <w:rsid w:val="005721C3"/>
    <w:rsid w:val="00592C7A"/>
    <w:rsid w:val="005A652F"/>
    <w:rsid w:val="005B3D05"/>
    <w:rsid w:val="005F7B9E"/>
    <w:rsid w:val="0061588B"/>
    <w:rsid w:val="00632F62"/>
    <w:rsid w:val="00642BBB"/>
    <w:rsid w:val="006542BD"/>
    <w:rsid w:val="00676C14"/>
    <w:rsid w:val="006940D2"/>
    <w:rsid w:val="0069632F"/>
    <w:rsid w:val="00696FAA"/>
    <w:rsid w:val="006F548B"/>
    <w:rsid w:val="00723009"/>
    <w:rsid w:val="00740F1C"/>
    <w:rsid w:val="00761683"/>
    <w:rsid w:val="00771209"/>
    <w:rsid w:val="00786F4F"/>
    <w:rsid w:val="007A5806"/>
    <w:rsid w:val="007B4AC6"/>
    <w:rsid w:val="007D14E4"/>
    <w:rsid w:val="007D5AC2"/>
    <w:rsid w:val="007D6F67"/>
    <w:rsid w:val="0080557A"/>
    <w:rsid w:val="00892D14"/>
    <w:rsid w:val="008B3B5D"/>
    <w:rsid w:val="008D3A9F"/>
    <w:rsid w:val="008E60AE"/>
    <w:rsid w:val="008E7D1F"/>
    <w:rsid w:val="00900C9F"/>
    <w:rsid w:val="00905029"/>
    <w:rsid w:val="009161C4"/>
    <w:rsid w:val="00932C5C"/>
    <w:rsid w:val="00946EF1"/>
    <w:rsid w:val="00947691"/>
    <w:rsid w:val="00955163"/>
    <w:rsid w:val="009577BF"/>
    <w:rsid w:val="0097353D"/>
    <w:rsid w:val="00977D36"/>
    <w:rsid w:val="009A15D4"/>
    <w:rsid w:val="009C213F"/>
    <w:rsid w:val="009C3F04"/>
    <w:rsid w:val="009D5780"/>
    <w:rsid w:val="009F2B54"/>
    <w:rsid w:val="00A368BB"/>
    <w:rsid w:val="00A37B07"/>
    <w:rsid w:val="00A407D4"/>
    <w:rsid w:val="00A532A5"/>
    <w:rsid w:val="00A82D95"/>
    <w:rsid w:val="00AA10D7"/>
    <w:rsid w:val="00AA551A"/>
    <w:rsid w:val="00AD3C46"/>
    <w:rsid w:val="00AE4094"/>
    <w:rsid w:val="00B14689"/>
    <w:rsid w:val="00B36B79"/>
    <w:rsid w:val="00B52DE0"/>
    <w:rsid w:val="00B55491"/>
    <w:rsid w:val="00B71C9D"/>
    <w:rsid w:val="00BA13D0"/>
    <w:rsid w:val="00BA6813"/>
    <w:rsid w:val="00BB03D7"/>
    <w:rsid w:val="00BB313A"/>
    <w:rsid w:val="00BC13DF"/>
    <w:rsid w:val="00C00043"/>
    <w:rsid w:val="00C353CD"/>
    <w:rsid w:val="00C46AF8"/>
    <w:rsid w:val="00C80778"/>
    <w:rsid w:val="00C83747"/>
    <w:rsid w:val="00C864A5"/>
    <w:rsid w:val="00CC66E5"/>
    <w:rsid w:val="00CD6093"/>
    <w:rsid w:val="00CD6C07"/>
    <w:rsid w:val="00CE01EE"/>
    <w:rsid w:val="00D01314"/>
    <w:rsid w:val="00D14D76"/>
    <w:rsid w:val="00D371A9"/>
    <w:rsid w:val="00D46E3C"/>
    <w:rsid w:val="00DA4F15"/>
    <w:rsid w:val="00DB33CB"/>
    <w:rsid w:val="00DB759D"/>
    <w:rsid w:val="00DE7E5B"/>
    <w:rsid w:val="00DF276D"/>
    <w:rsid w:val="00E10BEA"/>
    <w:rsid w:val="00E16B43"/>
    <w:rsid w:val="00E41710"/>
    <w:rsid w:val="00F2640C"/>
    <w:rsid w:val="00F314C1"/>
    <w:rsid w:val="00F50BB6"/>
    <w:rsid w:val="00F55E60"/>
    <w:rsid w:val="00F87AF4"/>
    <w:rsid w:val="00FA00EA"/>
    <w:rsid w:val="00FC7CFF"/>
    <w:rsid w:val="00FF2375"/>
    <w:rsid w:val="00FF6C68"/>
    <w:rsid w:val="00FF7CD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4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9A15D4"/>
    <w:pPr>
      <w:ind w:left="720"/>
      <w:contextualSpacing/>
    </w:pPr>
  </w:style>
  <w:style w:type="character" w:styleId="CommentReference">
    <w:name w:val="annotation reference"/>
    <w:basedOn w:val="DefaultParagraphFont"/>
    <w:uiPriority w:val="99"/>
    <w:semiHidden/>
    <w:unhideWhenUsed/>
    <w:rsid w:val="00252888"/>
    <w:rPr>
      <w:sz w:val="18"/>
      <w:szCs w:val="18"/>
    </w:rPr>
  </w:style>
  <w:style w:type="paragraph" w:styleId="CommentText">
    <w:name w:val="annotation text"/>
    <w:basedOn w:val="Normal"/>
    <w:link w:val="CommentTextChar"/>
    <w:uiPriority w:val="99"/>
    <w:semiHidden/>
    <w:unhideWhenUsed/>
    <w:rsid w:val="00252888"/>
    <w:pPr>
      <w:spacing w:line="240" w:lineRule="auto"/>
    </w:pPr>
    <w:rPr>
      <w:sz w:val="24"/>
      <w:szCs w:val="24"/>
    </w:rPr>
  </w:style>
  <w:style w:type="character" w:customStyle="1" w:styleId="CommentTextChar">
    <w:name w:val="Comment Text Char"/>
    <w:basedOn w:val="DefaultParagraphFont"/>
    <w:link w:val="CommentText"/>
    <w:uiPriority w:val="99"/>
    <w:semiHidden/>
    <w:rsid w:val="00252888"/>
    <w:rPr>
      <w:sz w:val="24"/>
      <w:szCs w:val="24"/>
    </w:rPr>
  </w:style>
  <w:style w:type="paragraph" w:styleId="CommentSubject">
    <w:name w:val="annotation subject"/>
    <w:basedOn w:val="CommentText"/>
    <w:next w:val="CommentText"/>
    <w:link w:val="CommentSubjectChar"/>
    <w:uiPriority w:val="99"/>
    <w:semiHidden/>
    <w:unhideWhenUsed/>
    <w:rsid w:val="00252888"/>
    <w:rPr>
      <w:b/>
      <w:bCs/>
      <w:sz w:val="20"/>
      <w:szCs w:val="20"/>
    </w:rPr>
  </w:style>
  <w:style w:type="character" w:customStyle="1" w:styleId="CommentSubjectChar">
    <w:name w:val="Comment Subject Char"/>
    <w:basedOn w:val="CommentTextChar"/>
    <w:link w:val="CommentSubject"/>
    <w:uiPriority w:val="99"/>
    <w:semiHidden/>
    <w:rsid w:val="00252888"/>
    <w:rPr>
      <w:b/>
      <w:bCs/>
      <w:sz w:val="24"/>
      <w:szCs w:val="24"/>
    </w:rPr>
  </w:style>
  <w:style w:type="character" w:styleId="FollowedHyperlink">
    <w:name w:val="FollowedHyperlink"/>
    <w:basedOn w:val="DefaultParagraphFont"/>
    <w:uiPriority w:val="99"/>
    <w:semiHidden/>
    <w:unhideWhenUsed/>
    <w:rsid w:val="00DF27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9A15D4"/>
    <w:pPr>
      <w:ind w:left="720"/>
      <w:contextualSpacing/>
    </w:pPr>
  </w:style>
  <w:style w:type="character" w:styleId="CommentReference">
    <w:name w:val="annotation reference"/>
    <w:basedOn w:val="DefaultParagraphFont"/>
    <w:uiPriority w:val="99"/>
    <w:semiHidden/>
    <w:unhideWhenUsed/>
    <w:rsid w:val="00252888"/>
    <w:rPr>
      <w:sz w:val="18"/>
      <w:szCs w:val="18"/>
    </w:rPr>
  </w:style>
  <w:style w:type="paragraph" w:styleId="CommentText">
    <w:name w:val="annotation text"/>
    <w:basedOn w:val="Normal"/>
    <w:link w:val="CommentTextChar"/>
    <w:uiPriority w:val="99"/>
    <w:semiHidden/>
    <w:unhideWhenUsed/>
    <w:rsid w:val="00252888"/>
    <w:pPr>
      <w:spacing w:line="240" w:lineRule="auto"/>
    </w:pPr>
    <w:rPr>
      <w:sz w:val="24"/>
      <w:szCs w:val="24"/>
    </w:rPr>
  </w:style>
  <w:style w:type="character" w:customStyle="1" w:styleId="CommentTextChar">
    <w:name w:val="Comment Text Char"/>
    <w:basedOn w:val="DefaultParagraphFont"/>
    <w:link w:val="CommentText"/>
    <w:uiPriority w:val="99"/>
    <w:semiHidden/>
    <w:rsid w:val="00252888"/>
    <w:rPr>
      <w:sz w:val="24"/>
      <w:szCs w:val="24"/>
    </w:rPr>
  </w:style>
  <w:style w:type="paragraph" w:styleId="CommentSubject">
    <w:name w:val="annotation subject"/>
    <w:basedOn w:val="CommentText"/>
    <w:next w:val="CommentText"/>
    <w:link w:val="CommentSubjectChar"/>
    <w:uiPriority w:val="99"/>
    <w:semiHidden/>
    <w:unhideWhenUsed/>
    <w:rsid w:val="00252888"/>
    <w:rPr>
      <w:b/>
      <w:bCs/>
      <w:sz w:val="20"/>
      <w:szCs w:val="20"/>
    </w:rPr>
  </w:style>
  <w:style w:type="character" w:customStyle="1" w:styleId="CommentSubjectChar">
    <w:name w:val="Comment Subject Char"/>
    <w:basedOn w:val="CommentTextChar"/>
    <w:link w:val="CommentSubject"/>
    <w:uiPriority w:val="99"/>
    <w:semiHidden/>
    <w:rsid w:val="00252888"/>
    <w:rPr>
      <w:b/>
      <w:bCs/>
      <w:sz w:val="24"/>
      <w:szCs w:val="24"/>
    </w:rPr>
  </w:style>
  <w:style w:type="character" w:styleId="FollowedHyperlink">
    <w:name w:val="FollowedHyperlink"/>
    <w:basedOn w:val="DefaultParagraphFont"/>
    <w:uiPriority w:val="99"/>
    <w:semiHidden/>
    <w:unhideWhenUsed/>
    <w:rsid w:val="00DF2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3762">
      <w:bodyDiv w:val="1"/>
      <w:marLeft w:val="0"/>
      <w:marRight w:val="0"/>
      <w:marTop w:val="0"/>
      <w:marBottom w:val="0"/>
      <w:divBdr>
        <w:top w:val="none" w:sz="0" w:space="0" w:color="auto"/>
        <w:left w:val="none" w:sz="0" w:space="0" w:color="auto"/>
        <w:bottom w:val="none" w:sz="0" w:space="0" w:color="auto"/>
        <w:right w:val="none" w:sz="0" w:space="0" w:color="auto"/>
      </w:divBdr>
      <w:divsChild>
        <w:div w:id="2118402560">
          <w:marLeft w:val="562"/>
          <w:marRight w:val="0"/>
          <w:marTop w:val="0"/>
          <w:marBottom w:val="0"/>
          <w:divBdr>
            <w:top w:val="none" w:sz="0" w:space="0" w:color="auto"/>
            <w:left w:val="none" w:sz="0" w:space="0" w:color="auto"/>
            <w:bottom w:val="none" w:sz="0" w:space="0" w:color="auto"/>
            <w:right w:val="none" w:sz="0" w:space="0" w:color="auto"/>
          </w:divBdr>
        </w:div>
      </w:divsChild>
    </w:div>
    <w:div w:id="1479685267">
      <w:bodyDiv w:val="1"/>
      <w:marLeft w:val="0"/>
      <w:marRight w:val="0"/>
      <w:marTop w:val="0"/>
      <w:marBottom w:val="0"/>
      <w:divBdr>
        <w:top w:val="none" w:sz="0" w:space="0" w:color="auto"/>
        <w:left w:val="none" w:sz="0" w:space="0" w:color="auto"/>
        <w:bottom w:val="none" w:sz="0" w:space="0" w:color="auto"/>
        <w:right w:val="none" w:sz="0" w:space="0" w:color="auto"/>
      </w:divBdr>
      <w:divsChild>
        <w:div w:id="599139974">
          <w:marLeft w:val="0"/>
          <w:marRight w:val="0"/>
          <w:marTop w:val="0"/>
          <w:marBottom w:val="0"/>
          <w:divBdr>
            <w:top w:val="none" w:sz="0" w:space="0" w:color="auto"/>
            <w:left w:val="none" w:sz="0" w:space="0" w:color="auto"/>
            <w:bottom w:val="none" w:sz="0" w:space="0" w:color="auto"/>
            <w:right w:val="none" w:sz="0" w:space="0" w:color="auto"/>
          </w:divBdr>
        </w:div>
        <w:div w:id="1726829256">
          <w:marLeft w:val="0"/>
          <w:marRight w:val="0"/>
          <w:marTop w:val="0"/>
          <w:marBottom w:val="0"/>
          <w:divBdr>
            <w:top w:val="none" w:sz="0" w:space="0" w:color="auto"/>
            <w:left w:val="none" w:sz="0" w:space="0" w:color="auto"/>
            <w:bottom w:val="none" w:sz="0" w:space="0" w:color="auto"/>
            <w:right w:val="none" w:sz="0" w:space="0" w:color="auto"/>
          </w:divBdr>
        </w:div>
        <w:div w:id="1430808547">
          <w:marLeft w:val="0"/>
          <w:marRight w:val="0"/>
          <w:marTop w:val="0"/>
          <w:marBottom w:val="0"/>
          <w:divBdr>
            <w:top w:val="none" w:sz="0" w:space="0" w:color="auto"/>
            <w:left w:val="none" w:sz="0" w:space="0" w:color="auto"/>
            <w:bottom w:val="none" w:sz="0" w:space="0" w:color="auto"/>
            <w:right w:val="none" w:sz="0" w:space="0" w:color="auto"/>
          </w:divBdr>
        </w:div>
        <w:div w:id="382021159">
          <w:marLeft w:val="0"/>
          <w:marRight w:val="0"/>
          <w:marTop w:val="0"/>
          <w:marBottom w:val="0"/>
          <w:divBdr>
            <w:top w:val="none" w:sz="0" w:space="0" w:color="auto"/>
            <w:left w:val="none" w:sz="0" w:space="0" w:color="auto"/>
            <w:bottom w:val="none" w:sz="0" w:space="0" w:color="auto"/>
            <w:right w:val="none" w:sz="0" w:space="0" w:color="auto"/>
          </w:divBdr>
        </w:div>
        <w:div w:id="348263192">
          <w:marLeft w:val="0"/>
          <w:marRight w:val="0"/>
          <w:marTop w:val="0"/>
          <w:marBottom w:val="0"/>
          <w:divBdr>
            <w:top w:val="none" w:sz="0" w:space="0" w:color="auto"/>
            <w:left w:val="none" w:sz="0" w:space="0" w:color="auto"/>
            <w:bottom w:val="none" w:sz="0" w:space="0" w:color="auto"/>
            <w:right w:val="none" w:sz="0" w:space="0" w:color="auto"/>
          </w:divBdr>
        </w:div>
        <w:div w:id="202131975">
          <w:marLeft w:val="0"/>
          <w:marRight w:val="0"/>
          <w:marTop w:val="0"/>
          <w:marBottom w:val="0"/>
          <w:divBdr>
            <w:top w:val="none" w:sz="0" w:space="0" w:color="auto"/>
            <w:left w:val="none" w:sz="0" w:space="0" w:color="auto"/>
            <w:bottom w:val="none" w:sz="0" w:space="0" w:color="auto"/>
            <w:right w:val="none" w:sz="0" w:space="0" w:color="auto"/>
          </w:divBdr>
        </w:div>
        <w:div w:id="1973442168">
          <w:marLeft w:val="0"/>
          <w:marRight w:val="0"/>
          <w:marTop w:val="0"/>
          <w:marBottom w:val="0"/>
          <w:divBdr>
            <w:top w:val="none" w:sz="0" w:space="0" w:color="auto"/>
            <w:left w:val="none" w:sz="0" w:space="0" w:color="auto"/>
            <w:bottom w:val="none" w:sz="0" w:space="0" w:color="auto"/>
            <w:right w:val="none" w:sz="0" w:space="0" w:color="auto"/>
          </w:divBdr>
          <w:divsChild>
            <w:div w:id="219829768">
              <w:marLeft w:val="0"/>
              <w:marRight w:val="0"/>
              <w:marTop w:val="0"/>
              <w:marBottom w:val="0"/>
              <w:divBdr>
                <w:top w:val="none" w:sz="0" w:space="0" w:color="auto"/>
                <w:left w:val="none" w:sz="0" w:space="0" w:color="auto"/>
                <w:bottom w:val="none" w:sz="0" w:space="0" w:color="auto"/>
                <w:right w:val="none" w:sz="0" w:space="0" w:color="auto"/>
              </w:divBdr>
            </w:div>
            <w:div w:id="609361675">
              <w:marLeft w:val="0"/>
              <w:marRight w:val="0"/>
              <w:marTop w:val="0"/>
              <w:marBottom w:val="0"/>
              <w:divBdr>
                <w:top w:val="none" w:sz="0" w:space="0" w:color="auto"/>
                <w:left w:val="none" w:sz="0" w:space="0" w:color="auto"/>
                <w:bottom w:val="none" w:sz="0" w:space="0" w:color="auto"/>
                <w:right w:val="none" w:sz="0" w:space="0" w:color="auto"/>
              </w:divBdr>
            </w:div>
            <w:div w:id="2126072306">
              <w:marLeft w:val="0"/>
              <w:marRight w:val="0"/>
              <w:marTop w:val="0"/>
              <w:marBottom w:val="0"/>
              <w:divBdr>
                <w:top w:val="none" w:sz="0" w:space="0" w:color="auto"/>
                <w:left w:val="none" w:sz="0" w:space="0" w:color="auto"/>
                <w:bottom w:val="none" w:sz="0" w:space="0" w:color="auto"/>
                <w:right w:val="none" w:sz="0" w:space="0" w:color="auto"/>
              </w:divBdr>
            </w:div>
            <w:div w:id="1515536981">
              <w:marLeft w:val="0"/>
              <w:marRight w:val="0"/>
              <w:marTop w:val="0"/>
              <w:marBottom w:val="0"/>
              <w:divBdr>
                <w:top w:val="none" w:sz="0" w:space="0" w:color="auto"/>
                <w:left w:val="none" w:sz="0" w:space="0" w:color="auto"/>
                <w:bottom w:val="none" w:sz="0" w:space="0" w:color="auto"/>
                <w:right w:val="none" w:sz="0" w:space="0" w:color="auto"/>
              </w:divBdr>
            </w:div>
            <w:div w:id="12971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witzerland.com/de-ch/ueber-die-schweiz/apps-panoramen.html" TargetMode="External"/><Relationship Id="rId9" Type="http://schemas.openxmlformats.org/officeDocument/2006/relationships/hyperlink" Target="http://medianewsroom.myswitzerland.com/de" TargetMode="External"/><Relationship Id="rId10" Type="http://schemas.openxmlformats.org/officeDocument/2006/relationships/hyperlink" Target="mailto:media@switzerland.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Comm.dotm</Template>
  <TotalTime>41</TotalTime>
  <Pages>1</Pages>
  <Words>314</Words>
  <Characters>1796</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cp:lastModifiedBy>
  <cp:revision>16</cp:revision>
  <cp:lastPrinted>2014-11-20T08:11:00Z</cp:lastPrinted>
  <dcterms:created xsi:type="dcterms:W3CDTF">2014-02-04T09:33:00Z</dcterms:created>
  <dcterms:modified xsi:type="dcterms:W3CDTF">2014-11-20T10:57:00Z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