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9CBDB7" w14:textId="0F27F889" w:rsidR="00360086" w:rsidRPr="00D61F21" w:rsidRDefault="00822D3D" w:rsidP="00360086">
      <w:pPr>
        <w:pStyle w:val="Heading4"/>
        <w:rPr>
          <w:color w:val="7F7F7F" w:themeColor="accent5"/>
          <w:sz w:val="56"/>
          <w:szCs w:val="56"/>
          <w:lang w:val="de-CH"/>
        </w:rPr>
      </w:pPr>
      <w:bookmarkStart w:id="0" w:name="_GoBack"/>
      <w:bookmarkEnd w:id="0"/>
      <w:r w:rsidRPr="00D61F21">
        <w:rPr>
          <w:color w:val="7F7F7F" w:themeColor="accent5"/>
          <w:sz w:val="56"/>
          <w:szCs w:val="56"/>
          <w:lang w:val="de-CH"/>
        </w:rPr>
        <w:t xml:space="preserve">Winter 2014/2015 – </w:t>
      </w:r>
      <w:r w:rsidRPr="00D61F21">
        <w:rPr>
          <w:color w:val="7F7F7F" w:themeColor="accent5"/>
          <w:sz w:val="56"/>
          <w:szCs w:val="56"/>
          <w:lang w:val="de-CH"/>
        </w:rPr>
        <w:br/>
      </w:r>
      <w:r w:rsidR="006A25B9" w:rsidRPr="00D61F21">
        <w:rPr>
          <w:color w:val="7F7F7F" w:themeColor="accent5"/>
          <w:sz w:val="56"/>
          <w:szCs w:val="56"/>
          <w:lang w:val="de-CH"/>
        </w:rPr>
        <w:t xml:space="preserve">Innovationen und </w:t>
      </w:r>
      <w:r w:rsidRPr="00D61F21">
        <w:rPr>
          <w:color w:val="7F7F7F" w:themeColor="accent5"/>
          <w:sz w:val="56"/>
          <w:szCs w:val="56"/>
          <w:lang w:val="de-CH"/>
        </w:rPr>
        <w:t>Neuigkeiten.</w:t>
      </w:r>
    </w:p>
    <w:p w14:paraId="0B26C24B" w14:textId="372CD495" w:rsidR="00AE498A" w:rsidRPr="00D61F21" w:rsidRDefault="000836CF" w:rsidP="00EA55DE">
      <w:pPr>
        <w:pStyle w:val="Heading5"/>
        <w:rPr>
          <w:lang w:val="de-CH"/>
        </w:rPr>
      </w:pPr>
      <w:r w:rsidRPr="00D61F21">
        <w:rPr>
          <w:lang w:val="de-CH"/>
        </w:rPr>
        <w:t xml:space="preserve">Eine nicht abschliessende Auswahl </w:t>
      </w:r>
      <w:r w:rsidR="00041084" w:rsidRPr="00D61F21">
        <w:rPr>
          <w:lang w:val="de-CH"/>
        </w:rPr>
        <w:t>an herausragenden neuen</w:t>
      </w:r>
      <w:r w:rsidRPr="00D61F21">
        <w:rPr>
          <w:lang w:val="de-CH"/>
        </w:rPr>
        <w:t xml:space="preserve"> Projekte</w:t>
      </w:r>
      <w:r w:rsidR="00041084" w:rsidRPr="00D61F21">
        <w:rPr>
          <w:lang w:val="de-CH"/>
        </w:rPr>
        <w:t>n</w:t>
      </w:r>
      <w:r w:rsidRPr="00D61F21">
        <w:rPr>
          <w:lang w:val="de-CH"/>
        </w:rPr>
        <w:t xml:space="preserve"> und Erlebnisse</w:t>
      </w:r>
      <w:r w:rsidR="00041084" w:rsidRPr="00D61F21">
        <w:rPr>
          <w:lang w:val="de-CH"/>
        </w:rPr>
        <w:t>n</w:t>
      </w:r>
      <w:r w:rsidRPr="00D61F21">
        <w:rPr>
          <w:lang w:val="de-CH"/>
        </w:rPr>
        <w:t>.</w:t>
      </w:r>
    </w:p>
    <w:p w14:paraId="68F85C2F" w14:textId="07D23CEC" w:rsidR="00360086" w:rsidRPr="00D61F21" w:rsidRDefault="00612EE8" w:rsidP="00360086">
      <w:pPr>
        <w:rPr>
          <w:lang w:val="de-CH"/>
        </w:rPr>
      </w:pPr>
      <w:hyperlink r:id="rId9" w:history="1">
        <w:r w:rsidR="001A1D99">
          <w:rPr>
            <w:rStyle w:val="Hyperlink"/>
            <w:color w:val="auto"/>
            <w:lang w:val="de-CH"/>
          </w:rPr>
          <w:t>MySwitzerland.com/winter</w:t>
        </w:r>
      </w:hyperlink>
    </w:p>
    <w:p w14:paraId="1AF565F8" w14:textId="77777777" w:rsidR="00AE498A" w:rsidRPr="00D61F21" w:rsidRDefault="00AE498A" w:rsidP="00360086">
      <w:pPr>
        <w:rPr>
          <w:lang w:val="de-CH"/>
        </w:rPr>
      </w:pPr>
    </w:p>
    <w:p w14:paraId="2800D2FA" w14:textId="1FDD5730" w:rsidR="00F524AE" w:rsidRPr="00D61F21" w:rsidRDefault="00F524AE">
      <w:pPr>
        <w:rPr>
          <w:lang w:val="de-CH"/>
        </w:rPr>
      </w:pPr>
    </w:p>
    <w:p w14:paraId="0275EC18" w14:textId="77777777" w:rsidR="000836CF" w:rsidRPr="00D61F21" w:rsidRDefault="000836CF">
      <w:pPr>
        <w:rPr>
          <w:lang w:val="de-CH"/>
        </w:rPr>
      </w:pPr>
    </w:p>
    <w:p w14:paraId="00EF0713" w14:textId="77777777" w:rsidR="000836CF" w:rsidRPr="00D61F21" w:rsidRDefault="000836CF">
      <w:pPr>
        <w:rPr>
          <w:lang w:val="de-CH"/>
        </w:rPr>
      </w:pPr>
    </w:p>
    <w:p w14:paraId="6CEF19C7" w14:textId="77777777" w:rsidR="000836CF" w:rsidRPr="00D61F21" w:rsidRDefault="000836CF">
      <w:pPr>
        <w:rPr>
          <w:lang w:val="de-CH"/>
        </w:rPr>
      </w:pPr>
    </w:p>
    <w:p w14:paraId="42AA81C9" w14:textId="479B8F0B" w:rsidR="00D82B29" w:rsidRPr="00D61F21" w:rsidRDefault="00D82B29" w:rsidP="00D82B29">
      <w:pPr>
        <w:pStyle w:val="TOCHeading"/>
        <w:rPr>
          <w:lang w:val="de-CH"/>
        </w:rPr>
      </w:pPr>
      <w:r w:rsidRPr="00D61F21">
        <w:rPr>
          <w:lang w:val="de-CH"/>
        </w:rPr>
        <w:t>Inhaltsverzeichnis</w:t>
      </w:r>
      <w:r w:rsidR="000836CF" w:rsidRPr="00D61F21">
        <w:rPr>
          <w:lang w:val="de-CH"/>
        </w:rPr>
        <w:t>.</w:t>
      </w:r>
      <w:r w:rsidR="003418A2" w:rsidRPr="00D61F21">
        <w:rPr>
          <w:lang w:val="de-CH"/>
        </w:rPr>
        <w:t xml:space="preserve"> </w:t>
      </w:r>
    </w:p>
    <w:p w14:paraId="2241C201" w14:textId="77777777" w:rsidR="00D82B29" w:rsidRPr="00D61F21" w:rsidRDefault="00D82B29" w:rsidP="00D82B29">
      <w:pPr>
        <w:rPr>
          <w:lang w:val="de-CH"/>
        </w:rPr>
      </w:pPr>
    </w:p>
    <w:p w14:paraId="373005BB" w14:textId="5091C512" w:rsidR="001A1D99" w:rsidRDefault="00961EC3">
      <w:pPr>
        <w:pStyle w:val="TOC1"/>
        <w:tabs>
          <w:tab w:val="left" w:pos="352"/>
        </w:tabs>
        <w:rPr>
          <w:rFonts w:asciiTheme="minorHAnsi" w:hAnsiTheme="minorHAnsi" w:cstheme="minorBidi"/>
          <w:caps w:val="0"/>
          <w:noProof/>
          <w:color w:val="auto"/>
          <w:sz w:val="24"/>
          <w:szCs w:val="24"/>
          <w:lang w:val="de-CH"/>
        </w:rPr>
      </w:pPr>
      <w:r w:rsidRPr="00D61F21">
        <w:rPr>
          <w:caps w:val="0"/>
          <w:lang w:val="de-CH"/>
        </w:rPr>
        <w:fldChar w:fldCharType="begin"/>
      </w:r>
      <w:r w:rsidRPr="00D61F21">
        <w:rPr>
          <w:caps w:val="0"/>
          <w:lang w:val="de-CH"/>
        </w:rPr>
        <w:instrText xml:space="preserve"> TOC \o "1-3" </w:instrText>
      </w:r>
      <w:r w:rsidRPr="00D61F21">
        <w:rPr>
          <w:caps w:val="0"/>
          <w:lang w:val="de-CH"/>
        </w:rPr>
        <w:fldChar w:fldCharType="separate"/>
      </w:r>
      <w:r w:rsidR="001A1D99" w:rsidRPr="00E4080E">
        <w:rPr>
          <w:noProof/>
          <w:lang w:val="de-CH"/>
        </w:rPr>
        <w:t>1</w:t>
      </w:r>
      <w:r w:rsidR="001A1D99">
        <w:rPr>
          <w:rFonts w:asciiTheme="minorHAnsi" w:hAnsiTheme="minorHAnsi" w:cstheme="minorBidi"/>
          <w:caps w:val="0"/>
          <w:noProof/>
          <w:color w:val="auto"/>
          <w:sz w:val="24"/>
          <w:szCs w:val="24"/>
          <w:lang w:val="de-CH"/>
        </w:rPr>
        <w:tab/>
      </w:r>
      <w:r w:rsidR="001A1D99" w:rsidRPr="00E4080E">
        <w:rPr>
          <w:noProof/>
          <w:lang w:val="de-CH"/>
        </w:rPr>
        <w:t>NEUE wintererlebnisse.</w:t>
      </w:r>
      <w:r w:rsidR="001A1D99">
        <w:rPr>
          <w:noProof/>
        </w:rPr>
        <w:tab/>
      </w:r>
      <w:r w:rsidR="001A1D99">
        <w:rPr>
          <w:noProof/>
        </w:rPr>
        <w:fldChar w:fldCharType="begin"/>
      </w:r>
      <w:r w:rsidR="001A1D99">
        <w:rPr>
          <w:noProof/>
        </w:rPr>
        <w:instrText xml:space="preserve"> PAGEREF _Toc273254341 \h </w:instrText>
      </w:r>
      <w:r w:rsidR="001A1D99">
        <w:rPr>
          <w:noProof/>
        </w:rPr>
      </w:r>
      <w:r w:rsidR="001A1D99">
        <w:rPr>
          <w:noProof/>
        </w:rPr>
        <w:fldChar w:fldCharType="separate"/>
      </w:r>
      <w:r w:rsidR="001A1D99">
        <w:rPr>
          <w:noProof/>
        </w:rPr>
        <w:t>2</w:t>
      </w:r>
      <w:r w:rsidR="001A1D99">
        <w:rPr>
          <w:noProof/>
        </w:rPr>
        <w:fldChar w:fldCharType="end"/>
      </w:r>
    </w:p>
    <w:p w14:paraId="4858A6A8" w14:textId="77777777" w:rsidR="001A1D99" w:rsidRDefault="001A1D99">
      <w:pPr>
        <w:pStyle w:val="TOC1"/>
        <w:tabs>
          <w:tab w:val="left" w:pos="352"/>
        </w:tabs>
        <w:rPr>
          <w:rFonts w:asciiTheme="minorHAnsi" w:hAnsiTheme="minorHAnsi" w:cstheme="minorBidi"/>
          <w:caps w:val="0"/>
          <w:noProof/>
          <w:color w:val="auto"/>
          <w:sz w:val="24"/>
          <w:szCs w:val="24"/>
          <w:lang w:val="de-CH"/>
        </w:rPr>
      </w:pPr>
      <w:r w:rsidRPr="00E4080E">
        <w:rPr>
          <w:noProof/>
          <w:lang w:val="de-CH"/>
        </w:rPr>
        <w:t>2</w:t>
      </w:r>
      <w:r>
        <w:rPr>
          <w:rFonts w:asciiTheme="minorHAnsi" w:hAnsiTheme="minorHAnsi" w:cstheme="minorBidi"/>
          <w:caps w:val="0"/>
          <w:noProof/>
          <w:color w:val="auto"/>
          <w:sz w:val="24"/>
          <w:szCs w:val="24"/>
          <w:lang w:val="de-CH"/>
        </w:rPr>
        <w:tab/>
      </w:r>
      <w:r w:rsidRPr="00E4080E">
        <w:rPr>
          <w:noProof/>
          <w:lang w:val="de-CH"/>
        </w:rPr>
        <w:t>hotelNEUERÖFFNUNGEN.</w:t>
      </w:r>
      <w:r>
        <w:rPr>
          <w:noProof/>
        </w:rPr>
        <w:tab/>
      </w:r>
      <w:r>
        <w:rPr>
          <w:noProof/>
        </w:rPr>
        <w:fldChar w:fldCharType="begin"/>
      </w:r>
      <w:r>
        <w:rPr>
          <w:noProof/>
        </w:rPr>
        <w:instrText xml:space="preserve"> PAGEREF _Toc273254342 \h </w:instrText>
      </w:r>
      <w:r>
        <w:rPr>
          <w:noProof/>
        </w:rPr>
      </w:r>
      <w:r>
        <w:rPr>
          <w:noProof/>
        </w:rPr>
        <w:fldChar w:fldCharType="separate"/>
      </w:r>
      <w:r>
        <w:rPr>
          <w:noProof/>
        </w:rPr>
        <w:t>5</w:t>
      </w:r>
      <w:r>
        <w:rPr>
          <w:noProof/>
        </w:rPr>
        <w:fldChar w:fldCharType="end"/>
      </w:r>
    </w:p>
    <w:p w14:paraId="0BFE5F10" w14:textId="77777777" w:rsidR="001A1D99" w:rsidRDefault="001A1D99">
      <w:pPr>
        <w:pStyle w:val="TOC1"/>
        <w:tabs>
          <w:tab w:val="left" w:pos="352"/>
        </w:tabs>
        <w:rPr>
          <w:rFonts w:asciiTheme="minorHAnsi" w:hAnsiTheme="minorHAnsi" w:cstheme="minorBidi"/>
          <w:caps w:val="0"/>
          <w:noProof/>
          <w:color w:val="auto"/>
          <w:sz w:val="24"/>
          <w:szCs w:val="24"/>
          <w:lang w:val="de-CH"/>
        </w:rPr>
      </w:pPr>
      <w:r w:rsidRPr="00E4080E">
        <w:rPr>
          <w:noProof/>
          <w:lang w:val="de-CH"/>
        </w:rPr>
        <w:t>3</w:t>
      </w:r>
      <w:r>
        <w:rPr>
          <w:rFonts w:asciiTheme="minorHAnsi" w:hAnsiTheme="minorHAnsi" w:cstheme="minorBidi"/>
          <w:caps w:val="0"/>
          <w:noProof/>
          <w:color w:val="auto"/>
          <w:sz w:val="24"/>
          <w:szCs w:val="24"/>
          <w:lang w:val="de-CH"/>
        </w:rPr>
        <w:tab/>
      </w:r>
      <w:r w:rsidRPr="00E4080E">
        <w:rPr>
          <w:noProof/>
          <w:lang w:val="de-CH"/>
        </w:rPr>
        <w:t>NEUIGKEITEN IM TRANSPORTBEREICH.</w:t>
      </w:r>
      <w:r>
        <w:rPr>
          <w:noProof/>
        </w:rPr>
        <w:tab/>
      </w:r>
      <w:r>
        <w:rPr>
          <w:noProof/>
        </w:rPr>
        <w:fldChar w:fldCharType="begin"/>
      </w:r>
      <w:r>
        <w:rPr>
          <w:noProof/>
        </w:rPr>
        <w:instrText xml:space="preserve"> PAGEREF _Toc273254343 \h </w:instrText>
      </w:r>
      <w:r>
        <w:rPr>
          <w:noProof/>
        </w:rPr>
      </w:r>
      <w:r>
        <w:rPr>
          <w:noProof/>
        </w:rPr>
        <w:fldChar w:fldCharType="separate"/>
      </w:r>
      <w:r>
        <w:rPr>
          <w:noProof/>
        </w:rPr>
        <w:t>6</w:t>
      </w:r>
      <w:r>
        <w:rPr>
          <w:noProof/>
        </w:rPr>
        <w:fldChar w:fldCharType="end"/>
      </w:r>
    </w:p>
    <w:p w14:paraId="1ADF432B" w14:textId="77777777" w:rsidR="00D82B29" w:rsidRPr="00D61F21" w:rsidRDefault="00961EC3" w:rsidP="00961EC3">
      <w:pPr>
        <w:tabs>
          <w:tab w:val="left" w:pos="851"/>
          <w:tab w:val="right" w:pos="7088"/>
        </w:tabs>
        <w:rPr>
          <w:lang w:val="de-CH"/>
        </w:rPr>
      </w:pPr>
      <w:r w:rsidRPr="00D61F21">
        <w:rPr>
          <w:caps/>
          <w:color w:val="D71E2F" w:themeColor="accent1"/>
          <w:lang w:val="de-CH"/>
        </w:rPr>
        <w:fldChar w:fldCharType="end"/>
      </w:r>
    </w:p>
    <w:p w14:paraId="02207A87" w14:textId="0342289F" w:rsidR="00D82B29" w:rsidRPr="00D61F21" w:rsidRDefault="00E46FE3" w:rsidP="00D82B29">
      <w:pPr>
        <w:rPr>
          <w:lang w:val="de-CH"/>
        </w:rPr>
      </w:pPr>
      <w:r>
        <w:rPr>
          <w:noProof/>
          <w:lang w:val="en-US" w:eastAsia="en-US"/>
        </w:rPr>
        <w:drawing>
          <wp:anchor distT="0" distB="0" distL="114300" distR="114300" simplePos="0" relativeHeight="251816960" behindDoc="0" locked="0" layoutInCell="1" allowOverlap="1" wp14:anchorId="7BD26EA9" wp14:editId="1C1D1084">
            <wp:simplePos x="0" y="0"/>
            <wp:positionH relativeFrom="column">
              <wp:posOffset>8890</wp:posOffset>
            </wp:positionH>
            <wp:positionV relativeFrom="paragraph">
              <wp:posOffset>4445</wp:posOffset>
            </wp:positionV>
            <wp:extent cx="3527425" cy="5042535"/>
            <wp:effectExtent l="0" t="0" r="3175" b="12065"/>
            <wp:wrapSquare wrapText="bothSides"/>
            <wp:docPr id="19" name="Picture 19" descr="Macintosh HD:Users:home:Desktop:Matterhorn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me:Desktop:Matterhorn_DE.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52742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4C1CE" w14:textId="77777777" w:rsidR="00D82B29" w:rsidRPr="00D61F21" w:rsidRDefault="00D82B29">
      <w:pPr>
        <w:rPr>
          <w:lang w:val="de-CH"/>
        </w:rPr>
      </w:pPr>
      <w:r w:rsidRPr="00D61F21">
        <w:rPr>
          <w:lang w:val="de-CH"/>
        </w:rPr>
        <w:br w:type="page"/>
      </w:r>
    </w:p>
    <w:p w14:paraId="29F845B0" w14:textId="07D7C71E" w:rsidR="00D82B29" w:rsidRPr="00D61F21" w:rsidRDefault="000836CF" w:rsidP="00D82B29">
      <w:pPr>
        <w:pStyle w:val="Heading1"/>
        <w:rPr>
          <w:lang w:val="de-CH"/>
        </w:rPr>
      </w:pPr>
      <w:bookmarkStart w:id="1" w:name="_Toc273254341"/>
      <w:r w:rsidRPr="00D61F21">
        <w:rPr>
          <w:lang w:val="de-CH"/>
        </w:rPr>
        <w:lastRenderedPageBreak/>
        <w:t xml:space="preserve">NEUE </w:t>
      </w:r>
      <w:r w:rsidR="004A214E" w:rsidRPr="00D61F21">
        <w:rPr>
          <w:lang w:val="de-CH"/>
        </w:rPr>
        <w:t>wintererlebnisse</w:t>
      </w:r>
      <w:r w:rsidR="00B169ED" w:rsidRPr="00D61F21">
        <w:rPr>
          <w:lang w:val="de-CH"/>
        </w:rPr>
        <w:t>.</w:t>
      </w:r>
      <w:bookmarkEnd w:id="1"/>
    </w:p>
    <w:p w14:paraId="4F172795" w14:textId="77777777" w:rsidR="002036D5" w:rsidRPr="00D61F21" w:rsidRDefault="002036D5" w:rsidP="002036D5">
      <w:pPr>
        <w:pStyle w:val="Heading4"/>
        <w:rPr>
          <w:lang w:val="de-CH"/>
        </w:rPr>
      </w:pPr>
      <w:r w:rsidRPr="00D61F21">
        <w:rPr>
          <w:lang w:val="de-CH"/>
        </w:rPr>
        <w:t xml:space="preserve">Berner Oberland / Adelboden: Mit der Familie für weniger als 100 Franken Ski fahren. </w:t>
      </w:r>
    </w:p>
    <w:p w14:paraId="465651B3" w14:textId="7F436264" w:rsidR="002036D5" w:rsidRPr="00D61F21" w:rsidRDefault="002036D5" w:rsidP="002036D5">
      <w:pPr>
        <w:rPr>
          <w:lang w:val="de-CH"/>
        </w:rPr>
      </w:pPr>
      <w:r w:rsidRPr="00D61F21">
        <w:rPr>
          <w:noProof/>
          <w:lang w:val="en-US" w:eastAsia="en-US"/>
        </w:rPr>
        <w:drawing>
          <wp:anchor distT="0" distB="0" distL="114300" distR="114300" simplePos="0" relativeHeight="251784192" behindDoc="0" locked="0" layoutInCell="1" allowOverlap="1" wp14:anchorId="5FDC54C6" wp14:editId="22AD1E60">
            <wp:simplePos x="0" y="0"/>
            <wp:positionH relativeFrom="column">
              <wp:posOffset>-2540</wp:posOffset>
            </wp:positionH>
            <wp:positionV relativeFrom="paragraph">
              <wp:posOffset>41275</wp:posOffset>
            </wp:positionV>
            <wp:extent cx="960755" cy="960755"/>
            <wp:effectExtent l="0" t="0" r="4445"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960755" cy="9607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61F21">
        <w:rPr>
          <w:lang w:val="de-CH"/>
        </w:rPr>
        <w:t xml:space="preserve">Diesen Winter fahren Familien zu einem Spezialpreis Ski und Snowboard auf der Engstligenalp. Für nur </w:t>
      </w:r>
      <w:r w:rsidR="001C245D" w:rsidRPr="00D61F21">
        <w:rPr>
          <w:lang w:val="de-CH"/>
        </w:rPr>
        <w:t>98 Franken</w:t>
      </w:r>
      <w:r w:rsidRPr="00D61F21">
        <w:rPr>
          <w:lang w:val="de-CH"/>
        </w:rPr>
        <w:t xml:space="preserve"> geniess</w:t>
      </w:r>
      <w:r w:rsidR="001C245D" w:rsidRPr="00D61F21">
        <w:rPr>
          <w:lang w:val="de-CH"/>
        </w:rPr>
        <w:t>en zwei Erwachsene mit maximal vier</w:t>
      </w:r>
      <w:r w:rsidRPr="00D61F21">
        <w:rPr>
          <w:lang w:val="de-CH"/>
        </w:rPr>
        <w:t xml:space="preserve"> Kindern einen Tag auf den Pisten. </w:t>
      </w:r>
      <w:r w:rsidRPr="00D61F21">
        <w:rPr>
          <w:rFonts w:eastAsia="Times New Roman"/>
          <w:lang w:val="de-CH"/>
        </w:rPr>
        <w:t>Den</w:t>
      </w:r>
      <w:r w:rsidRPr="00D61F21">
        <w:rPr>
          <w:rStyle w:val="Strong"/>
          <w:rFonts w:eastAsia="Times New Roman"/>
          <w:lang w:val="de-CH"/>
        </w:rPr>
        <w:t xml:space="preserve"> </w:t>
      </w:r>
      <w:r w:rsidRPr="00D61F21">
        <w:rPr>
          <w:rStyle w:val="Strong"/>
          <w:rFonts w:eastAsia="Times New Roman"/>
          <w:b w:val="0"/>
          <w:lang w:val="de-CH"/>
        </w:rPr>
        <w:t>Familien-Skipass und den Spaghettiplausch</w:t>
      </w:r>
      <w:r w:rsidRPr="00D61F21">
        <w:rPr>
          <w:rFonts w:eastAsia="Times New Roman"/>
          <w:lang w:val="de-CH"/>
        </w:rPr>
        <w:t xml:space="preserve"> im Berghotel Engstligenalp für die ganze Familie gibt es für </w:t>
      </w:r>
      <w:r w:rsidR="001C245D" w:rsidRPr="00D61F21">
        <w:rPr>
          <w:rStyle w:val="Strong"/>
          <w:rFonts w:eastAsia="Times New Roman"/>
          <w:b w:val="0"/>
          <w:lang w:val="de-CH"/>
        </w:rPr>
        <w:t xml:space="preserve">153 Franken. </w:t>
      </w:r>
    </w:p>
    <w:p w14:paraId="7889204F" w14:textId="77777777" w:rsidR="002036D5" w:rsidRPr="00D61F21" w:rsidRDefault="002036D5" w:rsidP="002036D5">
      <w:pPr>
        <w:rPr>
          <w:lang w:val="de-CH"/>
        </w:rPr>
      </w:pPr>
    </w:p>
    <w:p w14:paraId="3FA96033" w14:textId="4C9DC667" w:rsidR="002036D5" w:rsidRPr="00D61F21" w:rsidRDefault="00612EE8" w:rsidP="002036D5">
      <w:pPr>
        <w:rPr>
          <w:color w:val="0000FF"/>
          <w:lang w:val="de-CH"/>
        </w:rPr>
      </w:pPr>
      <w:hyperlink r:id="rId12" w:history="1">
        <w:r w:rsidR="008A294A">
          <w:rPr>
            <w:rStyle w:val="Hyperlink"/>
            <w:lang w:val="de-CH"/>
          </w:rPr>
          <w:t>www.engstligenalp.ch</w:t>
        </w:r>
      </w:hyperlink>
    </w:p>
    <w:p w14:paraId="270A0857" w14:textId="77777777" w:rsidR="002036D5" w:rsidRPr="00D61F21" w:rsidRDefault="002036D5" w:rsidP="00D61F21">
      <w:pPr>
        <w:rPr>
          <w:lang w:val="de-CH"/>
        </w:rPr>
      </w:pPr>
    </w:p>
    <w:p w14:paraId="26E43D83" w14:textId="77777777" w:rsidR="004254C3" w:rsidRPr="00D61F21" w:rsidRDefault="004254C3" w:rsidP="004254C3">
      <w:pPr>
        <w:pStyle w:val="Heading4"/>
        <w:rPr>
          <w:lang w:val="de-CH"/>
        </w:rPr>
      </w:pPr>
      <w:r w:rsidRPr="00D61F21">
        <w:rPr>
          <w:lang w:val="de-CH"/>
        </w:rPr>
        <w:t>Berner Oberland / Gstaad-Saanenland: Superpass wird noch wertvoller.</w:t>
      </w:r>
    </w:p>
    <w:p w14:paraId="1D1886FC" w14:textId="685A8AFA" w:rsidR="004254C3" w:rsidRPr="00D61F21" w:rsidRDefault="004254C3" w:rsidP="004254C3">
      <w:pPr>
        <w:rPr>
          <w:lang w:val="de-CH"/>
        </w:rPr>
      </w:pPr>
      <w:r w:rsidRPr="00D61F21">
        <w:rPr>
          <w:noProof/>
          <w:lang w:val="en-US" w:eastAsia="en-US"/>
        </w:rPr>
        <w:drawing>
          <wp:anchor distT="0" distB="0" distL="114300" distR="114300" simplePos="0" relativeHeight="251777024" behindDoc="0" locked="0" layoutInCell="1" allowOverlap="1" wp14:anchorId="33702E7D" wp14:editId="71B4409B">
            <wp:simplePos x="0" y="0"/>
            <wp:positionH relativeFrom="column">
              <wp:posOffset>-1270</wp:posOffset>
            </wp:positionH>
            <wp:positionV relativeFrom="paragraph">
              <wp:posOffset>41275</wp:posOffset>
            </wp:positionV>
            <wp:extent cx="956945" cy="960755"/>
            <wp:effectExtent l="0" t="0" r="8255"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956945" cy="9607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61F21">
        <w:rPr>
          <w:lang w:val="de-CH"/>
        </w:rPr>
        <w:t>Der Superpass von Gstaad Mountain Rides und Les Alpes Vaudoises wird ab Winter 2014/15 um das Schneesportgebiet Adelboden</w:t>
      </w:r>
      <w:r w:rsidR="00D61039" w:rsidRPr="00D61F21">
        <w:rPr>
          <w:lang w:val="de-CH"/>
        </w:rPr>
        <w:t>-</w:t>
      </w:r>
      <w:r w:rsidRPr="00D61F21">
        <w:rPr>
          <w:lang w:val="de-CH"/>
        </w:rPr>
        <w:t>Lenk erweitert. Insgesamt stehen den Wintersportlern in dieser Tarifgemeinschaft, eine der fünf grössten in den Alpen, total 188 Anlagen und 630 Pisten-Kilometer offen.</w:t>
      </w:r>
    </w:p>
    <w:p w14:paraId="50FF3475" w14:textId="77777777" w:rsidR="004254C3" w:rsidRPr="00D61F21" w:rsidRDefault="004254C3" w:rsidP="004254C3">
      <w:pPr>
        <w:rPr>
          <w:lang w:val="de-CH"/>
        </w:rPr>
      </w:pPr>
    </w:p>
    <w:p w14:paraId="698C4E35" w14:textId="77777777" w:rsidR="004254C3" w:rsidRPr="00D61F21" w:rsidRDefault="004254C3" w:rsidP="004254C3">
      <w:pPr>
        <w:rPr>
          <w:lang w:val="de-CH"/>
        </w:rPr>
      </w:pPr>
    </w:p>
    <w:p w14:paraId="46A14210" w14:textId="749274AE" w:rsidR="004254C3" w:rsidRPr="00D61F21" w:rsidRDefault="00612EE8" w:rsidP="004254C3">
      <w:pPr>
        <w:rPr>
          <w:rStyle w:val="Hyperlink"/>
          <w:color w:val="0000FF"/>
          <w:lang w:val="de-CH"/>
        </w:rPr>
      </w:pPr>
      <w:hyperlink r:id="rId14" w:history="1">
        <w:r w:rsidR="007C276C" w:rsidRPr="00D61F21">
          <w:rPr>
            <w:rStyle w:val="Hyperlink"/>
            <w:lang w:val="de-CH"/>
          </w:rPr>
          <w:t>www.gstaad.ch</w:t>
        </w:r>
      </w:hyperlink>
    </w:p>
    <w:p w14:paraId="76B51679" w14:textId="77777777" w:rsidR="002036D5" w:rsidRPr="00D61F21" w:rsidRDefault="002036D5" w:rsidP="00F757DF">
      <w:pPr>
        <w:rPr>
          <w:lang w:val="de-CH"/>
        </w:rPr>
      </w:pPr>
    </w:p>
    <w:p w14:paraId="2F8CEAF9" w14:textId="77777777" w:rsidR="002036D5" w:rsidRPr="00D61F21" w:rsidRDefault="002036D5" w:rsidP="002036D5">
      <w:pPr>
        <w:pStyle w:val="Heading4"/>
        <w:rPr>
          <w:lang w:val="de-CH"/>
        </w:rPr>
      </w:pPr>
      <w:r w:rsidRPr="00D61F21">
        <w:rPr>
          <w:lang w:val="de-CH"/>
        </w:rPr>
        <w:t>Berner Oberland / Interlaken: Einzigartiges Schlittschuh-Erlebnis auf fünf Eisflächen.</w:t>
      </w:r>
    </w:p>
    <w:p w14:paraId="4C1F17EA" w14:textId="77777777" w:rsidR="002036D5" w:rsidRPr="00D61F21" w:rsidRDefault="002036D5" w:rsidP="002036D5">
      <w:pPr>
        <w:rPr>
          <w:lang w:val="de-CH"/>
        </w:rPr>
      </w:pPr>
      <w:r w:rsidRPr="00D61F21">
        <w:rPr>
          <w:noProof/>
          <w:lang w:val="en-US" w:eastAsia="en-US"/>
        </w:rPr>
        <w:drawing>
          <wp:anchor distT="0" distB="0" distL="114300" distR="114300" simplePos="0" relativeHeight="251782144" behindDoc="0" locked="0" layoutInCell="1" allowOverlap="1" wp14:anchorId="7BE5EE48" wp14:editId="3EF341EF">
            <wp:simplePos x="0" y="0"/>
            <wp:positionH relativeFrom="column">
              <wp:posOffset>-2540</wp:posOffset>
            </wp:positionH>
            <wp:positionV relativeFrom="paragraph">
              <wp:posOffset>41275</wp:posOffset>
            </wp:positionV>
            <wp:extent cx="960755" cy="960755"/>
            <wp:effectExtent l="0" t="0" r="4445" b="44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960755" cy="9607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61F21">
        <w:rPr>
          <w:lang w:val="de-CH"/>
        </w:rPr>
        <w:t>«Top of Europe ICE MAGIC» öffnet am 20. Dezember 2014 seine Tore zu einer faszinierenden Eislandschaft auf der legendären Höhematte Interlaken. Die spektakulär beleuchtete Anlage umfasst fünf Eisflächen, vier davon verbunden durch schwungvoll gezogene Eisbahnen. Eine Eisstockschiessanlage, Glühwein- und Verkaufsstände und eine Schlittschuh-Vermietung vervollständigen das Erlebnis.</w:t>
      </w:r>
    </w:p>
    <w:p w14:paraId="5FE55475" w14:textId="2E939E9C" w:rsidR="002036D5" w:rsidRPr="00D61F21" w:rsidRDefault="00612EE8" w:rsidP="002036D5">
      <w:pPr>
        <w:rPr>
          <w:rStyle w:val="Hyperlink"/>
          <w:color w:val="0000FF"/>
          <w:lang w:val="de-CH"/>
        </w:rPr>
      </w:pPr>
      <w:hyperlink r:id="rId16" w:history="1">
        <w:r w:rsidR="008A294A">
          <w:rPr>
            <w:rStyle w:val="Hyperlink"/>
            <w:lang w:val="de-CH"/>
          </w:rPr>
          <w:t>www.icemagic.ch</w:t>
        </w:r>
      </w:hyperlink>
    </w:p>
    <w:p w14:paraId="6AD42AA2" w14:textId="77777777" w:rsidR="002036D5" w:rsidRPr="00D61F21" w:rsidRDefault="002036D5" w:rsidP="00F757DF">
      <w:pPr>
        <w:rPr>
          <w:rStyle w:val="Hyperlink"/>
          <w:color w:val="0000FF"/>
          <w:lang w:val="de-CH"/>
        </w:rPr>
      </w:pPr>
    </w:p>
    <w:p w14:paraId="05DA4093" w14:textId="77777777" w:rsidR="00367783" w:rsidRPr="00D61F21" w:rsidRDefault="00367783" w:rsidP="00367783">
      <w:pPr>
        <w:pStyle w:val="Heading4"/>
        <w:rPr>
          <w:lang w:val="de-CH"/>
        </w:rPr>
      </w:pPr>
      <w:r w:rsidRPr="00D61F21">
        <w:rPr>
          <w:lang w:val="de-CH"/>
        </w:rPr>
        <w:t xml:space="preserve">Region Bern / Bern: Die ganze Wahrheit über den Lawinenhund Barry. </w:t>
      </w:r>
    </w:p>
    <w:p w14:paraId="20EC02AC" w14:textId="77777777" w:rsidR="00367783" w:rsidRPr="00D61F21" w:rsidRDefault="00367783" w:rsidP="00367783">
      <w:pPr>
        <w:rPr>
          <w:lang w:val="de-CH"/>
        </w:rPr>
      </w:pPr>
      <w:r w:rsidRPr="00D61F21">
        <w:rPr>
          <w:noProof/>
          <w:lang w:val="en-US" w:eastAsia="en-US"/>
        </w:rPr>
        <w:drawing>
          <wp:anchor distT="0" distB="0" distL="114300" distR="114300" simplePos="0" relativeHeight="251812864" behindDoc="0" locked="0" layoutInCell="1" allowOverlap="1" wp14:anchorId="08E425C5" wp14:editId="3389A194">
            <wp:simplePos x="0" y="0"/>
            <wp:positionH relativeFrom="column">
              <wp:posOffset>-2540</wp:posOffset>
            </wp:positionH>
            <wp:positionV relativeFrom="paragraph">
              <wp:posOffset>41275</wp:posOffset>
            </wp:positionV>
            <wp:extent cx="960755" cy="960755"/>
            <wp:effectExtent l="0" t="0" r="4445" b="4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960755" cy="9607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61F21">
        <w:rPr>
          <w:lang w:val="de-CH"/>
        </w:rPr>
        <w:t xml:space="preserve">Vor 200 Jahren starb der berühmteste Rettungshund der Welt: Barry. Bis heute ist er eine Legende geblieben. Barry ist im Naturhistorischen Museum Bern zu bestaunen. Eine neue Ausstellung zeigt die heldenhaften Taten des Bernhardiners vom Grossen St. Bernhard. Doch welche Geschichten sind wahr und welche Mythen? Die Ausstellung verrät es. </w:t>
      </w:r>
    </w:p>
    <w:p w14:paraId="192F4DF7" w14:textId="77777777" w:rsidR="00367783" w:rsidRPr="00D61F21" w:rsidRDefault="00367783" w:rsidP="00367783">
      <w:pPr>
        <w:rPr>
          <w:lang w:val="de-CH"/>
        </w:rPr>
      </w:pPr>
    </w:p>
    <w:p w14:paraId="46CEA92A" w14:textId="77777777" w:rsidR="00367783" w:rsidRPr="00D61F21" w:rsidRDefault="00612EE8" w:rsidP="00367783">
      <w:pPr>
        <w:rPr>
          <w:lang w:val="de-CH"/>
        </w:rPr>
      </w:pPr>
      <w:hyperlink r:id="rId18" w:history="1">
        <w:r w:rsidR="00367783" w:rsidRPr="00D61F21">
          <w:rPr>
            <w:rStyle w:val="Hyperlink"/>
            <w:color w:val="auto"/>
            <w:lang w:val="de-CH"/>
          </w:rPr>
          <w:t>http://barry.museum</w:t>
        </w:r>
      </w:hyperlink>
    </w:p>
    <w:p w14:paraId="013C7F16" w14:textId="77777777" w:rsidR="00367783" w:rsidRPr="00D61F21" w:rsidRDefault="00367783" w:rsidP="00367783">
      <w:pPr>
        <w:rPr>
          <w:lang w:val="de-CH"/>
        </w:rPr>
      </w:pPr>
    </w:p>
    <w:p w14:paraId="2963FBCC" w14:textId="77777777" w:rsidR="002036D5" w:rsidRPr="00D61F21" w:rsidRDefault="002036D5" w:rsidP="002036D5">
      <w:pPr>
        <w:pStyle w:val="Heading4"/>
        <w:rPr>
          <w:lang w:val="de-CH"/>
        </w:rPr>
      </w:pPr>
      <w:r w:rsidRPr="00D61F21">
        <w:rPr>
          <w:lang w:val="de-CH"/>
        </w:rPr>
        <w:t>Graubünden / Arosa: Winterwanderer profitieren von Skigebietsverbindung.</w:t>
      </w:r>
    </w:p>
    <w:p w14:paraId="7BBF9879" w14:textId="6668721A" w:rsidR="002036D5" w:rsidRPr="00D61F21" w:rsidRDefault="002036D5" w:rsidP="002036D5">
      <w:pPr>
        <w:rPr>
          <w:lang w:val="de-CH"/>
        </w:rPr>
      </w:pPr>
      <w:r w:rsidRPr="00D61F21">
        <w:rPr>
          <w:noProof/>
          <w:lang w:val="en-US" w:eastAsia="en-US"/>
        </w:rPr>
        <w:drawing>
          <wp:anchor distT="0" distB="0" distL="114300" distR="114300" simplePos="0" relativeHeight="251786240" behindDoc="0" locked="0" layoutInCell="1" allowOverlap="1" wp14:anchorId="17E3F65A" wp14:editId="1F6EA388">
            <wp:simplePos x="0" y="0"/>
            <wp:positionH relativeFrom="column">
              <wp:posOffset>-2540</wp:posOffset>
            </wp:positionH>
            <wp:positionV relativeFrom="paragraph">
              <wp:posOffset>41275</wp:posOffset>
            </wp:positionV>
            <wp:extent cx="960755" cy="960755"/>
            <wp:effectExtent l="0" t="0" r="4445"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960755" cy="9607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61F21">
        <w:rPr>
          <w:lang w:val="de-CH"/>
        </w:rPr>
        <w:t xml:space="preserve">Winterwanderwege erschliessen die neue Urdenbahn auf beiden Seiten, Arosa und Lenzerheide. Entdecken Sie das vielseitige Netz an präparierten Spazier- und Wanderwegen im Wintersportgebiet Arosa und Lenzerheide </w:t>
      </w:r>
      <w:r w:rsidR="001B0285" w:rsidRPr="00D61F21">
        <w:rPr>
          <w:lang w:val="de-CH"/>
        </w:rPr>
        <w:t xml:space="preserve">– </w:t>
      </w:r>
      <w:r w:rsidRPr="00D61F21">
        <w:rPr>
          <w:lang w:val="de-CH"/>
        </w:rPr>
        <w:t>ob mitten durch das Skigebiet oder etwas abseits durch verschneite Wälder: Finden Sie Ihre Lieblingsstrecke.</w:t>
      </w:r>
    </w:p>
    <w:p w14:paraId="1B4B72E1" w14:textId="77777777" w:rsidR="001C245D" w:rsidRPr="00D61F21" w:rsidRDefault="001C245D" w:rsidP="002036D5">
      <w:pPr>
        <w:rPr>
          <w:lang w:val="de-CH"/>
        </w:rPr>
      </w:pPr>
    </w:p>
    <w:p w14:paraId="00495239" w14:textId="2AEF6503" w:rsidR="002036D5" w:rsidRPr="00D61F21" w:rsidRDefault="00612EE8" w:rsidP="002036D5">
      <w:pPr>
        <w:rPr>
          <w:rStyle w:val="Hyperlink"/>
          <w:color w:val="0000FF"/>
          <w:lang w:val="de-CH"/>
        </w:rPr>
      </w:pPr>
      <w:hyperlink r:id="rId20" w:history="1">
        <w:r w:rsidR="008A294A">
          <w:rPr>
            <w:rStyle w:val="Hyperlink"/>
            <w:lang w:val="de-CH"/>
          </w:rPr>
          <w:t>www.arosabergbahnen.com</w:t>
        </w:r>
      </w:hyperlink>
    </w:p>
    <w:p w14:paraId="3215C013" w14:textId="77777777" w:rsidR="002036D5" w:rsidRPr="00D61F21" w:rsidRDefault="002036D5" w:rsidP="00F757DF">
      <w:pPr>
        <w:rPr>
          <w:rStyle w:val="Hyperlink"/>
          <w:color w:val="0000FF"/>
          <w:lang w:val="de-CH"/>
        </w:rPr>
      </w:pPr>
    </w:p>
    <w:p w14:paraId="46F527F5" w14:textId="77777777" w:rsidR="004254C3" w:rsidRPr="00D61F21" w:rsidRDefault="004254C3" w:rsidP="004254C3">
      <w:pPr>
        <w:pStyle w:val="Heading4"/>
        <w:rPr>
          <w:lang w:val="de-CH"/>
        </w:rPr>
      </w:pPr>
      <w:r w:rsidRPr="00D61F21">
        <w:rPr>
          <w:lang w:val="de-CH"/>
        </w:rPr>
        <w:t>Graubünden / Flims Laax Falera: Längste Halfpipe Europas.</w:t>
      </w:r>
    </w:p>
    <w:p w14:paraId="460ABFE4" w14:textId="514D8199" w:rsidR="004254C3" w:rsidRPr="00D61F21" w:rsidRDefault="004254C3" w:rsidP="004254C3">
      <w:pPr>
        <w:rPr>
          <w:lang w:val="de-CH"/>
        </w:rPr>
      </w:pPr>
      <w:r w:rsidRPr="00D61F21">
        <w:rPr>
          <w:noProof/>
          <w:lang w:val="en-US" w:eastAsia="en-US"/>
        </w:rPr>
        <w:drawing>
          <wp:anchor distT="0" distB="0" distL="114300" distR="114300" simplePos="0" relativeHeight="251771904" behindDoc="0" locked="0" layoutInCell="1" allowOverlap="1" wp14:anchorId="3C4491C5" wp14:editId="2D98FFF8">
            <wp:simplePos x="0" y="0"/>
            <wp:positionH relativeFrom="column">
              <wp:posOffset>-2540</wp:posOffset>
            </wp:positionH>
            <wp:positionV relativeFrom="paragraph">
              <wp:posOffset>41275</wp:posOffset>
            </wp:positionV>
            <wp:extent cx="960755" cy="960755"/>
            <wp:effectExtent l="0" t="0" r="444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21">
                      <a:extLst>
                        <a:ext uri="{28A0092B-C50C-407E-A947-70E740481C1C}">
                          <a14:useLocalDpi xmlns:a14="http://schemas.microsoft.com/office/drawing/2010/main"/>
                        </a:ext>
                      </a:extLst>
                    </a:blip>
                    <a:stretch>
                      <a:fillRect/>
                    </a:stretch>
                  </pic:blipFill>
                  <pic:spPr bwMode="auto">
                    <a:xfrm>
                      <a:off x="0" y="0"/>
                      <a:ext cx="960755" cy="9607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61F21">
        <w:rPr>
          <w:lang w:val="de-CH"/>
        </w:rPr>
        <w:t>L</w:t>
      </w:r>
      <w:r w:rsidR="001C245D" w:rsidRPr="00D61F21">
        <w:rPr>
          <w:lang w:val="de-CH"/>
        </w:rPr>
        <w:t>aax</w:t>
      </w:r>
      <w:r w:rsidRPr="00D61F21">
        <w:rPr>
          <w:lang w:val="de-CH"/>
        </w:rPr>
        <w:t xml:space="preserve"> baut seine Kompetenz in Sachen Freestyle weiter aus. Nachdem in der letzten Saison die neue Kicker Pro-Line dank Erdverschiebung gebaut werden konnte, wird auf den Winter 2014/15 die Halfpipe um 40 Meter verlängert auf ein Total von 200 Metern Länge. Dies entspricht Olympia-Niveau und ist so nur noch in Amerika an den X-Games und an Olympischen Spielen zu finden.</w:t>
      </w:r>
    </w:p>
    <w:p w14:paraId="25705829" w14:textId="77777777" w:rsidR="004254C3" w:rsidRPr="00D61F21" w:rsidRDefault="004254C3" w:rsidP="004254C3">
      <w:pPr>
        <w:rPr>
          <w:lang w:val="de-CH"/>
        </w:rPr>
      </w:pPr>
    </w:p>
    <w:p w14:paraId="61F2D790" w14:textId="3D2C6D97" w:rsidR="004254C3" w:rsidRPr="00D61F21" w:rsidRDefault="00612EE8" w:rsidP="004254C3">
      <w:pPr>
        <w:rPr>
          <w:color w:val="0000FF"/>
          <w:lang w:val="de-CH"/>
        </w:rPr>
      </w:pPr>
      <w:hyperlink r:id="rId22" w:history="1">
        <w:r w:rsidR="008A294A">
          <w:rPr>
            <w:rStyle w:val="Hyperlink"/>
            <w:lang w:val="de-CH"/>
          </w:rPr>
          <w:t>www.laax.com</w:t>
        </w:r>
      </w:hyperlink>
    </w:p>
    <w:p w14:paraId="56D510DF" w14:textId="77777777" w:rsidR="004254C3" w:rsidRPr="00D61F21" w:rsidRDefault="004254C3" w:rsidP="00C064F3">
      <w:pPr>
        <w:pStyle w:val="Heading4"/>
        <w:rPr>
          <w:lang w:val="de-CH"/>
        </w:rPr>
      </w:pPr>
    </w:p>
    <w:p w14:paraId="0B247E32" w14:textId="0447D733" w:rsidR="002036D5" w:rsidRPr="00D61F21" w:rsidRDefault="00A35AC9" w:rsidP="002036D5">
      <w:pPr>
        <w:pStyle w:val="Heading4"/>
        <w:rPr>
          <w:lang w:val="de-CH"/>
        </w:rPr>
      </w:pPr>
      <w:r>
        <w:rPr>
          <w:lang w:val="de-CH"/>
        </w:rPr>
        <w:t>Luzern-</w:t>
      </w:r>
      <w:r w:rsidR="002036D5" w:rsidRPr="00D61F21">
        <w:rPr>
          <w:lang w:val="de-CH"/>
        </w:rPr>
        <w:t xml:space="preserve">Vierwaldstättersee / Engelberg: Traumhochzeit im Iglu-Dorf. </w:t>
      </w:r>
    </w:p>
    <w:p w14:paraId="120A0D13" w14:textId="77777777" w:rsidR="002036D5" w:rsidRPr="00D61F21" w:rsidRDefault="002036D5" w:rsidP="002036D5">
      <w:pPr>
        <w:rPr>
          <w:lang w:val="de-CH"/>
        </w:rPr>
      </w:pPr>
      <w:r w:rsidRPr="00D61F21">
        <w:rPr>
          <w:noProof/>
          <w:lang w:val="en-US" w:eastAsia="en-US"/>
        </w:rPr>
        <w:drawing>
          <wp:anchor distT="0" distB="0" distL="114300" distR="114300" simplePos="0" relativeHeight="251802624" behindDoc="0" locked="0" layoutInCell="1" allowOverlap="1" wp14:anchorId="7544CBCB" wp14:editId="6B4B131E">
            <wp:simplePos x="0" y="0"/>
            <wp:positionH relativeFrom="column">
              <wp:posOffset>-2540</wp:posOffset>
            </wp:positionH>
            <wp:positionV relativeFrom="paragraph">
              <wp:posOffset>41275</wp:posOffset>
            </wp:positionV>
            <wp:extent cx="960755" cy="960755"/>
            <wp:effectExtent l="0" t="0" r="4445" b="444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960755" cy="9607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61F21">
        <w:rPr>
          <w:lang w:val="de-CH"/>
        </w:rPr>
        <w:t>Für die Saison 2014/15 ist im Iglu-Dorf Engelberg eine Kapelle ganz aus Schnee und Eis geplant, so dass der Schneepalast nun auch zur einmaligen Hochzeitslocation wird. Die Hochzeitspaare und ihre Gäste können anschliessend im Iglu-Dorf übernachten oder auf Wunsch mit einer Extragondel talwärts fahren.</w:t>
      </w:r>
    </w:p>
    <w:p w14:paraId="26A43B44" w14:textId="77777777" w:rsidR="002036D5" w:rsidRPr="00D61F21" w:rsidRDefault="002036D5" w:rsidP="002036D5">
      <w:pPr>
        <w:rPr>
          <w:lang w:val="de-CH"/>
        </w:rPr>
      </w:pPr>
    </w:p>
    <w:p w14:paraId="05825D5F" w14:textId="6AE435AE" w:rsidR="002036D5" w:rsidRPr="00D61F21" w:rsidRDefault="00612EE8" w:rsidP="002036D5">
      <w:pPr>
        <w:rPr>
          <w:lang w:val="de-CH"/>
        </w:rPr>
      </w:pPr>
      <w:hyperlink r:id="rId24" w:history="1">
        <w:r w:rsidR="002036D5" w:rsidRPr="00D61F21">
          <w:rPr>
            <w:rStyle w:val="Hyperlink"/>
            <w:color w:val="auto"/>
            <w:lang w:val="de-CH"/>
          </w:rPr>
          <w:t>www.iglu-dorf.com</w:t>
        </w:r>
      </w:hyperlink>
    </w:p>
    <w:p w14:paraId="6F28CBEF" w14:textId="77777777" w:rsidR="002036D5" w:rsidRPr="00D61F21" w:rsidRDefault="002036D5" w:rsidP="00D61F21">
      <w:pPr>
        <w:rPr>
          <w:lang w:val="de-CH"/>
        </w:rPr>
      </w:pPr>
    </w:p>
    <w:p w14:paraId="34964143" w14:textId="5B57FE90" w:rsidR="00D82B29" w:rsidRPr="00D61F21" w:rsidRDefault="00A35AC9" w:rsidP="00C064F3">
      <w:pPr>
        <w:pStyle w:val="Heading4"/>
        <w:rPr>
          <w:lang w:val="de-CH"/>
        </w:rPr>
      </w:pPr>
      <w:r>
        <w:rPr>
          <w:lang w:val="de-CH"/>
        </w:rPr>
        <w:t>Luzern-</w:t>
      </w:r>
      <w:r w:rsidR="0056367B" w:rsidRPr="00D61F21">
        <w:rPr>
          <w:lang w:val="de-CH"/>
        </w:rPr>
        <w:t xml:space="preserve">Vierwaldstättersee/ Klewenalp-Stockhütte: </w:t>
      </w:r>
      <w:r w:rsidR="0026183B" w:rsidRPr="00D61F21">
        <w:rPr>
          <w:lang w:val="de-CH"/>
        </w:rPr>
        <w:t xml:space="preserve">Für </w:t>
      </w:r>
      <w:r w:rsidR="009960EA" w:rsidRPr="00D61F21">
        <w:rPr>
          <w:lang w:val="de-CH"/>
        </w:rPr>
        <w:t>Damen</w:t>
      </w:r>
      <w:r w:rsidR="0026183B" w:rsidRPr="00D61F21">
        <w:rPr>
          <w:lang w:val="de-CH"/>
        </w:rPr>
        <w:t xml:space="preserve"> wird </w:t>
      </w:r>
      <w:r w:rsidR="0056367B" w:rsidRPr="00D61F21">
        <w:rPr>
          <w:lang w:val="de-CH"/>
        </w:rPr>
        <w:t>aus</w:t>
      </w:r>
      <w:r w:rsidR="0026183B" w:rsidRPr="00D61F21">
        <w:rPr>
          <w:lang w:val="de-CH"/>
        </w:rPr>
        <w:t xml:space="preserve"> Montag Sonntag.</w:t>
      </w:r>
    </w:p>
    <w:p w14:paraId="07CAAE80" w14:textId="4FEC4EDE" w:rsidR="004A214E" w:rsidRPr="00D61F21" w:rsidRDefault="00042D46" w:rsidP="00B169ED">
      <w:pPr>
        <w:rPr>
          <w:lang w:val="de-CH"/>
        </w:rPr>
      </w:pPr>
      <w:r w:rsidRPr="00D61F21">
        <w:rPr>
          <w:noProof/>
          <w:lang w:val="en-US" w:eastAsia="en-US"/>
        </w:rPr>
        <w:drawing>
          <wp:anchor distT="0" distB="0" distL="114300" distR="114300" simplePos="0" relativeHeight="251694080" behindDoc="0" locked="0" layoutInCell="1" allowOverlap="1" wp14:anchorId="6481FA5A" wp14:editId="06E84E82">
            <wp:simplePos x="0" y="0"/>
            <wp:positionH relativeFrom="column">
              <wp:posOffset>-6350</wp:posOffset>
            </wp:positionH>
            <wp:positionV relativeFrom="paragraph">
              <wp:posOffset>59055</wp:posOffset>
            </wp:positionV>
            <wp:extent cx="914400" cy="9169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914400" cy="9169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6183B" w:rsidRPr="00D61F21">
        <w:rPr>
          <w:lang w:val="de-CH"/>
        </w:rPr>
        <w:t xml:space="preserve">Am Montag ist auf Klewenalp-Stockhütte für die </w:t>
      </w:r>
      <w:r w:rsidR="009960EA" w:rsidRPr="00D61F21">
        <w:rPr>
          <w:lang w:val="de-CH"/>
        </w:rPr>
        <w:t>Damen</w:t>
      </w:r>
      <w:r w:rsidR="0026183B" w:rsidRPr="00D61F21">
        <w:rPr>
          <w:lang w:val="de-CH"/>
        </w:rPr>
        <w:t xml:space="preserve"> Sonntag! Die Frauen werden im kommenden Winter am Montag nämlich bevorzugt</w:t>
      </w:r>
      <w:r w:rsidR="009960EA" w:rsidRPr="00D61F21">
        <w:rPr>
          <w:lang w:val="de-CH"/>
        </w:rPr>
        <w:t xml:space="preserve"> und zahlen </w:t>
      </w:r>
      <w:r w:rsidR="0026183B" w:rsidRPr="00D61F21">
        <w:rPr>
          <w:lang w:val="de-CH"/>
        </w:rPr>
        <w:t xml:space="preserve">nur </w:t>
      </w:r>
      <w:r w:rsidR="005D2A34" w:rsidRPr="00D61F21">
        <w:rPr>
          <w:lang w:val="de-CH"/>
        </w:rPr>
        <w:t>die Hälfte</w:t>
      </w:r>
      <w:r w:rsidR="0026183B" w:rsidRPr="00D61F21">
        <w:rPr>
          <w:lang w:val="de-CH"/>
        </w:rPr>
        <w:t xml:space="preserve"> des Tageskartenpreises</w:t>
      </w:r>
      <w:r w:rsidR="009960EA" w:rsidRPr="00D61F21">
        <w:rPr>
          <w:lang w:val="de-CH"/>
        </w:rPr>
        <w:t>. Auch ein</w:t>
      </w:r>
      <w:r w:rsidR="0026183B" w:rsidRPr="00D61F21">
        <w:rPr>
          <w:lang w:val="de-CH"/>
        </w:rPr>
        <w:t xml:space="preserve"> </w:t>
      </w:r>
      <w:r w:rsidR="009960EA" w:rsidRPr="00D61F21">
        <w:rPr>
          <w:lang w:val="de-CH"/>
        </w:rPr>
        <w:t>W</w:t>
      </w:r>
      <w:r w:rsidR="0026183B" w:rsidRPr="00D61F21">
        <w:rPr>
          <w:lang w:val="de-CH"/>
        </w:rPr>
        <w:t>illkommensdrink</w:t>
      </w:r>
      <w:r w:rsidR="009960EA" w:rsidRPr="00D61F21">
        <w:rPr>
          <w:lang w:val="de-CH"/>
        </w:rPr>
        <w:t xml:space="preserve"> ist dabei.</w:t>
      </w:r>
      <w:r w:rsidR="0026183B" w:rsidRPr="00D61F21">
        <w:rPr>
          <w:lang w:val="de-CH"/>
        </w:rPr>
        <w:t xml:space="preserve"> </w:t>
      </w:r>
      <w:r w:rsidR="009960EA" w:rsidRPr="00D61F21">
        <w:rPr>
          <w:lang w:val="de-CH"/>
        </w:rPr>
        <w:t>A</w:t>
      </w:r>
      <w:r w:rsidR="0026183B" w:rsidRPr="00D61F21">
        <w:rPr>
          <w:lang w:val="de-CH"/>
        </w:rPr>
        <w:t>n der PANORAMA-Schneebar sorgt ein DJ für die ganz spezielle Winterstimmung.</w:t>
      </w:r>
    </w:p>
    <w:p w14:paraId="7FD967C4" w14:textId="77777777" w:rsidR="0056367B" w:rsidRPr="00D61F21" w:rsidRDefault="0056367B" w:rsidP="00B169ED">
      <w:pPr>
        <w:rPr>
          <w:lang w:val="de-CH"/>
        </w:rPr>
      </w:pPr>
    </w:p>
    <w:p w14:paraId="37803E21" w14:textId="379A81D3" w:rsidR="0026183B" w:rsidRPr="00D61F21" w:rsidRDefault="00612EE8" w:rsidP="00B169ED">
      <w:pPr>
        <w:rPr>
          <w:color w:val="0000FF"/>
          <w:lang w:val="de-CH"/>
        </w:rPr>
      </w:pPr>
      <w:hyperlink r:id="rId26" w:history="1">
        <w:r w:rsidR="007C276C" w:rsidRPr="00D61F21">
          <w:rPr>
            <w:rStyle w:val="Hyperlink"/>
            <w:lang w:val="de-CH"/>
          </w:rPr>
          <w:t>www.klewenalp.ch/de/winter/montag-frauentag</w:t>
        </w:r>
      </w:hyperlink>
    </w:p>
    <w:p w14:paraId="08523D4E" w14:textId="77777777" w:rsidR="00367783" w:rsidRPr="00367783" w:rsidRDefault="00367783" w:rsidP="00367783"/>
    <w:p w14:paraId="55D3CD79" w14:textId="4DEC93F2" w:rsidR="002036D5" w:rsidRPr="00D61F21" w:rsidRDefault="002036D5" w:rsidP="002036D5">
      <w:pPr>
        <w:pStyle w:val="Heading4"/>
        <w:rPr>
          <w:lang w:val="de-CH"/>
        </w:rPr>
      </w:pPr>
      <w:r w:rsidRPr="00D61F21">
        <w:rPr>
          <w:lang w:val="de-CH"/>
        </w:rPr>
        <w:t xml:space="preserve">Ostschweiz / Malbun-Steg: </w:t>
      </w:r>
      <w:r w:rsidR="005D2A34" w:rsidRPr="00D61F21">
        <w:rPr>
          <w:lang w:val="de-CH"/>
        </w:rPr>
        <w:t>«</w:t>
      </w:r>
      <w:r w:rsidRPr="00D61F21">
        <w:rPr>
          <w:lang w:val="de-CH"/>
        </w:rPr>
        <w:t>Princess day</w:t>
      </w:r>
      <w:r w:rsidR="005D2A34" w:rsidRPr="00D61F21">
        <w:rPr>
          <w:lang w:val="de-CH"/>
        </w:rPr>
        <w:t>»</w:t>
      </w:r>
      <w:r w:rsidRPr="00D61F21">
        <w:rPr>
          <w:lang w:val="de-CH"/>
        </w:rPr>
        <w:t xml:space="preserve"> </w:t>
      </w:r>
      <w:r w:rsidR="005D2A34" w:rsidRPr="00D61F21">
        <w:rPr>
          <w:lang w:val="de-CH"/>
        </w:rPr>
        <w:t>–</w:t>
      </w:r>
      <w:r w:rsidRPr="00D61F21">
        <w:rPr>
          <w:lang w:val="de-CH"/>
        </w:rPr>
        <w:t xml:space="preserve"> Skifahren </w:t>
      </w:r>
      <w:r w:rsidR="005D2A34" w:rsidRPr="00D61F21">
        <w:rPr>
          <w:lang w:val="de-CH"/>
        </w:rPr>
        <w:t xml:space="preserve">und </w:t>
      </w:r>
      <w:r w:rsidRPr="00D61F21">
        <w:rPr>
          <w:lang w:val="de-CH"/>
        </w:rPr>
        <w:t>Käsknöpfle für Damen.</w:t>
      </w:r>
    </w:p>
    <w:p w14:paraId="397E8CD9" w14:textId="07F48AFA" w:rsidR="002036D5" w:rsidRPr="00D61F21" w:rsidRDefault="002036D5" w:rsidP="002036D5">
      <w:pPr>
        <w:rPr>
          <w:lang w:val="de-CH"/>
        </w:rPr>
      </w:pPr>
      <w:r w:rsidRPr="00D61F21">
        <w:rPr>
          <w:noProof/>
          <w:lang w:val="en-US" w:eastAsia="en-US"/>
        </w:rPr>
        <w:drawing>
          <wp:anchor distT="0" distB="0" distL="114300" distR="114300" simplePos="0" relativeHeight="251792384" behindDoc="0" locked="0" layoutInCell="1" allowOverlap="1" wp14:anchorId="3CD7A3F3" wp14:editId="37B974AC">
            <wp:simplePos x="0" y="0"/>
            <wp:positionH relativeFrom="column">
              <wp:posOffset>-4445</wp:posOffset>
            </wp:positionH>
            <wp:positionV relativeFrom="paragraph">
              <wp:posOffset>41275</wp:posOffset>
            </wp:positionV>
            <wp:extent cx="963295" cy="960755"/>
            <wp:effectExtent l="0" t="0" r="1905"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963295" cy="9607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61F21">
        <w:rPr>
          <w:lang w:val="de-CH"/>
        </w:rPr>
        <w:t xml:space="preserve">Neu ab diesem Winter wartet ein genüsslicher Skitag auf die Damen in Malbun. Am Morgen steht ein Skikurs unter fachkundiger Leitung auf dem Programm, am Mittag warten die </w:t>
      </w:r>
      <w:r w:rsidR="0071176C" w:rsidRPr="00D61F21">
        <w:rPr>
          <w:lang w:val="de-CH"/>
        </w:rPr>
        <w:t>Käsknöpf</w:t>
      </w:r>
      <w:r w:rsidR="00F95B46" w:rsidRPr="00D61F21">
        <w:rPr>
          <w:lang w:val="de-CH"/>
        </w:rPr>
        <w:t>l</w:t>
      </w:r>
      <w:r w:rsidR="0071176C" w:rsidRPr="00D61F21">
        <w:rPr>
          <w:lang w:val="de-CH"/>
        </w:rPr>
        <w:t xml:space="preserve">e von </w:t>
      </w:r>
      <w:r w:rsidRPr="00D61F21">
        <w:rPr>
          <w:lang w:val="de-CH"/>
        </w:rPr>
        <w:t>Ex-Skirennfahrerin Martha Bühler auf die hungrigen Gäste. Mehrere Daten im Januar und März (jeweils am Dienstag und Donnerstag) stehen zur Verfügung.</w:t>
      </w:r>
      <w:r w:rsidR="005D2A34" w:rsidRPr="00D61F21">
        <w:rPr>
          <w:lang w:val="de-CH"/>
        </w:rPr>
        <w:br/>
      </w:r>
      <w:r w:rsidRPr="00D61F21">
        <w:rPr>
          <w:lang w:val="de-CH"/>
        </w:rPr>
        <w:t xml:space="preserve"> </w:t>
      </w:r>
    </w:p>
    <w:p w14:paraId="46EE3E44" w14:textId="39AFB02F" w:rsidR="002036D5" w:rsidRPr="00D61F21" w:rsidRDefault="00612EE8" w:rsidP="002036D5">
      <w:pPr>
        <w:rPr>
          <w:color w:val="0000FF"/>
          <w:lang w:val="de-CH"/>
        </w:rPr>
      </w:pPr>
      <w:hyperlink r:id="rId28" w:history="1">
        <w:r w:rsidR="008A294A">
          <w:rPr>
            <w:rStyle w:val="Hyperlink"/>
            <w:lang w:val="de-CH"/>
          </w:rPr>
          <w:t>www.tourismus.li</w:t>
        </w:r>
      </w:hyperlink>
    </w:p>
    <w:p w14:paraId="26D79C2A" w14:textId="77777777" w:rsidR="002036D5" w:rsidRPr="00D61F21" w:rsidRDefault="002036D5" w:rsidP="00042D46">
      <w:pPr>
        <w:rPr>
          <w:lang w:val="de-CH"/>
        </w:rPr>
      </w:pPr>
    </w:p>
    <w:p w14:paraId="491069EB" w14:textId="77777777" w:rsidR="00367783" w:rsidRPr="00D61F21" w:rsidRDefault="00367783" w:rsidP="00367783">
      <w:pPr>
        <w:pStyle w:val="Heading4"/>
        <w:rPr>
          <w:lang w:val="de-CH"/>
        </w:rPr>
      </w:pPr>
      <w:r>
        <w:rPr>
          <w:lang w:val="de-CH"/>
        </w:rPr>
        <w:t>Waadtland</w:t>
      </w:r>
      <w:r w:rsidRPr="00D61F21">
        <w:rPr>
          <w:lang w:val="de-CH"/>
        </w:rPr>
        <w:t xml:space="preserve"> / Les Diablerets: Peak Walk ab November 2014 auf Glacier 3000.</w:t>
      </w:r>
    </w:p>
    <w:p w14:paraId="15BC2A39" w14:textId="77777777" w:rsidR="00367783" w:rsidRPr="00D61F21" w:rsidRDefault="00367783" w:rsidP="00367783">
      <w:pPr>
        <w:rPr>
          <w:lang w:val="de-CH"/>
        </w:rPr>
      </w:pPr>
      <w:r w:rsidRPr="00D61F21">
        <w:rPr>
          <w:noProof/>
          <w:lang w:val="en-US" w:eastAsia="en-US"/>
        </w:rPr>
        <w:drawing>
          <wp:anchor distT="0" distB="0" distL="114300" distR="114300" simplePos="0" relativeHeight="251815936" behindDoc="0" locked="0" layoutInCell="1" allowOverlap="1" wp14:anchorId="65301B8B" wp14:editId="019D964A">
            <wp:simplePos x="0" y="0"/>
            <wp:positionH relativeFrom="column">
              <wp:posOffset>1905</wp:posOffset>
            </wp:positionH>
            <wp:positionV relativeFrom="paragraph">
              <wp:posOffset>41275</wp:posOffset>
            </wp:positionV>
            <wp:extent cx="951230" cy="960755"/>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29" cstate="print">
                      <a:extLst>
                        <a:ext uri="{28A0092B-C50C-407E-A947-70E740481C1C}">
                          <a14:useLocalDpi xmlns:a14="http://schemas.microsoft.com/office/drawing/2010/main"/>
                        </a:ext>
                      </a:extLst>
                    </a:blip>
                    <a:stretch>
                      <a:fillRect/>
                    </a:stretch>
                  </pic:blipFill>
                  <pic:spPr bwMode="auto">
                    <a:xfrm>
                      <a:off x="0" y="0"/>
                      <a:ext cx="951230" cy="9607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61F21">
        <w:rPr>
          <w:lang w:val="de-CH"/>
        </w:rPr>
        <w:t>Für November 2014 ist die Fertigstellung der spektakulären Hängebrücke «Peak Walk» auf dem Glacier3000 geplant. Die Arbeiten haben im Juni 2014 begonnen. Die Brücke wird als einzige der Welt zwei Berggipfel miteinander verbinden.</w:t>
      </w:r>
    </w:p>
    <w:p w14:paraId="6EAC9BFB" w14:textId="77777777" w:rsidR="00367783" w:rsidRPr="00D61F21" w:rsidRDefault="00367783" w:rsidP="00367783">
      <w:pPr>
        <w:rPr>
          <w:lang w:val="de-CH"/>
        </w:rPr>
      </w:pPr>
    </w:p>
    <w:p w14:paraId="6EE8CCC3" w14:textId="77777777" w:rsidR="00367783" w:rsidRPr="00D61F21" w:rsidRDefault="00367783" w:rsidP="00367783">
      <w:pPr>
        <w:rPr>
          <w:lang w:val="de-CH"/>
        </w:rPr>
      </w:pPr>
    </w:p>
    <w:p w14:paraId="74045A49" w14:textId="2D47761D" w:rsidR="00367783" w:rsidRPr="00D61F21" w:rsidRDefault="00612EE8" w:rsidP="00367783">
      <w:pPr>
        <w:rPr>
          <w:color w:val="0000FF"/>
          <w:lang w:val="de-CH"/>
        </w:rPr>
      </w:pPr>
      <w:hyperlink r:id="rId30" w:history="1">
        <w:r w:rsidR="008A294A">
          <w:rPr>
            <w:rStyle w:val="Hyperlink"/>
            <w:lang w:val="de-CH"/>
          </w:rPr>
          <w:t>www.glacier3000.ch</w:t>
        </w:r>
      </w:hyperlink>
    </w:p>
    <w:p w14:paraId="66088FB0" w14:textId="77777777" w:rsidR="00367783" w:rsidRPr="00D61F21" w:rsidRDefault="00367783" w:rsidP="00367783">
      <w:pPr>
        <w:rPr>
          <w:lang w:val="de-CH"/>
        </w:rPr>
      </w:pPr>
    </w:p>
    <w:p w14:paraId="56069DEF" w14:textId="77777777" w:rsidR="00367783" w:rsidRDefault="00367783" w:rsidP="00367783">
      <w:pPr>
        <w:pStyle w:val="Heading4"/>
        <w:rPr>
          <w:lang w:val="de-CH"/>
        </w:rPr>
      </w:pPr>
    </w:p>
    <w:p w14:paraId="56E5C2AD" w14:textId="77777777" w:rsidR="00367783" w:rsidRDefault="00367783" w:rsidP="00367783">
      <w:pPr>
        <w:pStyle w:val="Heading4"/>
        <w:rPr>
          <w:lang w:val="de-CH"/>
        </w:rPr>
      </w:pPr>
    </w:p>
    <w:p w14:paraId="54069D2D" w14:textId="77777777" w:rsidR="00367783" w:rsidRDefault="00367783" w:rsidP="00367783">
      <w:pPr>
        <w:pStyle w:val="Heading4"/>
        <w:rPr>
          <w:lang w:val="de-CH"/>
        </w:rPr>
      </w:pPr>
    </w:p>
    <w:p w14:paraId="717D45CD" w14:textId="77777777" w:rsidR="00367783" w:rsidRPr="00D61F21" w:rsidRDefault="00367783" w:rsidP="00367783">
      <w:pPr>
        <w:pStyle w:val="Heading4"/>
        <w:rPr>
          <w:lang w:val="de-CH"/>
        </w:rPr>
      </w:pPr>
      <w:r>
        <w:rPr>
          <w:lang w:val="de-CH"/>
        </w:rPr>
        <w:t>Waadtland</w:t>
      </w:r>
      <w:r w:rsidRPr="00D61F21">
        <w:rPr>
          <w:lang w:val="de-CH"/>
        </w:rPr>
        <w:t xml:space="preserve"> / Leysin: Ein Looping für den Tobogganing Park. </w:t>
      </w:r>
    </w:p>
    <w:p w14:paraId="6DEBB4C4" w14:textId="04B77310" w:rsidR="00367783" w:rsidRPr="00D61F21" w:rsidRDefault="00367783" w:rsidP="00367783">
      <w:pPr>
        <w:rPr>
          <w:lang w:val="de-CH"/>
        </w:rPr>
      </w:pPr>
      <w:r w:rsidRPr="00D61F21">
        <w:rPr>
          <w:noProof/>
          <w:lang w:val="en-US" w:eastAsia="en-US"/>
        </w:rPr>
        <w:drawing>
          <wp:anchor distT="0" distB="0" distL="114300" distR="114300" simplePos="0" relativeHeight="251814912" behindDoc="0" locked="0" layoutInCell="1" allowOverlap="1" wp14:anchorId="159B52DA" wp14:editId="02C630FE">
            <wp:simplePos x="0" y="0"/>
            <wp:positionH relativeFrom="column">
              <wp:posOffset>-6985</wp:posOffset>
            </wp:positionH>
            <wp:positionV relativeFrom="paragraph">
              <wp:posOffset>41910</wp:posOffset>
            </wp:positionV>
            <wp:extent cx="969645" cy="960755"/>
            <wp:effectExtent l="0" t="0" r="0" b="444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31">
                      <a:extLst>
                        <a:ext uri="{28A0092B-C50C-407E-A947-70E740481C1C}">
                          <a14:useLocalDpi xmlns:a14="http://schemas.microsoft.com/office/drawing/2010/main"/>
                        </a:ext>
                      </a:extLst>
                    </a:blip>
                    <a:stretch>
                      <a:fillRect/>
                    </a:stretch>
                  </pic:blipFill>
                  <pic:spPr bwMode="auto">
                    <a:xfrm>
                      <a:off x="0" y="0"/>
                      <a:ext cx="969645" cy="9607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61F21">
        <w:rPr>
          <w:lang w:val="de-CH"/>
        </w:rPr>
        <w:t xml:space="preserve">Der Schweizer Olympiamedaillengewinner und Weltmeister im Bobfahren Silvio Giobellina schafft jedes Jahr in Leysin neue Snowtubingpisten, auf denen man Höchstgeschwindigkeiten erreichen kann. In diesem Jahr ergänzt </w:t>
      </w:r>
      <w:r w:rsidR="0071339B">
        <w:rPr>
          <w:lang w:val="de-CH"/>
        </w:rPr>
        <w:t>der</w:t>
      </w:r>
      <w:r w:rsidRPr="00D61F21">
        <w:rPr>
          <w:lang w:val="de-CH"/>
        </w:rPr>
        <w:t xml:space="preserve"> erste Rodel-Looping der Welt das Nervenkitzel-Angebot. </w:t>
      </w:r>
    </w:p>
    <w:p w14:paraId="0682C79B" w14:textId="77777777" w:rsidR="00367783" w:rsidRPr="00D61F21" w:rsidRDefault="00367783" w:rsidP="00367783">
      <w:pPr>
        <w:rPr>
          <w:lang w:val="de-CH"/>
        </w:rPr>
      </w:pPr>
    </w:p>
    <w:p w14:paraId="62303749" w14:textId="77777777" w:rsidR="00367783" w:rsidRPr="00D61F21" w:rsidRDefault="00367783" w:rsidP="00367783">
      <w:pPr>
        <w:rPr>
          <w:lang w:val="de-CH"/>
        </w:rPr>
      </w:pPr>
    </w:p>
    <w:p w14:paraId="6EC5CB46" w14:textId="3B624E7C" w:rsidR="00367783" w:rsidRPr="00D61F21" w:rsidRDefault="00612EE8" w:rsidP="00367783">
      <w:pPr>
        <w:rPr>
          <w:color w:val="0000FF"/>
          <w:lang w:val="de-CH"/>
        </w:rPr>
      </w:pPr>
      <w:hyperlink r:id="rId32" w:history="1">
        <w:r w:rsidR="008A294A">
          <w:rPr>
            <w:rStyle w:val="Hyperlink"/>
            <w:lang w:val="de-CH"/>
          </w:rPr>
          <w:t>www.leysin.ch</w:t>
        </w:r>
      </w:hyperlink>
    </w:p>
    <w:p w14:paraId="351441E1" w14:textId="77777777" w:rsidR="00367783" w:rsidRPr="00D61F21" w:rsidRDefault="00367783" w:rsidP="00367783">
      <w:pPr>
        <w:rPr>
          <w:lang w:val="de-CH"/>
        </w:rPr>
      </w:pPr>
    </w:p>
    <w:p w14:paraId="2C478140" w14:textId="77777777" w:rsidR="002036D5" w:rsidRPr="00D61F21" w:rsidRDefault="002036D5" w:rsidP="002036D5">
      <w:pPr>
        <w:pStyle w:val="Heading4"/>
        <w:rPr>
          <w:lang w:val="de-CH"/>
        </w:rPr>
      </w:pPr>
      <w:r w:rsidRPr="00D61F21">
        <w:rPr>
          <w:lang w:val="de-CH"/>
        </w:rPr>
        <w:t>Wallis / Bettmeralp: Winter-Wanderpass für Aletsch Arena ist da.</w:t>
      </w:r>
    </w:p>
    <w:p w14:paraId="4E3637E9" w14:textId="4B84470D" w:rsidR="002036D5" w:rsidRPr="00D61F21" w:rsidRDefault="002036D5" w:rsidP="002036D5">
      <w:pPr>
        <w:rPr>
          <w:lang w:val="de-CH"/>
        </w:rPr>
      </w:pPr>
      <w:r w:rsidRPr="00D61F21">
        <w:rPr>
          <w:noProof/>
          <w:lang w:val="en-US" w:eastAsia="en-US"/>
        </w:rPr>
        <w:drawing>
          <wp:anchor distT="0" distB="0" distL="114300" distR="114300" simplePos="0" relativeHeight="251794432" behindDoc="0" locked="0" layoutInCell="1" allowOverlap="1" wp14:anchorId="0ADD684D" wp14:editId="6AF6FE07">
            <wp:simplePos x="0" y="0"/>
            <wp:positionH relativeFrom="column">
              <wp:posOffset>-635</wp:posOffset>
            </wp:positionH>
            <wp:positionV relativeFrom="paragraph">
              <wp:posOffset>41275</wp:posOffset>
            </wp:positionV>
            <wp:extent cx="956310" cy="960755"/>
            <wp:effectExtent l="0" t="0" r="8890" b="444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33" cstate="print">
                      <a:extLst>
                        <a:ext uri="{28A0092B-C50C-407E-A947-70E740481C1C}">
                          <a14:useLocalDpi xmlns:a14="http://schemas.microsoft.com/office/drawing/2010/main"/>
                        </a:ext>
                      </a:extLst>
                    </a:blip>
                    <a:stretch>
                      <a:fillRect/>
                    </a:stretch>
                  </pic:blipFill>
                  <pic:spPr bwMode="auto">
                    <a:xfrm>
                      <a:off x="0" y="0"/>
                      <a:ext cx="956310" cy="9607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61F21">
        <w:rPr>
          <w:lang w:val="de-CH"/>
        </w:rPr>
        <w:t xml:space="preserve">Die Bergbahnen in der Aletsch Arena (Riederalp, Bettmeralp, Fiesch-Eggishorn) bieten diesen Winter neu den Winter-Wanderpass «Aletsch+» an. 72 Kilometer gepfadete Winterwanderwege stehen in der familienfreundlichen autofreien Aletsch Arena bereit. Kristallklare Luft, knirschender Schnee, Sonnenschein von früh bis spät und freie Sicht auf die schönsten Viertausender des Wallis </w:t>
      </w:r>
      <w:r w:rsidR="0071176C" w:rsidRPr="00D61F21">
        <w:rPr>
          <w:lang w:val="de-CH"/>
        </w:rPr>
        <w:t xml:space="preserve">sind </w:t>
      </w:r>
      <w:r w:rsidRPr="00D61F21">
        <w:rPr>
          <w:lang w:val="de-CH"/>
        </w:rPr>
        <w:t>inbegriffen. Erwachsene zahlen 40 Franken.</w:t>
      </w:r>
    </w:p>
    <w:p w14:paraId="110BC050" w14:textId="2DE5451C" w:rsidR="002036D5" w:rsidRPr="00D61F21" w:rsidRDefault="00612EE8" w:rsidP="002036D5">
      <w:pPr>
        <w:rPr>
          <w:lang w:val="de-CH"/>
        </w:rPr>
      </w:pPr>
      <w:hyperlink r:id="rId34" w:history="1">
        <w:r w:rsidR="008A294A">
          <w:rPr>
            <w:rStyle w:val="Hyperlink"/>
            <w:lang w:val="de-CH"/>
          </w:rPr>
          <w:t>www.aletscharena.ch</w:t>
        </w:r>
      </w:hyperlink>
    </w:p>
    <w:p w14:paraId="58891740" w14:textId="77777777" w:rsidR="002036D5" w:rsidRPr="00D61F21" w:rsidRDefault="002036D5" w:rsidP="00D61F21">
      <w:pPr>
        <w:rPr>
          <w:lang w:val="de-CH"/>
        </w:rPr>
      </w:pPr>
    </w:p>
    <w:p w14:paraId="2C91FA0A" w14:textId="72FF075F" w:rsidR="005F54CC" w:rsidRPr="00D61F21" w:rsidRDefault="0056367B" w:rsidP="005F54CC">
      <w:pPr>
        <w:pStyle w:val="Heading4"/>
        <w:rPr>
          <w:lang w:val="de-CH"/>
        </w:rPr>
      </w:pPr>
      <w:r w:rsidRPr="00D61F21">
        <w:rPr>
          <w:lang w:val="de-CH"/>
        </w:rPr>
        <w:t xml:space="preserve">Wallis / Brig: </w:t>
      </w:r>
      <w:r w:rsidR="007720B2" w:rsidRPr="00D61F21">
        <w:rPr>
          <w:lang w:val="de-CH"/>
        </w:rPr>
        <w:t xml:space="preserve">Rundum erneuerter Wellnesstempel. </w:t>
      </w:r>
    </w:p>
    <w:p w14:paraId="41710CB3" w14:textId="6B9FD102" w:rsidR="005F54CC" w:rsidRPr="00D61F21" w:rsidRDefault="005F54CC" w:rsidP="005F54CC">
      <w:pPr>
        <w:rPr>
          <w:lang w:val="de-CH"/>
        </w:rPr>
      </w:pPr>
      <w:r w:rsidRPr="00D61F21">
        <w:rPr>
          <w:noProof/>
          <w:lang w:val="en-US" w:eastAsia="en-US"/>
        </w:rPr>
        <w:drawing>
          <wp:anchor distT="0" distB="0" distL="114300" distR="114300" simplePos="0" relativeHeight="251726848" behindDoc="0" locked="0" layoutInCell="1" allowOverlap="1" wp14:anchorId="26149176" wp14:editId="54491A50">
            <wp:simplePos x="0" y="0"/>
            <wp:positionH relativeFrom="column">
              <wp:posOffset>-6985</wp:posOffset>
            </wp:positionH>
            <wp:positionV relativeFrom="paragraph">
              <wp:posOffset>42545</wp:posOffset>
            </wp:positionV>
            <wp:extent cx="969645" cy="960755"/>
            <wp:effectExtent l="0" t="0" r="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35" cstate="print">
                      <a:extLst>
                        <a:ext uri="{28A0092B-C50C-407E-A947-70E740481C1C}">
                          <a14:useLocalDpi xmlns:a14="http://schemas.microsoft.com/office/drawing/2010/main"/>
                        </a:ext>
                      </a:extLst>
                    </a:blip>
                    <a:stretch>
                      <a:fillRect/>
                    </a:stretch>
                  </pic:blipFill>
                  <pic:spPr bwMode="auto">
                    <a:xfrm>
                      <a:off x="0" y="0"/>
                      <a:ext cx="969645" cy="9607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A4C2C" w:rsidRPr="00D61F21">
        <w:rPr>
          <w:lang w:val="de-CH"/>
        </w:rPr>
        <w:t>Das Brigerbad wird seit September 2013 umgebaut und teilweise neu errichtet. Am 31. Dezember 2014 wird es als rundum erneuerter Wellnesstempel im Ganzjahresbetrieb eröffnet. Das «New Brigerbad» bietet seinen Gästen insgesamt sieben Bereiche: Schulschwimmbecken, Thermalbad, Grotte mit Spa-Bereich, Wellness, Biobar, Empfangshalle und Restaurant.</w:t>
      </w:r>
    </w:p>
    <w:p w14:paraId="097EC57D" w14:textId="77777777" w:rsidR="00ED3320" w:rsidRPr="00D61F21" w:rsidRDefault="00ED3320" w:rsidP="005F54CC">
      <w:pPr>
        <w:rPr>
          <w:color w:val="0000FF"/>
          <w:lang w:val="de-CH"/>
        </w:rPr>
      </w:pPr>
    </w:p>
    <w:p w14:paraId="2900FDC7" w14:textId="6F528241" w:rsidR="005F54CC" w:rsidRPr="00D61F21" w:rsidRDefault="00612EE8" w:rsidP="005F54CC">
      <w:pPr>
        <w:rPr>
          <w:rStyle w:val="Hyperlink"/>
          <w:color w:val="auto"/>
          <w:lang w:val="de-CH"/>
        </w:rPr>
      </w:pPr>
      <w:hyperlink r:id="rId36" w:history="1">
        <w:r w:rsidR="008A294A">
          <w:rPr>
            <w:rStyle w:val="Hyperlink"/>
            <w:lang w:val="de-CH"/>
          </w:rPr>
          <w:t>www.thermalbad-wallis.ch</w:t>
        </w:r>
      </w:hyperlink>
    </w:p>
    <w:p w14:paraId="050A23D8" w14:textId="77777777" w:rsidR="00C07CA0" w:rsidRPr="00D61F21" w:rsidRDefault="00C07CA0" w:rsidP="005F54CC">
      <w:pPr>
        <w:rPr>
          <w:color w:val="0000FF"/>
          <w:lang w:val="de-CH"/>
        </w:rPr>
      </w:pPr>
    </w:p>
    <w:p w14:paraId="0D884EC6" w14:textId="4A901BEA" w:rsidR="002036D5" w:rsidRPr="00D61F21" w:rsidRDefault="002036D5" w:rsidP="002036D5">
      <w:pPr>
        <w:pStyle w:val="Heading4"/>
        <w:rPr>
          <w:lang w:val="de-CH"/>
        </w:rPr>
      </w:pPr>
      <w:r w:rsidRPr="00D61F21">
        <w:rPr>
          <w:lang w:val="de-CH"/>
        </w:rPr>
        <w:t xml:space="preserve">Wallis / Saas-Fee: 30 Jahre </w:t>
      </w:r>
      <w:r w:rsidR="00CA7BC9" w:rsidRPr="00D61F21">
        <w:rPr>
          <w:lang w:val="de-CH"/>
        </w:rPr>
        <w:t>«</w:t>
      </w:r>
      <w:r w:rsidRPr="00D61F21">
        <w:rPr>
          <w:lang w:val="de-CH"/>
        </w:rPr>
        <w:t xml:space="preserve">Last </w:t>
      </w:r>
      <w:r w:rsidR="00CA7BC9" w:rsidRPr="00D61F21">
        <w:rPr>
          <w:lang w:val="de-CH"/>
        </w:rPr>
        <w:t>C</w:t>
      </w:r>
      <w:r w:rsidRPr="00D61F21">
        <w:rPr>
          <w:lang w:val="de-CH"/>
        </w:rPr>
        <w:t>hristmas</w:t>
      </w:r>
      <w:r w:rsidR="00CA7BC9" w:rsidRPr="00D61F21">
        <w:rPr>
          <w:lang w:val="de-CH"/>
        </w:rPr>
        <w:t>»</w:t>
      </w:r>
      <w:r w:rsidRPr="00D61F21">
        <w:rPr>
          <w:lang w:val="de-CH"/>
        </w:rPr>
        <w:t xml:space="preserve">. </w:t>
      </w:r>
    </w:p>
    <w:p w14:paraId="4142C42B" w14:textId="214415C8" w:rsidR="002036D5" w:rsidRPr="00D61F21" w:rsidRDefault="002036D5" w:rsidP="002036D5">
      <w:pPr>
        <w:rPr>
          <w:lang w:val="de-CH"/>
        </w:rPr>
      </w:pPr>
      <w:r w:rsidRPr="00D61F21">
        <w:rPr>
          <w:noProof/>
          <w:lang w:val="en-US" w:eastAsia="en-US"/>
        </w:rPr>
        <w:drawing>
          <wp:anchor distT="0" distB="0" distL="114300" distR="114300" simplePos="0" relativeHeight="251788288" behindDoc="0" locked="0" layoutInCell="1" allowOverlap="1" wp14:anchorId="28A5BE94" wp14:editId="798CFC4B">
            <wp:simplePos x="0" y="0"/>
            <wp:positionH relativeFrom="column">
              <wp:posOffset>2540</wp:posOffset>
            </wp:positionH>
            <wp:positionV relativeFrom="paragraph">
              <wp:posOffset>41275</wp:posOffset>
            </wp:positionV>
            <wp:extent cx="949960" cy="960755"/>
            <wp:effectExtent l="0" t="0" r="0"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37" cstate="print">
                      <a:extLst>
                        <a:ext uri="{28A0092B-C50C-407E-A947-70E740481C1C}">
                          <a14:useLocalDpi xmlns:a14="http://schemas.microsoft.com/office/drawing/2010/main"/>
                        </a:ext>
                      </a:extLst>
                    </a:blip>
                    <a:stretch>
                      <a:fillRect/>
                    </a:stretch>
                  </pic:blipFill>
                  <pic:spPr bwMode="auto">
                    <a:xfrm>
                      <a:off x="0" y="0"/>
                      <a:ext cx="949960" cy="9607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61F21">
        <w:rPr>
          <w:lang w:val="de-CH"/>
        </w:rPr>
        <w:t xml:space="preserve">Sie sind die bekanntesten Wintertouristen des Saastals </w:t>
      </w:r>
      <w:r w:rsidR="00CA7BC9" w:rsidRPr="00D61F21">
        <w:rPr>
          <w:lang w:val="de-CH"/>
        </w:rPr>
        <w:t>–</w:t>
      </w:r>
      <w:r w:rsidRPr="00D61F21">
        <w:rPr>
          <w:lang w:val="de-CH"/>
        </w:rPr>
        <w:t xml:space="preserve"> die Musikgruppe Wham! um George Michael. Das Video zu ihrem am 15. Dezember 1984 veröffentlichten Welthit «Last Christmas» wurde in Saas-Fee gedreht. Um dieses und weitere Jubiläen zu feiern, wird vom 6.</w:t>
      </w:r>
      <w:r w:rsidR="00CA7BC9" w:rsidRPr="00D61F21">
        <w:rPr>
          <w:lang w:val="de-CH"/>
        </w:rPr>
        <w:t xml:space="preserve"> bis</w:t>
      </w:r>
      <w:r w:rsidRPr="00D61F21">
        <w:rPr>
          <w:lang w:val="de-CH"/>
        </w:rPr>
        <w:t xml:space="preserve"> 19.</w:t>
      </w:r>
      <w:r w:rsidR="00CA7BC9" w:rsidRPr="00D61F21">
        <w:rPr>
          <w:lang w:val="de-CH"/>
        </w:rPr>
        <w:t xml:space="preserve"> Dezember </w:t>
      </w:r>
      <w:r w:rsidRPr="00D61F21">
        <w:rPr>
          <w:lang w:val="de-CH"/>
        </w:rPr>
        <w:t>2014 ein thematisches Pauschalangebot kreiert</w:t>
      </w:r>
      <w:r w:rsidR="00CA7BC9" w:rsidRPr="00D61F21">
        <w:rPr>
          <w:lang w:val="de-CH"/>
        </w:rPr>
        <w:t xml:space="preserve"> mit Preisen wie vor 30 Jahren</w:t>
      </w:r>
      <w:r w:rsidRPr="00D61F21">
        <w:rPr>
          <w:lang w:val="de-CH"/>
        </w:rPr>
        <w:t>.</w:t>
      </w:r>
    </w:p>
    <w:p w14:paraId="396C6EFA" w14:textId="77777777" w:rsidR="002036D5" w:rsidRPr="00D61F21" w:rsidRDefault="002036D5" w:rsidP="002036D5">
      <w:pPr>
        <w:rPr>
          <w:lang w:val="de-CH"/>
        </w:rPr>
      </w:pPr>
    </w:p>
    <w:p w14:paraId="0FEA3FFE" w14:textId="094D6592" w:rsidR="002036D5" w:rsidRPr="00D61F21" w:rsidRDefault="00612EE8" w:rsidP="002036D5">
      <w:pPr>
        <w:rPr>
          <w:rStyle w:val="Hyperlink"/>
          <w:color w:val="0000FF"/>
          <w:lang w:val="de-CH"/>
        </w:rPr>
      </w:pPr>
      <w:hyperlink r:id="rId38" w:history="1">
        <w:r w:rsidR="008A294A">
          <w:rPr>
            <w:rStyle w:val="Hyperlink"/>
            <w:lang w:val="de-CH"/>
          </w:rPr>
          <w:t>www.saas-fee.ch</w:t>
        </w:r>
      </w:hyperlink>
    </w:p>
    <w:p w14:paraId="3A1DDDF8" w14:textId="77777777" w:rsidR="002036D5" w:rsidRPr="00D61F21" w:rsidRDefault="002036D5" w:rsidP="002036D5">
      <w:pPr>
        <w:rPr>
          <w:rStyle w:val="Hyperlink"/>
          <w:color w:val="0000FF"/>
          <w:lang w:val="de-CH"/>
        </w:rPr>
      </w:pPr>
    </w:p>
    <w:p w14:paraId="0CEBE530" w14:textId="77777777" w:rsidR="002036D5" w:rsidRPr="00D61F21" w:rsidRDefault="002036D5" w:rsidP="002036D5">
      <w:pPr>
        <w:pStyle w:val="Heading4"/>
        <w:rPr>
          <w:lang w:val="de-CH"/>
        </w:rPr>
      </w:pPr>
      <w:r w:rsidRPr="00D61F21">
        <w:rPr>
          <w:lang w:val="de-CH"/>
        </w:rPr>
        <w:t xml:space="preserve">Wallis / Saas-Fee: Skifahren war letztes Jahr. </w:t>
      </w:r>
    </w:p>
    <w:p w14:paraId="50C41BE8" w14:textId="35EC5EA9" w:rsidR="002036D5" w:rsidRPr="00D61F21" w:rsidRDefault="002036D5" w:rsidP="002036D5">
      <w:pPr>
        <w:rPr>
          <w:lang w:val="de-CH"/>
        </w:rPr>
      </w:pPr>
      <w:r w:rsidRPr="00D61F21">
        <w:rPr>
          <w:noProof/>
          <w:lang w:val="en-US" w:eastAsia="en-US"/>
        </w:rPr>
        <w:drawing>
          <wp:anchor distT="0" distB="0" distL="114300" distR="114300" simplePos="0" relativeHeight="251806720" behindDoc="0" locked="0" layoutInCell="1" allowOverlap="1" wp14:anchorId="2AD78965" wp14:editId="29BEA642">
            <wp:simplePos x="0" y="0"/>
            <wp:positionH relativeFrom="column">
              <wp:posOffset>-1270</wp:posOffset>
            </wp:positionH>
            <wp:positionV relativeFrom="paragraph">
              <wp:posOffset>41275</wp:posOffset>
            </wp:positionV>
            <wp:extent cx="956945" cy="960755"/>
            <wp:effectExtent l="0" t="0" r="8255" b="444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39" cstate="print">
                      <a:extLst>
                        <a:ext uri="{28A0092B-C50C-407E-A947-70E740481C1C}">
                          <a14:useLocalDpi xmlns:a14="http://schemas.microsoft.com/office/drawing/2010/main"/>
                        </a:ext>
                      </a:extLst>
                    </a:blip>
                    <a:stretch>
                      <a:fillRect/>
                    </a:stretch>
                  </pic:blipFill>
                  <pic:spPr bwMode="auto">
                    <a:xfrm>
                      <a:off x="0" y="0"/>
                      <a:ext cx="956945" cy="9607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61F21">
        <w:rPr>
          <w:lang w:val="de-CH"/>
        </w:rPr>
        <w:t xml:space="preserve">Nur Skifahren war gestern. Diesen Winter gibt’s den Adrenalin Cup in Saas-Fee. Im </w:t>
      </w:r>
      <w:r w:rsidR="0071176C" w:rsidRPr="00D61F21">
        <w:rPr>
          <w:lang w:val="de-CH"/>
        </w:rPr>
        <w:t>Skigebiet von Saas-Fee warten zwölf</w:t>
      </w:r>
      <w:r w:rsidRPr="00D61F21">
        <w:rPr>
          <w:lang w:val="de-CH"/>
        </w:rPr>
        <w:t xml:space="preserve"> coole Challenges, von A wie Allalin Abfahrt bis W wie Winter Wandern, uneinschätzbare Herausforderer und endloser Spass im Schnee: Der Skiline</w:t>
      </w:r>
      <w:r w:rsidR="0071176C" w:rsidRPr="00D61F21">
        <w:rPr>
          <w:lang w:val="de-CH"/>
        </w:rPr>
        <w:t xml:space="preserve"> Adrenalin Cup Saas-Fee 2014/15:</w:t>
      </w:r>
      <w:r w:rsidRPr="00D61F21">
        <w:rPr>
          <w:lang w:val="de-CH"/>
        </w:rPr>
        <w:t xml:space="preserve"> Skifahren war letztes Jahr!</w:t>
      </w:r>
    </w:p>
    <w:p w14:paraId="0E6F7956" w14:textId="77777777" w:rsidR="002036D5" w:rsidRPr="00D61F21" w:rsidRDefault="002036D5" w:rsidP="002036D5">
      <w:pPr>
        <w:rPr>
          <w:lang w:val="de-CH"/>
        </w:rPr>
      </w:pPr>
    </w:p>
    <w:p w14:paraId="658E9ADA" w14:textId="2F4CE081" w:rsidR="002036D5" w:rsidRPr="00D61F21" w:rsidRDefault="00612EE8" w:rsidP="002036D5">
      <w:pPr>
        <w:rPr>
          <w:lang w:val="de-CH"/>
        </w:rPr>
      </w:pPr>
      <w:hyperlink r:id="rId40" w:history="1">
        <w:r w:rsidR="008A294A">
          <w:rPr>
            <w:rStyle w:val="Hyperlink"/>
            <w:lang w:val="de-CH"/>
          </w:rPr>
          <w:t>www.saas-fee.ch</w:t>
        </w:r>
      </w:hyperlink>
    </w:p>
    <w:p w14:paraId="0E68A714" w14:textId="77777777" w:rsidR="003776CB" w:rsidRPr="00D61F21" w:rsidRDefault="003776CB">
      <w:pPr>
        <w:rPr>
          <w:color w:val="0000FF"/>
          <w:lang w:val="de-CH"/>
        </w:rPr>
      </w:pPr>
    </w:p>
    <w:p w14:paraId="01211BEC" w14:textId="4A4E2C11" w:rsidR="002036D5" w:rsidRPr="00D61F21" w:rsidRDefault="002036D5" w:rsidP="002036D5">
      <w:pPr>
        <w:pStyle w:val="Heading4"/>
        <w:rPr>
          <w:lang w:val="de-CH"/>
        </w:rPr>
      </w:pPr>
      <w:r w:rsidRPr="00D61F21">
        <w:rPr>
          <w:lang w:val="de-CH"/>
        </w:rPr>
        <w:t xml:space="preserve">Wallis / Zermatt: Ferdinand </w:t>
      </w:r>
      <w:r w:rsidR="00F254AD" w:rsidRPr="00D61F21">
        <w:rPr>
          <w:lang w:val="de-CH"/>
        </w:rPr>
        <w:t>–</w:t>
      </w:r>
      <w:r w:rsidRPr="00D61F21">
        <w:rPr>
          <w:lang w:val="de-CH"/>
        </w:rPr>
        <w:t xml:space="preserve"> das neue Fonduestübli in Zermatt.</w:t>
      </w:r>
    </w:p>
    <w:p w14:paraId="6E38DFAF" w14:textId="77777777" w:rsidR="002036D5" w:rsidRPr="00D61F21" w:rsidRDefault="002036D5" w:rsidP="002036D5">
      <w:pPr>
        <w:rPr>
          <w:lang w:val="de-CH"/>
        </w:rPr>
      </w:pPr>
      <w:r w:rsidRPr="00D61F21">
        <w:rPr>
          <w:noProof/>
          <w:lang w:val="en-US" w:eastAsia="en-US"/>
        </w:rPr>
        <w:drawing>
          <wp:anchor distT="0" distB="0" distL="114300" distR="114300" simplePos="0" relativeHeight="251796480" behindDoc="0" locked="0" layoutInCell="1" allowOverlap="1" wp14:anchorId="30619BA7" wp14:editId="2B9D2731">
            <wp:simplePos x="0" y="0"/>
            <wp:positionH relativeFrom="column">
              <wp:posOffset>-635</wp:posOffset>
            </wp:positionH>
            <wp:positionV relativeFrom="paragraph">
              <wp:posOffset>41275</wp:posOffset>
            </wp:positionV>
            <wp:extent cx="956310" cy="960755"/>
            <wp:effectExtent l="0" t="0" r="8890" b="444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41" cstate="print">
                      <a:extLst>
                        <a:ext uri="{28A0092B-C50C-407E-A947-70E740481C1C}">
                          <a14:useLocalDpi xmlns:a14="http://schemas.microsoft.com/office/drawing/2010/main"/>
                        </a:ext>
                      </a:extLst>
                    </a:blip>
                    <a:stretch>
                      <a:fillRect/>
                    </a:stretch>
                  </pic:blipFill>
                  <pic:spPr bwMode="auto">
                    <a:xfrm>
                      <a:off x="0" y="0"/>
                      <a:ext cx="956310" cy="9607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61F21">
        <w:rPr>
          <w:lang w:val="de-CH"/>
        </w:rPr>
        <w:t>Im Dezember 2014 eröffnet das CERVO Mountain Boutique Resort das Restaurant Ferdinand mit Raclette-, Fondue- und BBQ–Spezialitäten. Produkte aus dem Wallis und der Schweiz sind gesetzt: Walliser Käse mit AOP Label, bestes Fleisch aus nachhaltiger Freilandhaltung sowie Walliser Weine. Nachmittags folgt Après-Ski mit Livemusik. Für Anlässe kann das Ferdinand mit moderner Seminarausstattung exklusiv gebucht werden.</w:t>
      </w:r>
    </w:p>
    <w:p w14:paraId="16EA2A33" w14:textId="104AC843" w:rsidR="002036D5" w:rsidRPr="00D61F21" w:rsidRDefault="00612EE8" w:rsidP="002036D5">
      <w:pPr>
        <w:rPr>
          <w:color w:val="0000FF"/>
          <w:lang w:val="de-CH"/>
        </w:rPr>
      </w:pPr>
      <w:hyperlink r:id="rId42" w:history="1">
        <w:r w:rsidR="008A294A">
          <w:rPr>
            <w:rStyle w:val="Hyperlink"/>
            <w:lang w:val="de-CH"/>
          </w:rPr>
          <w:t>www.cervo.ch</w:t>
        </w:r>
      </w:hyperlink>
    </w:p>
    <w:p w14:paraId="38B9888E" w14:textId="77777777" w:rsidR="002036D5" w:rsidRPr="00D61F21" w:rsidRDefault="002036D5" w:rsidP="005F54CC">
      <w:pPr>
        <w:rPr>
          <w:color w:val="0000FF"/>
          <w:lang w:val="de-CH"/>
        </w:rPr>
      </w:pPr>
    </w:p>
    <w:p w14:paraId="03D780C0" w14:textId="5DA63848" w:rsidR="00650BD4" w:rsidRPr="00D61F21" w:rsidRDefault="00112C45" w:rsidP="00650BD4">
      <w:pPr>
        <w:pStyle w:val="Heading4"/>
        <w:rPr>
          <w:lang w:val="de-CH"/>
        </w:rPr>
      </w:pPr>
      <w:r w:rsidRPr="00D61F21">
        <w:rPr>
          <w:lang w:val="de-CH"/>
        </w:rPr>
        <w:t xml:space="preserve">Zürich Region / Winterthur: </w:t>
      </w:r>
      <w:r w:rsidR="00366A6C" w:rsidRPr="00D61F21">
        <w:rPr>
          <w:lang w:val="de-CH"/>
        </w:rPr>
        <w:t xml:space="preserve">Neue Kletterhalle </w:t>
      </w:r>
      <w:r w:rsidRPr="00D61F21">
        <w:rPr>
          <w:lang w:val="de-CH"/>
        </w:rPr>
        <w:t>für kalte Wintertage.</w:t>
      </w:r>
    </w:p>
    <w:p w14:paraId="0BB34924" w14:textId="0385EB65" w:rsidR="00650BD4" w:rsidRPr="00D61F21" w:rsidRDefault="00650BD4" w:rsidP="00650BD4">
      <w:pPr>
        <w:rPr>
          <w:lang w:val="de-CH"/>
        </w:rPr>
      </w:pPr>
      <w:r w:rsidRPr="00D61F21">
        <w:rPr>
          <w:noProof/>
          <w:lang w:val="en-US" w:eastAsia="en-US"/>
        </w:rPr>
        <w:drawing>
          <wp:anchor distT="0" distB="0" distL="114300" distR="114300" simplePos="0" relativeHeight="251732992" behindDoc="0" locked="0" layoutInCell="1" allowOverlap="1" wp14:anchorId="24C2D8B1" wp14:editId="72356BAD">
            <wp:simplePos x="0" y="0"/>
            <wp:positionH relativeFrom="column">
              <wp:posOffset>-2540</wp:posOffset>
            </wp:positionH>
            <wp:positionV relativeFrom="paragraph">
              <wp:posOffset>41275</wp:posOffset>
            </wp:positionV>
            <wp:extent cx="960755" cy="960755"/>
            <wp:effectExtent l="0" t="0" r="4445"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43" cstate="print">
                      <a:extLst>
                        <a:ext uri="{28A0092B-C50C-407E-A947-70E740481C1C}">
                          <a14:useLocalDpi xmlns:a14="http://schemas.microsoft.com/office/drawing/2010/main"/>
                        </a:ext>
                      </a:extLst>
                    </a:blip>
                    <a:stretch>
                      <a:fillRect/>
                    </a:stretch>
                  </pic:blipFill>
                  <pic:spPr bwMode="auto">
                    <a:xfrm>
                      <a:off x="0" y="0"/>
                      <a:ext cx="960755" cy="9607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1176C" w:rsidRPr="00D61F21">
        <w:rPr>
          <w:lang w:val="de-CH"/>
        </w:rPr>
        <w:t>Im September 2014 wurde</w:t>
      </w:r>
      <w:r w:rsidR="00366A6C" w:rsidRPr="00D61F21">
        <w:rPr>
          <w:lang w:val="de-CH"/>
        </w:rPr>
        <w:t xml:space="preserve"> in Winterthur die neue Kletterhalle eröffnet. Mehr als 2000 Quadratmeter Kletterfläche mit Wandhöhen bis zu 17 Metern </w:t>
      </w:r>
      <w:r w:rsidR="0071176C" w:rsidRPr="00D61F21">
        <w:rPr>
          <w:lang w:val="de-CH"/>
        </w:rPr>
        <w:t>sind</w:t>
      </w:r>
      <w:r w:rsidR="00366A6C" w:rsidRPr="00D61F21">
        <w:rPr>
          <w:lang w:val="de-CH"/>
        </w:rPr>
        <w:t xml:space="preserve"> eingebaut. Und </w:t>
      </w:r>
      <w:r w:rsidR="0071176C" w:rsidRPr="00D61F21">
        <w:rPr>
          <w:lang w:val="de-CH"/>
        </w:rPr>
        <w:t xml:space="preserve">an </w:t>
      </w:r>
      <w:r w:rsidR="00366A6C" w:rsidRPr="00D61F21">
        <w:rPr>
          <w:lang w:val="de-CH"/>
        </w:rPr>
        <w:t>eine</w:t>
      </w:r>
      <w:r w:rsidR="0071176C" w:rsidRPr="00D61F21">
        <w:rPr>
          <w:lang w:val="de-CH"/>
        </w:rPr>
        <w:t>r</w:t>
      </w:r>
      <w:r w:rsidR="00366A6C" w:rsidRPr="00D61F21">
        <w:rPr>
          <w:lang w:val="de-CH"/>
        </w:rPr>
        <w:t xml:space="preserve"> grosszügige Boulderhalle </w:t>
      </w:r>
      <w:r w:rsidR="0071176C" w:rsidRPr="00D61F21">
        <w:rPr>
          <w:lang w:val="de-CH"/>
        </w:rPr>
        <w:t>fehlt es ebenfalls nicht</w:t>
      </w:r>
      <w:r w:rsidR="00366A6C" w:rsidRPr="00D61F21">
        <w:rPr>
          <w:lang w:val="de-CH"/>
        </w:rPr>
        <w:t>. Spezielle Bereiche für Einsteiger und Kurse sowie ein Seilpark machen die Anlage auch für Schulen, Events und Familien attraktiv.</w:t>
      </w:r>
    </w:p>
    <w:p w14:paraId="41BC8971" w14:textId="77777777" w:rsidR="00366A6C" w:rsidRPr="00D61F21" w:rsidRDefault="00366A6C" w:rsidP="00650BD4">
      <w:pPr>
        <w:rPr>
          <w:lang w:val="de-CH"/>
        </w:rPr>
      </w:pPr>
    </w:p>
    <w:p w14:paraId="7809A318" w14:textId="1A4169A7" w:rsidR="00650BD4" w:rsidRPr="00D61F21" w:rsidRDefault="00612EE8" w:rsidP="00650BD4">
      <w:pPr>
        <w:rPr>
          <w:color w:val="0000FF"/>
          <w:lang w:val="de-CH"/>
        </w:rPr>
      </w:pPr>
      <w:hyperlink r:id="rId44" w:history="1">
        <w:r w:rsidR="007C276C" w:rsidRPr="00D61F21">
          <w:rPr>
            <w:rStyle w:val="Hyperlink"/>
            <w:lang w:val="de-CH"/>
          </w:rPr>
          <w:t>www.sechsaplus.ch</w:t>
        </w:r>
      </w:hyperlink>
    </w:p>
    <w:p w14:paraId="6446C4A8" w14:textId="77777777" w:rsidR="00366A6C" w:rsidRPr="00D61F21" w:rsidRDefault="00366A6C" w:rsidP="00650BD4">
      <w:pPr>
        <w:rPr>
          <w:lang w:val="de-CH"/>
        </w:rPr>
      </w:pPr>
    </w:p>
    <w:p w14:paraId="31D55874" w14:textId="77777777" w:rsidR="002036D5" w:rsidRPr="00D61F21" w:rsidRDefault="002036D5" w:rsidP="00650BD4">
      <w:pPr>
        <w:rPr>
          <w:lang w:val="de-CH"/>
        </w:rPr>
      </w:pPr>
    </w:p>
    <w:p w14:paraId="3D368A1D" w14:textId="5A7EFBD7" w:rsidR="004726BD" w:rsidRPr="00D61F21" w:rsidRDefault="000836CF" w:rsidP="00811C09">
      <w:pPr>
        <w:pStyle w:val="Heading1"/>
        <w:rPr>
          <w:lang w:val="de-CH"/>
        </w:rPr>
      </w:pPr>
      <w:bookmarkStart w:id="2" w:name="_Toc273254342"/>
      <w:r w:rsidRPr="00D61F21">
        <w:rPr>
          <w:lang w:val="de-CH"/>
        </w:rPr>
        <w:t>hotel</w:t>
      </w:r>
      <w:r w:rsidR="007C276C" w:rsidRPr="00D61F21">
        <w:rPr>
          <w:lang w:val="de-CH"/>
        </w:rPr>
        <w:t>NEUERÖFFNUNGEN</w:t>
      </w:r>
      <w:r w:rsidR="004A214E" w:rsidRPr="00D61F21">
        <w:rPr>
          <w:lang w:val="de-CH"/>
        </w:rPr>
        <w:t>.</w:t>
      </w:r>
      <w:bookmarkEnd w:id="2"/>
    </w:p>
    <w:p w14:paraId="647181D0" w14:textId="68BC06BF" w:rsidR="00C07CA0" w:rsidRPr="00D61F21" w:rsidRDefault="00C07CA0" w:rsidP="00C07CA0">
      <w:pPr>
        <w:pStyle w:val="Heading4"/>
        <w:rPr>
          <w:lang w:val="de-CH"/>
        </w:rPr>
      </w:pPr>
      <w:r w:rsidRPr="00D61F21">
        <w:rPr>
          <w:lang w:val="de-CH"/>
        </w:rPr>
        <w:t>Graubünden / Davos: Vollverglaste Sauna mit Bergblick</w:t>
      </w:r>
      <w:r w:rsidR="000836CF" w:rsidRPr="00D61F21">
        <w:rPr>
          <w:lang w:val="de-CH"/>
        </w:rPr>
        <w:t>.</w:t>
      </w:r>
    </w:p>
    <w:p w14:paraId="718DECD0" w14:textId="77777777" w:rsidR="00C07CA0" w:rsidRPr="00D61F21" w:rsidRDefault="00C07CA0" w:rsidP="00C07CA0">
      <w:pPr>
        <w:rPr>
          <w:lang w:val="de-CH"/>
        </w:rPr>
      </w:pPr>
      <w:r w:rsidRPr="00D61F21">
        <w:rPr>
          <w:noProof/>
          <w:lang w:val="en-US" w:eastAsia="en-US"/>
        </w:rPr>
        <w:drawing>
          <wp:anchor distT="0" distB="0" distL="114300" distR="114300" simplePos="0" relativeHeight="251769856" behindDoc="0" locked="0" layoutInCell="1" allowOverlap="1" wp14:anchorId="0C75D9A0" wp14:editId="202A8BBF">
            <wp:simplePos x="0" y="0"/>
            <wp:positionH relativeFrom="column">
              <wp:posOffset>-2540</wp:posOffset>
            </wp:positionH>
            <wp:positionV relativeFrom="paragraph">
              <wp:posOffset>41275</wp:posOffset>
            </wp:positionV>
            <wp:extent cx="960755" cy="960755"/>
            <wp:effectExtent l="0" t="0" r="4445" b="444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45" cstate="print">
                      <a:extLst>
                        <a:ext uri="{28A0092B-C50C-407E-A947-70E740481C1C}">
                          <a14:useLocalDpi xmlns:a14="http://schemas.microsoft.com/office/drawing/2010/main"/>
                        </a:ext>
                      </a:extLst>
                    </a:blip>
                    <a:stretch>
                      <a:fillRect/>
                    </a:stretch>
                  </pic:blipFill>
                  <pic:spPr bwMode="auto">
                    <a:xfrm>
                      <a:off x="0" y="0"/>
                      <a:ext cx="960755" cy="9607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61F21">
        <w:rPr>
          <w:lang w:val="de-CH"/>
        </w:rPr>
        <w:t xml:space="preserve">Auf dem Hoteldach des Kessler’s Kulm Hotel Davos befindet sich die neue, vollverglaste Bergblick-Sauna mit freier und unverbauter Sicht in die Wälder und Berge von Davos. Im Winter kann man kuschlig im Warmen sitzen und den Skifahrern zuschauen, welche auf den Wolfgang fahren. Oder man winkt der Rhätischen Bahn zu, die gemächlich unten vorbeifährt. Die Wellness-Oase ist auch für externe Gäste geöffnet. </w:t>
      </w:r>
    </w:p>
    <w:p w14:paraId="6CC2E91C" w14:textId="44B4175B" w:rsidR="00C07CA0" w:rsidRPr="00D61F21" w:rsidRDefault="00612EE8" w:rsidP="00C07CA0">
      <w:pPr>
        <w:rPr>
          <w:color w:val="0000FF"/>
          <w:lang w:val="de-CH"/>
        </w:rPr>
      </w:pPr>
      <w:hyperlink r:id="rId46" w:history="1">
        <w:r w:rsidR="008A294A">
          <w:rPr>
            <w:rStyle w:val="Hyperlink"/>
            <w:lang w:val="de-CH"/>
          </w:rPr>
          <w:t>www.kessler-kulm.ch</w:t>
        </w:r>
      </w:hyperlink>
    </w:p>
    <w:p w14:paraId="72AC75DC" w14:textId="77777777" w:rsidR="00C07CA0" w:rsidRPr="00D61F21" w:rsidRDefault="00C07CA0" w:rsidP="00811C09">
      <w:pPr>
        <w:rPr>
          <w:color w:val="0000FF"/>
          <w:u w:val="single"/>
          <w:lang w:val="de-CH"/>
        </w:rPr>
      </w:pPr>
    </w:p>
    <w:p w14:paraId="1942D6BB" w14:textId="23007520" w:rsidR="007C3B11" w:rsidRPr="00D61F21" w:rsidRDefault="00A35AC9" w:rsidP="007C3B11">
      <w:pPr>
        <w:pStyle w:val="Heading4"/>
        <w:rPr>
          <w:lang w:val="de-CH"/>
        </w:rPr>
      </w:pPr>
      <w:r>
        <w:rPr>
          <w:lang w:val="de-CH"/>
        </w:rPr>
        <w:t xml:space="preserve">Ostschweiz </w:t>
      </w:r>
      <w:r w:rsidR="007C3B11" w:rsidRPr="00D61F21">
        <w:rPr>
          <w:lang w:val="de-CH"/>
        </w:rPr>
        <w:t>/ Schaffhausen: arcona Living nun auch in Schaffhausen</w:t>
      </w:r>
      <w:r w:rsidR="000836CF" w:rsidRPr="00D61F21">
        <w:rPr>
          <w:lang w:val="de-CH"/>
        </w:rPr>
        <w:t>.</w:t>
      </w:r>
    </w:p>
    <w:p w14:paraId="450CCEC6" w14:textId="2A7A37ED" w:rsidR="007927D8" w:rsidRPr="00D61F21" w:rsidRDefault="007C3B11" w:rsidP="007C3B11">
      <w:pPr>
        <w:rPr>
          <w:lang w:val="de-CH"/>
        </w:rPr>
      </w:pPr>
      <w:r w:rsidRPr="00D61F21">
        <w:rPr>
          <w:noProof/>
          <w:lang w:val="en-US" w:eastAsia="en-US"/>
        </w:rPr>
        <w:drawing>
          <wp:anchor distT="0" distB="0" distL="114300" distR="114300" simplePos="0" relativeHeight="251706368" behindDoc="0" locked="0" layoutInCell="1" allowOverlap="1" wp14:anchorId="22AC1F2E" wp14:editId="3AA0865C">
            <wp:simplePos x="0" y="0"/>
            <wp:positionH relativeFrom="column">
              <wp:posOffset>3810</wp:posOffset>
            </wp:positionH>
            <wp:positionV relativeFrom="paragraph">
              <wp:posOffset>47625</wp:posOffset>
            </wp:positionV>
            <wp:extent cx="947420" cy="9474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47">
                      <a:extLst>
                        <a:ext uri="{28A0092B-C50C-407E-A947-70E740481C1C}">
                          <a14:useLocalDpi xmlns:a14="http://schemas.microsoft.com/office/drawing/2010/main"/>
                        </a:ext>
                      </a:extLst>
                    </a:blip>
                    <a:stretch>
                      <a:fillRect/>
                    </a:stretch>
                  </pic:blipFill>
                  <pic:spPr bwMode="auto">
                    <a:xfrm>
                      <a:off x="0" y="0"/>
                      <a:ext cx="947420" cy="9474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61F21">
        <w:rPr>
          <w:lang w:val="de-CH"/>
        </w:rPr>
        <w:t xml:space="preserve">Die deutsche Kette arcona Living eröffnet im Oktober ihr erstes Haus in der Schweiz. Das Viersternhotel </w:t>
      </w:r>
      <w:r w:rsidR="00B03DEA" w:rsidRPr="00D61F21">
        <w:rPr>
          <w:lang w:val="de-CH"/>
        </w:rPr>
        <w:t xml:space="preserve">in Schaffhausen </w:t>
      </w:r>
      <w:r w:rsidRPr="00D61F21">
        <w:rPr>
          <w:lang w:val="de-CH"/>
        </w:rPr>
        <w:t xml:space="preserve">verfügt über 112 Zimmer und </w:t>
      </w:r>
      <w:r w:rsidR="00B3195D" w:rsidRPr="00D61F21">
        <w:rPr>
          <w:lang w:val="de-CH"/>
        </w:rPr>
        <w:br/>
      </w:r>
      <w:r w:rsidR="00553114" w:rsidRPr="00D61F21">
        <w:rPr>
          <w:lang w:val="de-CH"/>
        </w:rPr>
        <w:t>18 Apartments zur Langzeitnutzung</w:t>
      </w:r>
      <w:r w:rsidRPr="00D61F21">
        <w:rPr>
          <w:lang w:val="de-CH"/>
        </w:rPr>
        <w:t xml:space="preserve">. Weiter lockt ein Restaurant mit Showküche. Besonders ist der direkte Zugang zum ebenfalls im Oktober neueröffnenden Schaffhauser AsiaSpa und </w:t>
      </w:r>
      <w:r w:rsidR="00B03DEA" w:rsidRPr="00D61F21">
        <w:rPr>
          <w:lang w:val="de-CH"/>
        </w:rPr>
        <w:t>dessen</w:t>
      </w:r>
      <w:r w:rsidRPr="00D61F21">
        <w:rPr>
          <w:lang w:val="de-CH"/>
        </w:rPr>
        <w:t xml:space="preserve"> Wellness</w:t>
      </w:r>
      <w:r w:rsidR="00063C29" w:rsidRPr="00D61F21">
        <w:rPr>
          <w:lang w:val="de-CH"/>
        </w:rPr>
        <w:t>- und Fitness</w:t>
      </w:r>
      <w:r w:rsidRPr="00D61F21">
        <w:rPr>
          <w:lang w:val="de-CH"/>
        </w:rPr>
        <w:t>-Verheissungen.</w:t>
      </w:r>
    </w:p>
    <w:p w14:paraId="47E3456F" w14:textId="215541F4" w:rsidR="007C3B11" w:rsidRPr="00D61F21" w:rsidRDefault="008A294A" w:rsidP="007C3B11">
      <w:pPr>
        <w:rPr>
          <w:u w:val="single"/>
          <w:lang w:val="de-CH"/>
        </w:rPr>
      </w:pPr>
      <w:r>
        <w:rPr>
          <w:u w:val="single"/>
          <w:lang w:val="de-CH"/>
        </w:rPr>
        <w:t>schaffhausen.arcona.ch</w:t>
      </w:r>
    </w:p>
    <w:p w14:paraId="45090ED1" w14:textId="77777777" w:rsidR="00F23B5E" w:rsidRPr="00D61F21" w:rsidRDefault="00F23B5E" w:rsidP="00326DA7">
      <w:pPr>
        <w:pStyle w:val="Heading4"/>
        <w:rPr>
          <w:lang w:val="de-CH"/>
        </w:rPr>
      </w:pPr>
    </w:p>
    <w:p w14:paraId="605946AB" w14:textId="77777777" w:rsidR="00367783" w:rsidRPr="00D61F21" w:rsidRDefault="00367783" w:rsidP="00367783">
      <w:pPr>
        <w:pStyle w:val="Heading4"/>
        <w:rPr>
          <w:lang w:val="de-CH"/>
        </w:rPr>
      </w:pPr>
      <w:r>
        <w:rPr>
          <w:lang w:val="de-CH"/>
        </w:rPr>
        <w:t>Waadtland</w:t>
      </w:r>
      <w:r w:rsidRPr="00D61F21">
        <w:rPr>
          <w:lang w:val="de-CH"/>
        </w:rPr>
        <w:t xml:space="preserve"> / Rougemont: Nobles Boutique-Hotel im Alpenchic.</w:t>
      </w:r>
    </w:p>
    <w:p w14:paraId="5BF8EC9B" w14:textId="77777777" w:rsidR="00367783" w:rsidRPr="00D61F21" w:rsidRDefault="00367783" w:rsidP="00367783">
      <w:pPr>
        <w:rPr>
          <w:lang w:val="de-CH"/>
        </w:rPr>
      </w:pPr>
      <w:r w:rsidRPr="00D61F21">
        <w:rPr>
          <w:noProof/>
          <w:lang w:val="en-US" w:eastAsia="en-US"/>
        </w:rPr>
        <w:drawing>
          <wp:anchor distT="0" distB="0" distL="114300" distR="114300" simplePos="0" relativeHeight="251810816" behindDoc="0" locked="0" layoutInCell="1" allowOverlap="1" wp14:anchorId="0094B149" wp14:editId="6361F9D6">
            <wp:simplePos x="0" y="0"/>
            <wp:positionH relativeFrom="column">
              <wp:posOffset>3810</wp:posOffset>
            </wp:positionH>
            <wp:positionV relativeFrom="paragraph">
              <wp:posOffset>47625</wp:posOffset>
            </wp:positionV>
            <wp:extent cx="947420" cy="9474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48" cstate="print">
                      <a:extLst>
                        <a:ext uri="{28A0092B-C50C-407E-A947-70E740481C1C}">
                          <a14:useLocalDpi xmlns:a14="http://schemas.microsoft.com/office/drawing/2010/main"/>
                        </a:ext>
                      </a:extLst>
                    </a:blip>
                    <a:stretch>
                      <a:fillRect/>
                    </a:stretch>
                  </pic:blipFill>
                  <pic:spPr bwMode="auto">
                    <a:xfrm>
                      <a:off x="0" y="0"/>
                      <a:ext cx="947420" cy="9474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61F21">
        <w:rPr>
          <w:lang w:val="de-CH"/>
        </w:rPr>
        <w:t xml:space="preserve">In unmittelbarer Nähe von Gstaad öffnet das Luxushotel De Rougemont im Dezember seine Pforten. In 33 Zimmer und Suiten, einem Gourmet-Restaurant sowie einem edlen Spa werden Tradition und Moderne miteinander verbunden. Helles Sichtholz und dunkler Marmor sorgen für eine klassisch warme, aber ungewohnt moderne Chalet-Atmosphäre. </w:t>
      </w:r>
    </w:p>
    <w:p w14:paraId="7799D205" w14:textId="77777777" w:rsidR="00367783" w:rsidRPr="00D61F21" w:rsidRDefault="00367783" w:rsidP="00367783">
      <w:pPr>
        <w:rPr>
          <w:lang w:val="de-CH"/>
        </w:rPr>
      </w:pPr>
    </w:p>
    <w:p w14:paraId="6A159562" w14:textId="5910CCFB" w:rsidR="008A294A" w:rsidRPr="00D61F21" w:rsidRDefault="00612EE8" w:rsidP="00367783">
      <w:pPr>
        <w:rPr>
          <w:u w:val="single"/>
          <w:lang w:val="de-CH"/>
        </w:rPr>
      </w:pPr>
      <w:hyperlink r:id="rId49" w:history="1">
        <w:r w:rsidR="00B81DB5" w:rsidRPr="000E1B9B">
          <w:rPr>
            <w:rStyle w:val="Hyperlink"/>
            <w:lang w:val="de-CH"/>
          </w:rPr>
          <w:t>www.hotelderougemont.com</w:t>
        </w:r>
      </w:hyperlink>
    </w:p>
    <w:p w14:paraId="1B7F600E" w14:textId="77777777" w:rsidR="00367783" w:rsidRPr="00D61F21" w:rsidRDefault="00367783" w:rsidP="00367783">
      <w:pPr>
        <w:rPr>
          <w:color w:val="0000FF"/>
          <w:u w:val="single"/>
          <w:lang w:val="de-CH"/>
        </w:rPr>
      </w:pPr>
    </w:p>
    <w:p w14:paraId="5E6152DE" w14:textId="07BD2BD4" w:rsidR="00326DA7" w:rsidRPr="00D61F21" w:rsidRDefault="00326DA7" w:rsidP="00326DA7">
      <w:pPr>
        <w:pStyle w:val="Heading4"/>
        <w:rPr>
          <w:lang w:val="de-CH"/>
        </w:rPr>
      </w:pPr>
      <w:r w:rsidRPr="00D61F21">
        <w:rPr>
          <w:lang w:val="de-CH"/>
        </w:rPr>
        <w:t xml:space="preserve">Wallis / Blatten-Belalp: </w:t>
      </w:r>
      <w:r w:rsidR="00B3195D" w:rsidRPr="00D61F21">
        <w:rPr>
          <w:lang w:val="de-CH"/>
        </w:rPr>
        <w:t>N</w:t>
      </w:r>
      <w:r w:rsidRPr="00D61F21">
        <w:rPr>
          <w:lang w:val="de-CH"/>
        </w:rPr>
        <w:t xml:space="preserve">eues Reka-Feriendorf </w:t>
      </w:r>
      <w:r w:rsidR="008D1FA4" w:rsidRPr="00D61F21">
        <w:rPr>
          <w:lang w:val="de-CH"/>
        </w:rPr>
        <w:t>in der UNESCO-Region Aletsch</w:t>
      </w:r>
      <w:r w:rsidR="000836CF" w:rsidRPr="00D61F21">
        <w:rPr>
          <w:lang w:val="de-CH"/>
        </w:rPr>
        <w:t>.</w:t>
      </w:r>
    </w:p>
    <w:p w14:paraId="4E08D77D" w14:textId="7F47195C" w:rsidR="008D1FA4" w:rsidRPr="00D61F21" w:rsidRDefault="00326DA7" w:rsidP="00326DA7">
      <w:pPr>
        <w:rPr>
          <w:noProof/>
          <w:lang w:val="de-CH" w:eastAsia="en-US"/>
        </w:rPr>
      </w:pPr>
      <w:r w:rsidRPr="00D61F21">
        <w:rPr>
          <w:noProof/>
          <w:lang w:val="en-US" w:eastAsia="en-US"/>
        </w:rPr>
        <w:drawing>
          <wp:anchor distT="0" distB="0" distL="114300" distR="114300" simplePos="0" relativeHeight="251702272" behindDoc="0" locked="0" layoutInCell="1" allowOverlap="1" wp14:anchorId="7B3B2FA7" wp14:editId="58BF7CC0">
            <wp:simplePos x="0" y="0"/>
            <wp:positionH relativeFrom="column">
              <wp:posOffset>19685</wp:posOffset>
            </wp:positionH>
            <wp:positionV relativeFrom="paragraph">
              <wp:posOffset>62865</wp:posOffset>
            </wp:positionV>
            <wp:extent cx="916305" cy="9163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50" cstate="print">
                      <a:extLst>
                        <a:ext uri="{28A0092B-C50C-407E-A947-70E740481C1C}">
                          <a14:useLocalDpi xmlns:a14="http://schemas.microsoft.com/office/drawing/2010/main"/>
                        </a:ext>
                      </a:extLst>
                    </a:blip>
                    <a:stretch>
                      <a:fillRect/>
                    </a:stretch>
                  </pic:blipFill>
                  <pic:spPr bwMode="auto">
                    <a:xfrm>
                      <a:off x="0" y="0"/>
                      <a:ext cx="916305" cy="91630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D1FA4" w:rsidRPr="00D61F21">
        <w:rPr>
          <w:noProof/>
          <w:lang w:val="de-CH" w:eastAsia="en-US"/>
        </w:rPr>
        <w:t>Im urchigen Walliser Dorf Blatten steht ab Weihnachten ein neues Reka-Feriendorf</w:t>
      </w:r>
      <w:r w:rsidR="00274AFA" w:rsidRPr="00D61F21">
        <w:rPr>
          <w:noProof/>
          <w:lang w:val="de-CH" w:eastAsia="en-US"/>
        </w:rPr>
        <w:t xml:space="preserve"> mit 50 Wohnungen</w:t>
      </w:r>
      <w:r w:rsidR="008D1FA4" w:rsidRPr="00D61F21">
        <w:rPr>
          <w:noProof/>
          <w:lang w:val="de-CH" w:eastAsia="en-US"/>
        </w:rPr>
        <w:t xml:space="preserve">. Zur Familienfreundlichkeit kommt nun auch Nachhaltigkeit hinzu: </w:t>
      </w:r>
      <w:r w:rsidR="00B3195D" w:rsidRPr="00D61F21">
        <w:rPr>
          <w:noProof/>
          <w:lang w:val="de-CH" w:eastAsia="en-US"/>
        </w:rPr>
        <w:t>D</w:t>
      </w:r>
      <w:r w:rsidR="008D1FA4" w:rsidRPr="00D61F21">
        <w:rPr>
          <w:noProof/>
          <w:lang w:val="de-CH" w:eastAsia="en-US"/>
        </w:rPr>
        <w:t>as Dorf kann energetisch beinahe unabhängig betrieben werden. In der Ferienwohnungsmiete inbegriffen sind die Benutzung des Hallenbads sowie die Kindernfrastruktur und -animationen. Ein idealer Ausgangspunkt also für Winterferien mit der ganzen Familie.</w:t>
      </w:r>
    </w:p>
    <w:p w14:paraId="1ECE6BA0" w14:textId="6A085D53" w:rsidR="00326DA7" w:rsidRPr="00D61F21" w:rsidRDefault="00612EE8" w:rsidP="00326DA7">
      <w:pPr>
        <w:rPr>
          <w:color w:val="0000FF"/>
          <w:lang w:val="de-CH"/>
        </w:rPr>
      </w:pPr>
      <w:hyperlink r:id="rId51" w:history="1">
        <w:r w:rsidR="008A294A">
          <w:rPr>
            <w:rStyle w:val="Hyperlink"/>
            <w:lang w:val="de-CH"/>
          </w:rPr>
          <w:t>www.reka.ch</w:t>
        </w:r>
      </w:hyperlink>
      <w:r w:rsidR="00017FC7" w:rsidRPr="00D61F21">
        <w:rPr>
          <w:color w:val="0000FF"/>
          <w:lang w:val="de-CH"/>
        </w:rPr>
        <w:t xml:space="preserve"> </w:t>
      </w:r>
    </w:p>
    <w:p w14:paraId="0D5AAE10" w14:textId="77777777" w:rsidR="00017FC7" w:rsidRPr="00D61F21" w:rsidRDefault="00017FC7" w:rsidP="00326DA7">
      <w:pPr>
        <w:rPr>
          <w:lang w:val="de-CH"/>
        </w:rPr>
      </w:pPr>
    </w:p>
    <w:p w14:paraId="6877921B" w14:textId="35A158D0" w:rsidR="00AF293C" w:rsidRPr="00D61F21" w:rsidRDefault="007932F1" w:rsidP="00AF293C">
      <w:pPr>
        <w:pStyle w:val="Heading4"/>
        <w:rPr>
          <w:lang w:val="de-CH"/>
        </w:rPr>
      </w:pPr>
      <w:r w:rsidRPr="00D61F21">
        <w:rPr>
          <w:lang w:val="de-CH"/>
        </w:rPr>
        <w:t xml:space="preserve">Zürich Region / Zürich: Kameha Grand – </w:t>
      </w:r>
      <w:r w:rsidR="00831CE8" w:rsidRPr="00D61F21">
        <w:rPr>
          <w:lang w:val="de-CH"/>
        </w:rPr>
        <w:t xml:space="preserve">stylische </w:t>
      </w:r>
      <w:r w:rsidRPr="00D61F21">
        <w:rPr>
          <w:lang w:val="de-CH"/>
        </w:rPr>
        <w:t>Neueröffnung am Flughafen</w:t>
      </w:r>
      <w:r w:rsidR="000836CF" w:rsidRPr="00D61F21">
        <w:rPr>
          <w:lang w:val="de-CH"/>
        </w:rPr>
        <w:t>.</w:t>
      </w:r>
    </w:p>
    <w:p w14:paraId="36AD114D" w14:textId="368DA0AF" w:rsidR="00AF293C" w:rsidRPr="00D61F21" w:rsidRDefault="00AF293C" w:rsidP="00AF293C">
      <w:pPr>
        <w:rPr>
          <w:lang w:val="de-CH"/>
        </w:rPr>
      </w:pPr>
      <w:r w:rsidRPr="00D61F21">
        <w:rPr>
          <w:noProof/>
          <w:lang w:val="en-US" w:eastAsia="en-US"/>
        </w:rPr>
        <w:drawing>
          <wp:anchor distT="0" distB="0" distL="114300" distR="114300" simplePos="0" relativeHeight="251696128" behindDoc="0" locked="0" layoutInCell="1" allowOverlap="1" wp14:anchorId="6253B0D8" wp14:editId="15972DED">
            <wp:simplePos x="0" y="0"/>
            <wp:positionH relativeFrom="column">
              <wp:posOffset>-6985</wp:posOffset>
            </wp:positionH>
            <wp:positionV relativeFrom="paragraph">
              <wp:posOffset>47625</wp:posOffset>
            </wp:positionV>
            <wp:extent cx="969645" cy="9474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52" cstate="print">
                      <a:extLst>
                        <a:ext uri="{28A0092B-C50C-407E-A947-70E740481C1C}">
                          <a14:useLocalDpi xmlns:a14="http://schemas.microsoft.com/office/drawing/2010/main"/>
                        </a:ext>
                      </a:extLst>
                    </a:blip>
                    <a:stretch>
                      <a:fillRect/>
                    </a:stretch>
                  </pic:blipFill>
                  <pic:spPr bwMode="auto">
                    <a:xfrm>
                      <a:off x="0" y="0"/>
                      <a:ext cx="969645" cy="9474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932F1" w:rsidRPr="00D61F21">
        <w:rPr>
          <w:lang w:val="de-CH"/>
        </w:rPr>
        <w:t>Ein neues Design-Businesshotel</w:t>
      </w:r>
      <w:r w:rsidR="00393AB6" w:rsidRPr="00D61F21">
        <w:rPr>
          <w:lang w:val="de-CH"/>
        </w:rPr>
        <w:t xml:space="preserve"> im obersten Segment</w:t>
      </w:r>
      <w:r w:rsidR="007932F1" w:rsidRPr="00D61F21">
        <w:rPr>
          <w:lang w:val="de-CH"/>
        </w:rPr>
        <w:t xml:space="preserve">, </w:t>
      </w:r>
      <w:r w:rsidR="00A00046" w:rsidRPr="00D61F21">
        <w:rPr>
          <w:lang w:val="de-CH"/>
        </w:rPr>
        <w:t>in edlem Stil</w:t>
      </w:r>
      <w:r w:rsidR="007932F1" w:rsidRPr="00D61F21">
        <w:rPr>
          <w:lang w:val="de-CH"/>
        </w:rPr>
        <w:t xml:space="preserve"> </w:t>
      </w:r>
      <w:r w:rsidR="00A00046" w:rsidRPr="00D61F21">
        <w:rPr>
          <w:lang w:val="de-CH"/>
        </w:rPr>
        <w:t>und mit originellen Swissness-El</w:t>
      </w:r>
      <w:r w:rsidR="007932F1" w:rsidRPr="00D61F21">
        <w:rPr>
          <w:lang w:val="de-CH"/>
        </w:rPr>
        <w:t xml:space="preserve">ementen (Schokolade, Uhren </w:t>
      </w:r>
      <w:r w:rsidR="00831CE8" w:rsidRPr="00D61F21">
        <w:rPr>
          <w:lang w:val="de-CH"/>
        </w:rPr>
        <w:t>und Appenzeller Scherenschnitte</w:t>
      </w:r>
      <w:r w:rsidR="007932F1" w:rsidRPr="00D61F21">
        <w:rPr>
          <w:lang w:val="de-CH"/>
        </w:rPr>
        <w:t xml:space="preserve">). Ab März 2015 stehen 245 Zimmer und </w:t>
      </w:r>
      <w:r w:rsidR="00831CE8" w:rsidRPr="00D61F21">
        <w:rPr>
          <w:lang w:val="de-CH"/>
        </w:rPr>
        <w:t>Themen-</w:t>
      </w:r>
      <w:r w:rsidR="007932F1" w:rsidRPr="00D61F21">
        <w:rPr>
          <w:lang w:val="de-CH"/>
        </w:rPr>
        <w:t>Suiten</w:t>
      </w:r>
      <w:r w:rsidR="00831CE8" w:rsidRPr="00D61F21">
        <w:rPr>
          <w:lang w:val="de-CH"/>
        </w:rPr>
        <w:t xml:space="preserve"> </w:t>
      </w:r>
      <w:r w:rsidR="00B3195D" w:rsidRPr="00D61F21">
        <w:rPr>
          <w:lang w:val="de-CH"/>
        </w:rPr>
        <w:br/>
      </w:r>
      <w:r w:rsidR="00831CE8" w:rsidRPr="00D61F21">
        <w:rPr>
          <w:lang w:val="de-CH"/>
        </w:rPr>
        <w:t>(z.B. Uhrmacher-Suite)</w:t>
      </w:r>
      <w:r w:rsidR="007932F1" w:rsidRPr="00D61F21">
        <w:rPr>
          <w:lang w:val="de-CH"/>
        </w:rPr>
        <w:t xml:space="preserve"> sowie</w:t>
      </w:r>
      <w:r w:rsidR="00831CE8" w:rsidRPr="00D61F21">
        <w:rPr>
          <w:lang w:val="de-CH"/>
        </w:rPr>
        <w:t xml:space="preserve"> eine Eventhalle für 960 Personen bereit. Die extravagante Innenarchitektur wird für Aufmerksamkeit sorgen.</w:t>
      </w:r>
      <w:r w:rsidR="00A12F84" w:rsidRPr="00D61F21">
        <w:rPr>
          <w:lang w:val="de-CH"/>
        </w:rPr>
        <w:br/>
      </w:r>
      <w:r w:rsidR="00831CE8" w:rsidRPr="00D61F21">
        <w:rPr>
          <w:lang w:val="de-CH"/>
        </w:rPr>
        <w:t xml:space="preserve"> </w:t>
      </w:r>
    </w:p>
    <w:p w14:paraId="19DB3836" w14:textId="03641F50" w:rsidR="004C34D5" w:rsidRPr="00D61F21" w:rsidRDefault="00612EE8" w:rsidP="00D61F21">
      <w:pPr>
        <w:rPr>
          <w:color w:val="0000FF"/>
          <w:u w:val="single"/>
          <w:lang w:val="de-CH"/>
        </w:rPr>
      </w:pPr>
      <w:hyperlink r:id="rId53" w:history="1">
        <w:r w:rsidR="00611CFE" w:rsidRPr="00D61F21">
          <w:rPr>
            <w:rStyle w:val="Hyperlink"/>
            <w:lang w:val="de-CH"/>
          </w:rPr>
          <w:t>www.kamehagrandzuerich.com</w:t>
        </w:r>
      </w:hyperlink>
      <w:r w:rsidR="00831CE8" w:rsidRPr="00D61F21">
        <w:rPr>
          <w:b/>
          <w:color w:val="0000FF"/>
          <w:u w:val="single"/>
          <w:lang w:val="de-CH"/>
        </w:rPr>
        <w:t xml:space="preserve"> </w:t>
      </w:r>
    </w:p>
    <w:p w14:paraId="777BC744" w14:textId="77777777" w:rsidR="004C34D5" w:rsidRPr="00D61F21" w:rsidRDefault="004C34D5" w:rsidP="00D61F21">
      <w:pPr>
        <w:rPr>
          <w:lang w:val="de-CH"/>
        </w:rPr>
      </w:pPr>
    </w:p>
    <w:p w14:paraId="0B9BF724" w14:textId="77777777" w:rsidR="00DD7A46" w:rsidRPr="00D61F21" w:rsidRDefault="00DD7A46">
      <w:pPr>
        <w:rPr>
          <w:lang w:val="de-CH"/>
        </w:rPr>
      </w:pPr>
    </w:p>
    <w:p w14:paraId="5B90595F" w14:textId="3311F9C2" w:rsidR="0010623A" w:rsidRPr="00D61F21" w:rsidRDefault="000836CF" w:rsidP="0010623A">
      <w:pPr>
        <w:pStyle w:val="Heading1"/>
        <w:rPr>
          <w:lang w:val="de-CH"/>
        </w:rPr>
      </w:pPr>
      <w:bookmarkStart w:id="3" w:name="_Toc273254343"/>
      <w:r w:rsidRPr="00D61F21">
        <w:rPr>
          <w:lang w:val="de-CH"/>
        </w:rPr>
        <w:t>NEUIGKEITEN IM TRANSPORTBEREICH</w:t>
      </w:r>
      <w:r w:rsidR="0010623A" w:rsidRPr="00D61F21">
        <w:rPr>
          <w:lang w:val="de-CH"/>
        </w:rPr>
        <w:t>.</w:t>
      </w:r>
      <w:bookmarkEnd w:id="3"/>
    </w:p>
    <w:p w14:paraId="29AD95BF" w14:textId="38EB4ACC" w:rsidR="00781875" w:rsidRPr="00D61F21" w:rsidRDefault="00781875" w:rsidP="00781875">
      <w:pPr>
        <w:pStyle w:val="Heading4"/>
        <w:rPr>
          <w:lang w:val="de-CH"/>
        </w:rPr>
      </w:pPr>
      <w:r w:rsidRPr="00D61F21">
        <w:rPr>
          <w:lang w:val="de-CH"/>
        </w:rPr>
        <w:t>Graubünden / Arosa: 100 Jahre RhB-Strecke Chur-Arosa</w:t>
      </w:r>
      <w:r w:rsidR="000836CF" w:rsidRPr="00D61F21">
        <w:rPr>
          <w:lang w:val="de-CH"/>
        </w:rPr>
        <w:t>.</w:t>
      </w:r>
    </w:p>
    <w:p w14:paraId="03568806" w14:textId="5AFF4EE3" w:rsidR="00781875" w:rsidRPr="00D61F21" w:rsidRDefault="00781875" w:rsidP="00781875">
      <w:pPr>
        <w:rPr>
          <w:lang w:val="de-CH"/>
        </w:rPr>
      </w:pPr>
      <w:r w:rsidRPr="00D61F21">
        <w:rPr>
          <w:noProof/>
          <w:lang w:val="en-US" w:eastAsia="en-US"/>
        </w:rPr>
        <w:drawing>
          <wp:anchor distT="0" distB="0" distL="114300" distR="114300" simplePos="0" relativeHeight="251716608" behindDoc="0" locked="0" layoutInCell="1" allowOverlap="1" wp14:anchorId="6B1FF2FB" wp14:editId="6FE3C152">
            <wp:simplePos x="0" y="0"/>
            <wp:positionH relativeFrom="column">
              <wp:posOffset>3810</wp:posOffset>
            </wp:positionH>
            <wp:positionV relativeFrom="paragraph">
              <wp:posOffset>47625</wp:posOffset>
            </wp:positionV>
            <wp:extent cx="947420" cy="9474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54">
                      <a:extLst>
                        <a:ext uri="{28A0092B-C50C-407E-A947-70E740481C1C}">
                          <a14:useLocalDpi xmlns:a14="http://schemas.microsoft.com/office/drawing/2010/main"/>
                        </a:ext>
                      </a:extLst>
                    </a:blip>
                    <a:stretch>
                      <a:fillRect/>
                    </a:stretch>
                  </pic:blipFill>
                  <pic:spPr bwMode="auto">
                    <a:xfrm>
                      <a:off x="0" y="0"/>
                      <a:ext cx="947420" cy="9474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02BCC" w:rsidRPr="00D61F21">
        <w:rPr>
          <w:lang w:val="de-CH"/>
        </w:rPr>
        <w:t xml:space="preserve">Seit Dezember 1914 verbindet die Rhätische Bahn die Bündner Hauptstadt und den Ferienort Arosa mit einer atemberaubenden Eisenbahnstrecke. Am kommenden 13. und 14. Dezember wird das 100-Jahr-Jubiläum </w:t>
      </w:r>
      <w:r w:rsidR="008F7A19" w:rsidRPr="00D61F21">
        <w:rPr>
          <w:lang w:val="de-CH"/>
        </w:rPr>
        <w:t xml:space="preserve">mit zahlreichen und speziellen Aktivitäten </w:t>
      </w:r>
      <w:r w:rsidR="00002BCC" w:rsidRPr="00D61F21">
        <w:rPr>
          <w:lang w:val="de-CH"/>
        </w:rPr>
        <w:t>kr</w:t>
      </w:r>
      <w:r w:rsidR="008F7A19" w:rsidRPr="00D61F21">
        <w:rPr>
          <w:lang w:val="de-CH"/>
        </w:rPr>
        <w:t xml:space="preserve">äftig gefeiert (z.B. </w:t>
      </w:r>
      <w:r w:rsidR="002B3CEF" w:rsidRPr="00D61F21">
        <w:rPr>
          <w:lang w:val="de-CH"/>
        </w:rPr>
        <w:t xml:space="preserve">abgedunkelter </w:t>
      </w:r>
      <w:r w:rsidR="008F7A19" w:rsidRPr="00D61F21">
        <w:rPr>
          <w:lang w:val="de-CH"/>
        </w:rPr>
        <w:t>Lichtzug).</w:t>
      </w:r>
      <w:r w:rsidR="00002BCC" w:rsidRPr="00D61F21">
        <w:rPr>
          <w:lang w:val="de-CH"/>
        </w:rPr>
        <w:t xml:space="preserve"> Bei dieser Gelegenheit wird auch der frisch renovierte Bahnhof Arosa samt neuer Überführung zur Weisshornbahn eingeweiht.</w:t>
      </w:r>
      <w:r w:rsidRPr="00D61F21">
        <w:rPr>
          <w:lang w:val="de-CH"/>
        </w:rPr>
        <w:t xml:space="preserve"> </w:t>
      </w:r>
    </w:p>
    <w:p w14:paraId="29ACF42C" w14:textId="76925F06" w:rsidR="00781875" w:rsidRPr="00D61F21" w:rsidRDefault="00612EE8" w:rsidP="00D61F21">
      <w:pPr>
        <w:rPr>
          <w:color w:val="0000FF"/>
          <w:u w:val="single"/>
          <w:lang w:val="de-CH"/>
        </w:rPr>
      </w:pPr>
      <w:hyperlink r:id="rId55" w:history="1">
        <w:r w:rsidR="008A294A">
          <w:rPr>
            <w:rStyle w:val="Hyperlink"/>
            <w:lang w:val="de-CH"/>
          </w:rPr>
          <w:t>www.rhb.ch</w:t>
        </w:r>
      </w:hyperlink>
    </w:p>
    <w:p w14:paraId="756046BB" w14:textId="77777777" w:rsidR="00781875" w:rsidRPr="00D61F21" w:rsidRDefault="00781875" w:rsidP="00D61F21">
      <w:pPr>
        <w:rPr>
          <w:lang w:val="de-CH"/>
        </w:rPr>
      </w:pPr>
    </w:p>
    <w:p w14:paraId="3D545D82" w14:textId="3757A896" w:rsidR="00DA17C8" w:rsidRPr="00D61F21" w:rsidRDefault="00FC3D54" w:rsidP="00DA17C8">
      <w:pPr>
        <w:pStyle w:val="Heading4"/>
        <w:rPr>
          <w:lang w:val="de-CH"/>
        </w:rPr>
      </w:pPr>
      <w:r w:rsidRPr="00D61F21">
        <w:rPr>
          <w:lang w:val="de-CH"/>
        </w:rPr>
        <w:t xml:space="preserve">Graubünden </w:t>
      </w:r>
      <w:r w:rsidR="00DA17C8" w:rsidRPr="00D61F21">
        <w:rPr>
          <w:lang w:val="de-CH"/>
        </w:rPr>
        <w:t xml:space="preserve">/ </w:t>
      </w:r>
      <w:r w:rsidRPr="00D61F21">
        <w:rPr>
          <w:lang w:val="de-CH"/>
        </w:rPr>
        <w:t>Davos</w:t>
      </w:r>
      <w:r w:rsidR="00DA17C8" w:rsidRPr="00D61F21">
        <w:rPr>
          <w:lang w:val="de-CH"/>
        </w:rPr>
        <w:t xml:space="preserve">: </w:t>
      </w:r>
      <w:r w:rsidRPr="00D61F21">
        <w:rPr>
          <w:lang w:val="de-CH"/>
        </w:rPr>
        <w:t>Neue Pendelbahn am Jakobshorn</w:t>
      </w:r>
      <w:r w:rsidR="000836CF" w:rsidRPr="00D61F21">
        <w:rPr>
          <w:lang w:val="de-CH"/>
        </w:rPr>
        <w:t>.</w:t>
      </w:r>
    </w:p>
    <w:p w14:paraId="70C447BF" w14:textId="74110598" w:rsidR="006D3BFE" w:rsidRPr="00D61F21" w:rsidRDefault="00DA17C8" w:rsidP="00DA17C8">
      <w:pPr>
        <w:rPr>
          <w:lang w:val="de-CH"/>
        </w:rPr>
      </w:pPr>
      <w:r w:rsidRPr="00D61F21">
        <w:rPr>
          <w:noProof/>
          <w:lang w:val="en-US" w:eastAsia="en-US"/>
        </w:rPr>
        <w:drawing>
          <wp:anchor distT="0" distB="0" distL="114300" distR="114300" simplePos="0" relativeHeight="251708416" behindDoc="0" locked="0" layoutInCell="1" allowOverlap="1" wp14:anchorId="5CDAF410" wp14:editId="18F322C0">
            <wp:simplePos x="0" y="0"/>
            <wp:positionH relativeFrom="column">
              <wp:posOffset>3810</wp:posOffset>
            </wp:positionH>
            <wp:positionV relativeFrom="paragraph">
              <wp:posOffset>47625</wp:posOffset>
            </wp:positionV>
            <wp:extent cx="947420" cy="9474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56">
                      <a:extLst>
                        <a:ext uri="{28A0092B-C50C-407E-A947-70E740481C1C}">
                          <a14:useLocalDpi xmlns:a14="http://schemas.microsoft.com/office/drawing/2010/main"/>
                        </a:ext>
                      </a:extLst>
                    </a:blip>
                    <a:stretch>
                      <a:fillRect/>
                    </a:stretch>
                  </pic:blipFill>
                  <pic:spPr bwMode="auto">
                    <a:xfrm>
                      <a:off x="0" y="0"/>
                      <a:ext cx="947420" cy="9474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D3BFE" w:rsidRPr="00D61F21">
        <w:rPr>
          <w:lang w:val="de-CH"/>
        </w:rPr>
        <w:t xml:space="preserve">Die seit 1983 bestehende 1. Sektion der Jakobshornbahn wurde im Sommer durch eine neue Pendelbahn ersetzt. Die Neueröffnung erfolgt nun zu Beginn dieses Winters. Berg- und Talstation sind in moderner Architektur neu gebaut, die Transportkapazität wurde verdoppelt und der Komfort mehr als nur ausgebaut. Die neuen Kabinen fassen je 100 Personen – somit geht es </w:t>
      </w:r>
      <w:r w:rsidR="00001B8E" w:rsidRPr="00D61F21">
        <w:rPr>
          <w:lang w:val="de-CH"/>
        </w:rPr>
        <w:t xml:space="preserve">ab der Saison </w:t>
      </w:r>
      <w:r w:rsidR="006D3BFE" w:rsidRPr="00D61F21">
        <w:rPr>
          <w:lang w:val="de-CH"/>
        </w:rPr>
        <w:t>2014/15 noch schneller aufs Jakobshorn.</w:t>
      </w:r>
    </w:p>
    <w:p w14:paraId="7DE8731B" w14:textId="77777777" w:rsidR="008A294A" w:rsidRPr="00D61F21" w:rsidRDefault="00612EE8" w:rsidP="008A294A">
      <w:pPr>
        <w:rPr>
          <w:lang w:val="de-CH"/>
        </w:rPr>
      </w:pPr>
      <w:hyperlink r:id="rId57" w:history="1">
        <w:r w:rsidR="008A294A">
          <w:rPr>
            <w:rStyle w:val="Hyperlink"/>
            <w:lang w:val="de-CH"/>
          </w:rPr>
          <w:t>www.davos.ch</w:t>
        </w:r>
      </w:hyperlink>
      <w:r w:rsidR="008A294A" w:rsidRPr="008A294A">
        <w:rPr>
          <w:rStyle w:val="Hyperlink"/>
          <w:u w:val="none"/>
          <w:lang w:val="de-CH"/>
        </w:rPr>
        <w:t xml:space="preserve"> ||</w:t>
      </w:r>
      <w:r w:rsidR="008A294A">
        <w:rPr>
          <w:rStyle w:val="Hyperlink"/>
          <w:u w:val="none"/>
          <w:lang w:val="de-CH"/>
        </w:rPr>
        <w:t xml:space="preserve"> </w:t>
      </w:r>
      <w:r w:rsidR="008A294A" w:rsidRPr="00D61F21">
        <w:rPr>
          <w:lang w:val="de-CH"/>
        </w:rPr>
        <w:t>Investitionsvolumen: CHF 23 Millionen</w:t>
      </w:r>
    </w:p>
    <w:p w14:paraId="28A998D3" w14:textId="25064421" w:rsidR="006D3BFE" w:rsidRPr="00D61F21" w:rsidRDefault="006D3BFE" w:rsidP="00D61F21">
      <w:pPr>
        <w:rPr>
          <w:color w:val="0000FF"/>
          <w:u w:val="single"/>
          <w:lang w:val="de-CH"/>
        </w:rPr>
      </w:pPr>
    </w:p>
    <w:p w14:paraId="68941C1E" w14:textId="35015324" w:rsidR="00DA17C8" w:rsidRPr="00D61F21" w:rsidRDefault="00DA17C8" w:rsidP="00DA17C8">
      <w:pPr>
        <w:rPr>
          <w:lang w:val="de-CH"/>
        </w:rPr>
      </w:pPr>
    </w:p>
    <w:p w14:paraId="5AA0F7C5" w14:textId="77777777" w:rsidR="005B5ED2" w:rsidRPr="00D61F21" w:rsidRDefault="005B5ED2" w:rsidP="00304C90">
      <w:pPr>
        <w:pStyle w:val="Heading4"/>
        <w:rPr>
          <w:lang w:val="de-CH"/>
        </w:rPr>
      </w:pPr>
    </w:p>
    <w:p w14:paraId="6C4E31B5" w14:textId="77777777" w:rsidR="005B5ED2" w:rsidRPr="00D61F21" w:rsidRDefault="005B5ED2" w:rsidP="00304C90">
      <w:pPr>
        <w:pStyle w:val="Heading4"/>
        <w:rPr>
          <w:lang w:val="de-CH"/>
        </w:rPr>
      </w:pPr>
    </w:p>
    <w:p w14:paraId="0ED5D13C" w14:textId="77777777" w:rsidR="005B5ED2" w:rsidRPr="00D61F21" w:rsidRDefault="005B5ED2" w:rsidP="00304C90">
      <w:pPr>
        <w:pStyle w:val="Heading4"/>
        <w:rPr>
          <w:lang w:val="de-CH"/>
        </w:rPr>
      </w:pPr>
    </w:p>
    <w:p w14:paraId="3BC8B49A" w14:textId="77777777" w:rsidR="005B5ED2" w:rsidRPr="00D61F21" w:rsidRDefault="005B5ED2" w:rsidP="00304C90">
      <w:pPr>
        <w:pStyle w:val="Heading4"/>
        <w:rPr>
          <w:lang w:val="de-CH"/>
        </w:rPr>
      </w:pPr>
    </w:p>
    <w:p w14:paraId="1DC54E91" w14:textId="77777777" w:rsidR="005B5ED2" w:rsidRPr="00D61F21" w:rsidRDefault="005B5ED2" w:rsidP="00304C90">
      <w:pPr>
        <w:pStyle w:val="Heading4"/>
        <w:rPr>
          <w:lang w:val="de-CH"/>
        </w:rPr>
      </w:pPr>
    </w:p>
    <w:p w14:paraId="71732945" w14:textId="528325D1" w:rsidR="00304C90" w:rsidRPr="00D61F21" w:rsidRDefault="00304C90" w:rsidP="00304C90">
      <w:pPr>
        <w:pStyle w:val="Heading4"/>
        <w:rPr>
          <w:lang w:val="de-CH"/>
        </w:rPr>
      </w:pPr>
      <w:r w:rsidRPr="00D61F21">
        <w:rPr>
          <w:lang w:val="de-CH"/>
        </w:rPr>
        <w:t>Jura &amp; Drei</w:t>
      </w:r>
      <w:r w:rsidR="00A35AC9">
        <w:rPr>
          <w:lang w:val="de-CH"/>
        </w:rPr>
        <w:t>-</w:t>
      </w:r>
      <w:r w:rsidRPr="00D61F21">
        <w:rPr>
          <w:lang w:val="de-CH"/>
        </w:rPr>
        <w:t>Seen</w:t>
      </w:r>
      <w:r w:rsidR="00A35AC9">
        <w:rPr>
          <w:lang w:val="de-CH"/>
        </w:rPr>
        <w:t>-Land</w:t>
      </w:r>
      <w:r w:rsidRPr="00D61F21">
        <w:rPr>
          <w:lang w:val="de-CH"/>
        </w:rPr>
        <w:t xml:space="preserve"> / </w:t>
      </w:r>
      <w:r w:rsidR="00D97680" w:rsidRPr="00D61F21">
        <w:rPr>
          <w:lang w:val="de-CH"/>
        </w:rPr>
        <w:t>Weissenstein</w:t>
      </w:r>
      <w:r w:rsidRPr="00D61F21">
        <w:rPr>
          <w:lang w:val="de-CH"/>
        </w:rPr>
        <w:t xml:space="preserve">: </w:t>
      </w:r>
      <w:r w:rsidR="00D97680" w:rsidRPr="00D61F21">
        <w:rPr>
          <w:lang w:val="de-CH"/>
        </w:rPr>
        <w:t>Neubau Seilbahn</w:t>
      </w:r>
      <w:r w:rsidR="000836CF" w:rsidRPr="00D61F21">
        <w:rPr>
          <w:lang w:val="de-CH"/>
        </w:rPr>
        <w:t>.</w:t>
      </w:r>
      <w:r w:rsidR="00D97680" w:rsidRPr="00D61F21">
        <w:rPr>
          <w:lang w:val="de-CH"/>
        </w:rPr>
        <w:t xml:space="preserve"> </w:t>
      </w:r>
    </w:p>
    <w:p w14:paraId="6A0329C2" w14:textId="1E2F9144" w:rsidR="00304C90" w:rsidRPr="00D61F21" w:rsidRDefault="00304C90" w:rsidP="00304C90">
      <w:pPr>
        <w:rPr>
          <w:lang w:val="de-CH"/>
        </w:rPr>
      </w:pPr>
      <w:r w:rsidRPr="00D61F21">
        <w:rPr>
          <w:noProof/>
          <w:lang w:val="en-US" w:eastAsia="en-US"/>
        </w:rPr>
        <w:drawing>
          <wp:anchor distT="0" distB="0" distL="114300" distR="114300" simplePos="0" relativeHeight="251710464" behindDoc="0" locked="0" layoutInCell="1" allowOverlap="1" wp14:anchorId="6068A50E" wp14:editId="6EBD9253">
            <wp:simplePos x="0" y="0"/>
            <wp:positionH relativeFrom="column">
              <wp:posOffset>3810</wp:posOffset>
            </wp:positionH>
            <wp:positionV relativeFrom="paragraph">
              <wp:posOffset>47625</wp:posOffset>
            </wp:positionV>
            <wp:extent cx="947420" cy="9474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58" cstate="print">
                      <a:extLst>
                        <a:ext uri="{28A0092B-C50C-407E-A947-70E740481C1C}">
                          <a14:useLocalDpi xmlns:a14="http://schemas.microsoft.com/office/drawing/2010/main"/>
                        </a:ext>
                      </a:extLst>
                    </a:blip>
                    <a:stretch>
                      <a:fillRect/>
                    </a:stretch>
                  </pic:blipFill>
                  <pic:spPr bwMode="auto">
                    <a:xfrm>
                      <a:off x="0" y="0"/>
                      <a:ext cx="947420" cy="9474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97680" w:rsidRPr="00D61F21">
        <w:rPr>
          <w:noProof/>
          <w:lang w:val="de-CH" w:eastAsia="en-US"/>
        </w:rPr>
        <w:t xml:space="preserve">Am 20. Dezember </w:t>
      </w:r>
      <w:r w:rsidR="00234505" w:rsidRPr="00D61F21">
        <w:rPr>
          <w:noProof/>
          <w:lang w:val="de-CH" w:eastAsia="en-US"/>
        </w:rPr>
        <w:t>startet</w:t>
      </w:r>
      <w:r w:rsidR="00D97680" w:rsidRPr="00D61F21">
        <w:rPr>
          <w:noProof/>
          <w:lang w:val="de-CH" w:eastAsia="en-US"/>
        </w:rPr>
        <w:t xml:space="preserve"> die neue Seilbahn auf den Solothurner </w:t>
      </w:r>
      <w:r w:rsidR="00234505" w:rsidRPr="00D61F21">
        <w:rPr>
          <w:noProof/>
          <w:lang w:val="de-CH" w:eastAsia="en-US"/>
        </w:rPr>
        <w:t xml:space="preserve">Hausberg </w:t>
      </w:r>
      <w:r w:rsidR="00D97680" w:rsidRPr="00D61F21">
        <w:rPr>
          <w:noProof/>
          <w:lang w:val="de-CH" w:eastAsia="en-US"/>
        </w:rPr>
        <w:t xml:space="preserve">Weissenstein </w:t>
      </w:r>
      <w:r w:rsidR="00234505" w:rsidRPr="00D61F21">
        <w:rPr>
          <w:noProof/>
          <w:lang w:val="de-CH" w:eastAsia="en-US"/>
        </w:rPr>
        <w:t>ihren</w:t>
      </w:r>
      <w:r w:rsidR="00D97680" w:rsidRPr="00D61F21">
        <w:rPr>
          <w:noProof/>
          <w:lang w:val="de-CH" w:eastAsia="en-US"/>
        </w:rPr>
        <w:t xml:space="preserve"> Betrieb. Die alte Sesselbahn wird durch eine, leistungsstärkere Gondelbahn mit Sechserkabinen</w:t>
      </w:r>
      <w:r w:rsidRPr="00D61F21">
        <w:rPr>
          <w:lang w:val="de-CH"/>
        </w:rPr>
        <w:t xml:space="preserve"> </w:t>
      </w:r>
      <w:r w:rsidR="00D97680" w:rsidRPr="00D61F21">
        <w:rPr>
          <w:lang w:val="de-CH"/>
        </w:rPr>
        <w:t xml:space="preserve">ersetzt. Die Förderleistung </w:t>
      </w:r>
      <w:r w:rsidR="00234505" w:rsidRPr="00D61F21">
        <w:rPr>
          <w:lang w:val="de-CH"/>
        </w:rPr>
        <w:t>verdoppelt</w:t>
      </w:r>
      <w:r w:rsidR="00D97680" w:rsidRPr="00D61F21">
        <w:rPr>
          <w:lang w:val="de-CH"/>
        </w:rPr>
        <w:t xml:space="preserve"> sich so von 450 auf 900</w:t>
      </w:r>
      <w:r w:rsidR="00234505" w:rsidRPr="00D61F21">
        <w:rPr>
          <w:lang w:val="de-CH"/>
        </w:rPr>
        <w:t xml:space="preserve"> </w:t>
      </w:r>
      <w:r w:rsidR="00D97680" w:rsidRPr="00D61F21">
        <w:rPr>
          <w:lang w:val="de-CH"/>
        </w:rPr>
        <w:t>Personen pro Stunde. Darüber hinaus können</w:t>
      </w:r>
      <w:r w:rsidR="0094793A" w:rsidRPr="00D61F21">
        <w:rPr>
          <w:lang w:val="de-CH"/>
        </w:rPr>
        <w:t xml:space="preserve"> neu</w:t>
      </w:r>
      <w:r w:rsidR="00D97680" w:rsidRPr="00D61F21">
        <w:rPr>
          <w:lang w:val="de-CH"/>
        </w:rPr>
        <w:t xml:space="preserve"> auch Kinderwagen, Velos oder Rollstühle befördert werden. </w:t>
      </w:r>
    </w:p>
    <w:p w14:paraId="0CFD4B8E" w14:textId="6BBA7C5B" w:rsidR="0026507F" w:rsidRDefault="00611CFE" w:rsidP="00831CE8">
      <w:pPr>
        <w:rPr>
          <w:rFonts w:eastAsiaTheme="majorEastAsia" w:cstheme="majorBidi"/>
          <w:bCs/>
          <w:lang w:val="de-CH"/>
        </w:rPr>
      </w:pPr>
      <w:r w:rsidRPr="008A294A">
        <w:rPr>
          <w:rFonts w:eastAsiaTheme="majorEastAsia" w:cstheme="majorBidi"/>
          <w:bCs/>
          <w:lang w:val="de-CH"/>
        </w:rPr>
        <w:br/>
      </w:r>
      <w:hyperlink r:id="rId59" w:history="1">
        <w:r w:rsidR="008A294A" w:rsidRPr="008A294A">
          <w:rPr>
            <w:rStyle w:val="Hyperlink"/>
            <w:rFonts w:eastAsiaTheme="majorEastAsia" w:cstheme="majorBidi"/>
            <w:bCs/>
            <w:lang w:val="de-CH"/>
          </w:rPr>
          <w:t>seilbahn-weissenstein.ch</w:t>
        </w:r>
      </w:hyperlink>
    </w:p>
    <w:p w14:paraId="3BC20A70" w14:textId="77777777" w:rsidR="008D1464" w:rsidRPr="00D61F21" w:rsidRDefault="008D1464" w:rsidP="00831CE8">
      <w:pPr>
        <w:rPr>
          <w:rFonts w:eastAsiaTheme="majorEastAsia" w:cstheme="majorBidi"/>
          <w:bCs/>
          <w:color w:val="0000FF"/>
          <w:u w:val="single"/>
          <w:lang w:val="de-CH"/>
        </w:rPr>
      </w:pPr>
    </w:p>
    <w:p w14:paraId="7E61D890" w14:textId="6EE17E4C" w:rsidR="008D1464" w:rsidRPr="00D61F21" w:rsidRDefault="00A35AC9" w:rsidP="008D1464">
      <w:pPr>
        <w:pStyle w:val="Heading4"/>
        <w:rPr>
          <w:lang w:val="de-CH"/>
        </w:rPr>
      </w:pPr>
      <w:r>
        <w:rPr>
          <w:lang w:val="de-CH"/>
        </w:rPr>
        <w:t>Luzern-</w:t>
      </w:r>
      <w:r w:rsidR="008D1464" w:rsidRPr="00D61F21">
        <w:rPr>
          <w:lang w:val="de-CH"/>
        </w:rPr>
        <w:t>Vierwaldstättersee / Hoch-Ybrig: Neue Vierer-Sesselbahn</w:t>
      </w:r>
      <w:r w:rsidR="000836CF" w:rsidRPr="00D61F21">
        <w:rPr>
          <w:lang w:val="de-CH"/>
        </w:rPr>
        <w:t>.</w:t>
      </w:r>
      <w:r w:rsidR="008D1464" w:rsidRPr="00D61F21">
        <w:rPr>
          <w:lang w:val="de-CH"/>
        </w:rPr>
        <w:t xml:space="preserve"> </w:t>
      </w:r>
    </w:p>
    <w:p w14:paraId="0ABE14FC" w14:textId="4EC20806" w:rsidR="008D1464" w:rsidRPr="00D61F21" w:rsidRDefault="008D1464" w:rsidP="008D1464">
      <w:pPr>
        <w:rPr>
          <w:lang w:val="de-CH"/>
        </w:rPr>
      </w:pPr>
      <w:r w:rsidRPr="00D61F21">
        <w:rPr>
          <w:noProof/>
          <w:lang w:val="en-US" w:eastAsia="en-US"/>
        </w:rPr>
        <w:drawing>
          <wp:anchor distT="0" distB="0" distL="114300" distR="114300" simplePos="0" relativeHeight="251712512" behindDoc="0" locked="0" layoutInCell="1" allowOverlap="1" wp14:anchorId="7B260116" wp14:editId="4669DA5C">
            <wp:simplePos x="0" y="0"/>
            <wp:positionH relativeFrom="column">
              <wp:posOffset>3810</wp:posOffset>
            </wp:positionH>
            <wp:positionV relativeFrom="paragraph">
              <wp:posOffset>47625</wp:posOffset>
            </wp:positionV>
            <wp:extent cx="947420" cy="9474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60">
                      <a:extLst>
                        <a:ext uri="{28A0092B-C50C-407E-A947-70E740481C1C}">
                          <a14:useLocalDpi xmlns:a14="http://schemas.microsoft.com/office/drawing/2010/main"/>
                        </a:ext>
                      </a:extLst>
                    </a:blip>
                    <a:stretch>
                      <a:fillRect/>
                    </a:stretch>
                  </pic:blipFill>
                  <pic:spPr bwMode="auto">
                    <a:xfrm>
                      <a:off x="0" y="0"/>
                      <a:ext cx="947420" cy="9474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F5F1D" w:rsidRPr="00D61F21">
        <w:rPr>
          <w:noProof/>
          <w:lang w:val="de-CH" w:eastAsia="en-US"/>
        </w:rPr>
        <w:t xml:space="preserve">Nur </w:t>
      </w:r>
      <w:r w:rsidRPr="00D61F21">
        <w:rPr>
          <w:noProof/>
          <w:lang w:val="de-CH" w:eastAsia="en-US"/>
        </w:rPr>
        <w:t xml:space="preserve">unweit der Stadt Zürich </w:t>
      </w:r>
      <w:r w:rsidR="004F5F1D" w:rsidRPr="00D61F21">
        <w:rPr>
          <w:noProof/>
          <w:lang w:val="de-CH" w:eastAsia="en-US"/>
        </w:rPr>
        <w:t>liegt das</w:t>
      </w:r>
      <w:r w:rsidRPr="00D61F21">
        <w:rPr>
          <w:noProof/>
          <w:lang w:val="de-CH" w:eastAsia="en-US"/>
        </w:rPr>
        <w:t xml:space="preserve"> Skigebiet Hoch-Ybrig</w:t>
      </w:r>
      <w:r w:rsidR="00234505" w:rsidRPr="00D61F21">
        <w:rPr>
          <w:noProof/>
          <w:lang w:val="de-CH" w:eastAsia="en-US"/>
        </w:rPr>
        <w:t xml:space="preserve"> im Kanton Schwyz</w:t>
      </w:r>
      <w:r w:rsidR="004F5F1D" w:rsidRPr="00D61F21">
        <w:rPr>
          <w:noProof/>
          <w:lang w:val="de-CH" w:eastAsia="en-US"/>
        </w:rPr>
        <w:t>, wo diesen Winter</w:t>
      </w:r>
      <w:r w:rsidRPr="00D61F21">
        <w:rPr>
          <w:noProof/>
          <w:lang w:val="de-CH" w:eastAsia="en-US"/>
        </w:rPr>
        <w:t xml:space="preserve"> eine neue Vierer-Sesselbahn ihren Betrieb auf</w:t>
      </w:r>
      <w:r w:rsidR="004F5F1D" w:rsidRPr="00D61F21">
        <w:rPr>
          <w:noProof/>
          <w:lang w:val="de-CH" w:eastAsia="en-US"/>
        </w:rPr>
        <w:t>nimmt</w:t>
      </w:r>
      <w:r w:rsidRPr="00D61F21">
        <w:rPr>
          <w:noProof/>
          <w:lang w:val="de-CH" w:eastAsia="en-US"/>
        </w:rPr>
        <w:t>. Die Neueröffnung auf dem Laucherenstöckli erfolgt im Rahmen einer Komplett-Erneuerung aller Anlangen</w:t>
      </w:r>
      <w:r w:rsidR="004F5F1D" w:rsidRPr="00D61F21">
        <w:rPr>
          <w:noProof/>
          <w:lang w:val="de-CH" w:eastAsia="en-US"/>
        </w:rPr>
        <w:t xml:space="preserve"> </w:t>
      </w:r>
      <w:r w:rsidR="009769B2" w:rsidRPr="00D61F21">
        <w:rPr>
          <w:noProof/>
          <w:lang w:val="de-CH" w:eastAsia="en-US"/>
        </w:rPr>
        <w:t>des Ski-Resorts</w:t>
      </w:r>
      <w:r w:rsidRPr="00D61F21">
        <w:rPr>
          <w:noProof/>
          <w:lang w:val="de-CH" w:eastAsia="en-US"/>
        </w:rPr>
        <w:t xml:space="preserve"> in den letzten 20 Jahren.</w:t>
      </w:r>
    </w:p>
    <w:p w14:paraId="3937C703" w14:textId="77777777" w:rsidR="008D1464" w:rsidRPr="00D61F21" w:rsidRDefault="008D1464" w:rsidP="008D1464">
      <w:pPr>
        <w:rPr>
          <w:lang w:val="de-CH"/>
        </w:rPr>
      </w:pPr>
    </w:p>
    <w:p w14:paraId="474692B9" w14:textId="77777777" w:rsidR="00246EB5" w:rsidRPr="00D61F21" w:rsidRDefault="00246EB5" w:rsidP="008D1464">
      <w:pPr>
        <w:rPr>
          <w:lang w:val="de-CH"/>
        </w:rPr>
      </w:pPr>
    </w:p>
    <w:p w14:paraId="1E174940" w14:textId="11B8C731" w:rsidR="008D1464" w:rsidRPr="00D61F21" w:rsidRDefault="00612EE8" w:rsidP="00831CE8">
      <w:pPr>
        <w:rPr>
          <w:rFonts w:eastAsiaTheme="majorEastAsia" w:cstheme="majorBidi"/>
          <w:bCs/>
          <w:color w:val="0000FF"/>
          <w:u w:val="single"/>
          <w:lang w:val="de-CH"/>
        </w:rPr>
      </w:pPr>
      <w:hyperlink r:id="rId61" w:history="1">
        <w:r w:rsidR="008A294A">
          <w:rPr>
            <w:rStyle w:val="Hyperlink"/>
            <w:rFonts w:eastAsiaTheme="majorEastAsia" w:cstheme="majorBidi"/>
            <w:bCs/>
            <w:lang w:val="de-CH"/>
          </w:rPr>
          <w:t>www.sattel-hochstuckli.ch</w:t>
        </w:r>
      </w:hyperlink>
    </w:p>
    <w:p w14:paraId="6A803747" w14:textId="77777777" w:rsidR="00193231" w:rsidRPr="00D61F21" w:rsidRDefault="00193231" w:rsidP="00831CE8">
      <w:pPr>
        <w:rPr>
          <w:rFonts w:eastAsiaTheme="majorEastAsia" w:cstheme="majorBidi"/>
          <w:bCs/>
          <w:color w:val="0000FF"/>
          <w:u w:val="single"/>
          <w:lang w:val="de-CH"/>
        </w:rPr>
      </w:pPr>
    </w:p>
    <w:p w14:paraId="6208FCD5" w14:textId="0C7DFCC7" w:rsidR="00193231" w:rsidRPr="00D61F21" w:rsidRDefault="00A35AC9" w:rsidP="00193231">
      <w:pPr>
        <w:pStyle w:val="Heading4"/>
        <w:rPr>
          <w:lang w:val="de-CH"/>
        </w:rPr>
      </w:pPr>
      <w:r>
        <w:rPr>
          <w:lang w:val="de-CH"/>
        </w:rPr>
        <w:t>Luzern-</w:t>
      </w:r>
      <w:r w:rsidR="00193231" w:rsidRPr="00D61F21">
        <w:rPr>
          <w:lang w:val="de-CH"/>
        </w:rPr>
        <w:t xml:space="preserve">Vierwaldstättersee / </w:t>
      </w:r>
      <w:r w:rsidR="00260635" w:rsidRPr="00D61F21">
        <w:rPr>
          <w:lang w:val="de-CH"/>
        </w:rPr>
        <w:t>Mythenregion</w:t>
      </w:r>
      <w:r w:rsidR="00193231" w:rsidRPr="00D61F21">
        <w:rPr>
          <w:lang w:val="de-CH"/>
        </w:rPr>
        <w:t xml:space="preserve">: </w:t>
      </w:r>
      <w:r w:rsidR="008F7A19" w:rsidRPr="00D61F21">
        <w:rPr>
          <w:lang w:val="de-CH"/>
        </w:rPr>
        <w:t>Wieder</w:t>
      </w:r>
      <w:r w:rsidR="00260635" w:rsidRPr="00D61F21">
        <w:rPr>
          <w:lang w:val="de-CH"/>
        </w:rPr>
        <w:t xml:space="preserve"> die Rotenflue</w:t>
      </w:r>
      <w:r w:rsidR="008F7A19" w:rsidRPr="00D61F21">
        <w:rPr>
          <w:lang w:val="de-CH"/>
        </w:rPr>
        <w:t xml:space="preserve"> – mi</w:t>
      </w:r>
      <w:r w:rsidR="00260635" w:rsidRPr="00D61F21">
        <w:rPr>
          <w:lang w:val="de-CH"/>
        </w:rPr>
        <w:t>t neuer Bahn</w:t>
      </w:r>
      <w:r w:rsidR="000836CF" w:rsidRPr="00D61F21">
        <w:rPr>
          <w:lang w:val="de-CH"/>
        </w:rPr>
        <w:t>.</w:t>
      </w:r>
      <w:r w:rsidR="00193231" w:rsidRPr="00D61F21">
        <w:rPr>
          <w:lang w:val="de-CH"/>
        </w:rPr>
        <w:t xml:space="preserve"> </w:t>
      </w:r>
    </w:p>
    <w:p w14:paraId="4FF337E9" w14:textId="7FF7CAC1" w:rsidR="00053733" w:rsidRPr="00D61F21" w:rsidRDefault="00193231" w:rsidP="00193231">
      <w:pPr>
        <w:rPr>
          <w:lang w:val="de-CH"/>
        </w:rPr>
      </w:pPr>
      <w:r w:rsidRPr="00D61F21">
        <w:rPr>
          <w:noProof/>
          <w:lang w:val="en-US" w:eastAsia="en-US"/>
        </w:rPr>
        <w:drawing>
          <wp:anchor distT="0" distB="0" distL="114300" distR="114300" simplePos="0" relativeHeight="251714560" behindDoc="0" locked="0" layoutInCell="1" allowOverlap="1" wp14:anchorId="56D8B7FC" wp14:editId="1172AD75">
            <wp:simplePos x="0" y="0"/>
            <wp:positionH relativeFrom="column">
              <wp:posOffset>3810</wp:posOffset>
            </wp:positionH>
            <wp:positionV relativeFrom="paragraph">
              <wp:posOffset>74930</wp:posOffset>
            </wp:positionV>
            <wp:extent cx="947420" cy="891540"/>
            <wp:effectExtent l="25400" t="25400" r="17780" b="2286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62">
                      <a:extLst>
                        <a:ext uri="{28A0092B-C50C-407E-A947-70E740481C1C}">
                          <a14:useLocalDpi xmlns:a14="http://schemas.microsoft.com/office/drawing/2010/main"/>
                        </a:ext>
                      </a:extLst>
                    </a:blip>
                    <a:stretch>
                      <a:fillRect/>
                    </a:stretch>
                  </pic:blipFill>
                  <pic:spPr bwMode="auto">
                    <a:xfrm>
                      <a:off x="0" y="0"/>
                      <a:ext cx="947420" cy="891540"/>
                    </a:xfrm>
                    <a:prstGeom prst="rect">
                      <a:avLst/>
                    </a:prstGeom>
                    <a:noFill/>
                    <a:ln>
                      <a:solidFill>
                        <a:schemeClr val="tx1"/>
                      </a:solid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60635" w:rsidRPr="00D61F21">
        <w:rPr>
          <w:noProof/>
          <w:lang w:val="de-CH" w:eastAsia="en-US"/>
        </w:rPr>
        <w:t>Im Dezember wird die neue</w:t>
      </w:r>
      <w:r w:rsidR="00B20575" w:rsidRPr="00D61F21">
        <w:rPr>
          <w:noProof/>
          <w:lang w:val="de-CH" w:eastAsia="en-US"/>
        </w:rPr>
        <w:t>, ökonomisch nachhaltige</w:t>
      </w:r>
      <w:r w:rsidR="00260635" w:rsidRPr="00D61F21">
        <w:rPr>
          <w:noProof/>
          <w:lang w:val="de-CH" w:eastAsia="en-US"/>
        </w:rPr>
        <w:t xml:space="preserve"> Rotenfluebahn in der Mythenregion eingeweiht. Die neue </w:t>
      </w:r>
      <w:r w:rsidR="00BF3C47" w:rsidRPr="00D61F21">
        <w:rPr>
          <w:noProof/>
          <w:lang w:val="de-CH" w:eastAsia="en-US"/>
        </w:rPr>
        <w:t>Gondelbahn</w:t>
      </w:r>
      <w:r w:rsidR="00260635" w:rsidRPr="00D61F21">
        <w:rPr>
          <w:noProof/>
          <w:lang w:val="de-CH" w:eastAsia="en-US"/>
        </w:rPr>
        <w:t xml:space="preserve"> mit leicht </w:t>
      </w:r>
      <w:r w:rsidR="008F7A19" w:rsidRPr="00D61F21">
        <w:rPr>
          <w:noProof/>
          <w:lang w:val="de-CH" w:eastAsia="en-US"/>
        </w:rPr>
        <w:t>optimierter</w:t>
      </w:r>
      <w:r w:rsidR="00260635" w:rsidRPr="00D61F21">
        <w:rPr>
          <w:noProof/>
          <w:lang w:val="de-CH" w:eastAsia="en-US"/>
        </w:rPr>
        <w:t xml:space="preserve"> Linienführung dient als Zubringer von Rickenbach zum Skigebiet mit 50</w:t>
      </w:r>
      <w:r w:rsidR="00D447FC" w:rsidRPr="00D61F21">
        <w:rPr>
          <w:noProof/>
          <w:lang w:val="de-CH" w:eastAsia="en-US"/>
        </w:rPr>
        <w:t xml:space="preserve"> Kilometern </w:t>
      </w:r>
      <w:r w:rsidR="00260635" w:rsidRPr="00D61F21">
        <w:rPr>
          <w:noProof/>
          <w:lang w:val="de-CH" w:eastAsia="en-US"/>
        </w:rPr>
        <w:t>Skipisten und 36</w:t>
      </w:r>
      <w:r w:rsidR="00D447FC" w:rsidRPr="00D61F21">
        <w:rPr>
          <w:noProof/>
          <w:lang w:val="de-CH" w:eastAsia="en-US"/>
        </w:rPr>
        <w:t xml:space="preserve"> Kilometern </w:t>
      </w:r>
      <w:r w:rsidR="00260635" w:rsidRPr="00D61F21">
        <w:rPr>
          <w:noProof/>
          <w:lang w:val="de-CH" w:eastAsia="en-US"/>
        </w:rPr>
        <w:t>Winterwanderwege</w:t>
      </w:r>
      <w:r w:rsidR="00D447FC" w:rsidRPr="00D61F21">
        <w:rPr>
          <w:noProof/>
          <w:lang w:val="de-CH" w:eastAsia="en-US"/>
        </w:rPr>
        <w:t>.</w:t>
      </w:r>
      <w:r w:rsidR="00D447FC" w:rsidRPr="00D61F21">
        <w:rPr>
          <w:noProof/>
          <w:lang w:val="de-CH" w:eastAsia="en-US"/>
        </w:rPr>
        <w:br/>
      </w:r>
      <w:r w:rsidR="00053733" w:rsidRPr="00D61F21">
        <w:rPr>
          <w:lang w:val="de-CH"/>
        </w:rPr>
        <w:t>Investitionsvolumen CHF 22</w:t>
      </w:r>
      <w:r w:rsidR="00D447FC" w:rsidRPr="00D61F21">
        <w:rPr>
          <w:lang w:val="de-CH"/>
        </w:rPr>
        <w:t>,</w:t>
      </w:r>
      <w:r w:rsidR="00053733" w:rsidRPr="00D61F21">
        <w:rPr>
          <w:lang w:val="de-CH"/>
        </w:rPr>
        <w:t>7 Millionen</w:t>
      </w:r>
    </w:p>
    <w:p w14:paraId="11681C0E" w14:textId="0AD2613C" w:rsidR="00193231" w:rsidRDefault="005B5ED2" w:rsidP="00831CE8">
      <w:pPr>
        <w:rPr>
          <w:rFonts w:eastAsiaTheme="majorEastAsia" w:cstheme="majorBidi"/>
          <w:bCs/>
          <w:lang w:val="de-CH"/>
        </w:rPr>
      </w:pPr>
      <w:r w:rsidRPr="00D61F21">
        <w:rPr>
          <w:rFonts w:eastAsiaTheme="majorEastAsia" w:cstheme="majorBidi"/>
          <w:bCs/>
          <w:lang w:val="de-CH"/>
        </w:rPr>
        <w:br/>
      </w:r>
      <w:hyperlink r:id="rId63" w:history="1">
        <w:r w:rsidR="008A294A" w:rsidRPr="00506AE9">
          <w:rPr>
            <w:rStyle w:val="Hyperlink"/>
            <w:rFonts w:eastAsiaTheme="majorEastAsia" w:cstheme="majorBidi"/>
            <w:bCs/>
            <w:lang w:val="de-CH"/>
          </w:rPr>
          <w:t>www.rotenflue-kulm.ch</w:t>
        </w:r>
      </w:hyperlink>
    </w:p>
    <w:p w14:paraId="0E218B2F" w14:textId="77777777" w:rsidR="008838BE" w:rsidRPr="00D61F21" w:rsidRDefault="008838BE" w:rsidP="00831CE8">
      <w:pPr>
        <w:rPr>
          <w:rFonts w:eastAsiaTheme="majorEastAsia" w:cstheme="majorBidi"/>
          <w:bCs/>
          <w:color w:val="0000FF"/>
          <w:u w:val="single"/>
          <w:lang w:val="de-CH"/>
        </w:rPr>
      </w:pPr>
    </w:p>
    <w:p w14:paraId="26264F46" w14:textId="2316C63D" w:rsidR="009E3A86" w:rsidRPr="00D61F21" w:rsidRDefault="00A35AC9" w:rsidP="009E3A86">
      <w:pPr>
        <w:pStyle w:val="Heading4"/>
        <w:rPr>
          <w:lang w:val="de-CH"/>
        </w:rPr>
      </w:pPr>
      <w:r>
        <w:rPr>
          <w:lang w:val="de-CH"/>
        </w:rPr>
        <w:t>Luzern-</w:t>
      </w:r>
      <w:r w:rsidR="009E3A86" w:rsidRPr="00D61F21">
        <w:rPr>
          <w:lang w:val="de-CH"/>
        </w:rPr>
        <w:t>Vierwaldstättersee / Titlis: Neue Rotair-Gondel</w:t>
      </w:r>
      <w:r w:rsidR="00EB4CF9" w:rsidRPr="00D61F21">
        <w:rPr>
          <w:lang w:val="de-CH"/>
        </w:rPr>
        <w:t>n</w:t>
      </w:r>
      <w:r w:rsidR="000836CF" w:rsidRPr="00D61F21">
        <w:rPr>
          <w:lang w:val="de-CH"/>
        </w:rPr>
        <w:t>.</w:t>
      </w:r>
    </w:p>
    <w:p w14:paraId="26BBFF2E" w14:textId="6B8E98F5" w:rsidR="009E3A86" w:rsidRPr="00D61F21" w:rsidRDefault="009E3A86" w:rsidP="009E3A86">
      <w:pPr>
        <w:rPr>
          <w:noProof/>
          <w:lang w:val="de-CH" w:eastAsia="en-US"/>
        </w:rPr>
      </w:pPr>
      <w:r w:rsidRPr="00D61F21">
        <w:rPr>
          <w:noProof/>
          <w:lang w:val="en-US" w:eastAsia="en-US"/>
        </w:rPr>
        <w:drawing>
          <wp:anchor distT="0" distB="0" distL="114300" distR="114300" simplePos="0" relativeHeight="251720704" behindDoc="0" locked="0" layoutInCell="1" allowOverlap="1" wp14:anchorId="4A9FF8F0" wp14:editId="0F0C2D45">
            <wp:simplePos x="0" y="0"/>
            <wp:positionH relativeFrom="column">
              <wp:posOffset>31750</wp:posOffset>
            </wp:positionH>
            <wp:positionV relativeFrom="paragraph">
              <wp:posOffset>74930</wp:posOffset>
            </wp:positionV>
            <wp:extent cx="891540" cy="8915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64">
                      <a:extLst>
                        <a:ext uri="{28A0092B-C50C-407E-A947-70E740481C1C}">
                          <a14:useLocalDpi xmlns:a14="http://schemas.microsoft.com/office/drawing/2010/main"/>
                        </a:ext>
                      </a:extLst>
                    </a:blip>
                    <a:stretch>
                      <a:fillRect/>
                    </a:stretch>
                  </pic:blipFill>
                  <pic:spPr bwMode="auto">
                    <a:xfrm>
                      <a:off x="0" y="0"/>
                      <a:ext cx="891540" cy="8915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B4CF9" w:rsidRPr="00D61F21">
        <w:rPr>
          <w:noProof/>
          <w:lang w:val="de-CH" w:eastAsia="en-US"/>
        </w:rPr>
        <w:t xml:space="preserve">Bereits 20 Jahre alt ist die erste drehbare Luftseilbahn der Welt. Darum ersetzten die Titlis-Bergbahnen nun die beiden runden Rotair-Kabinen. Ab der aktuellen Wintersaison werden sich die neuen Gondeln in einer Fahrt zum ewigen Schnee des Titlis einmal drehen. Weiter </w:t>
      </w:r>
      <w:r w:rsidR="0091121C" w:rsidRPr="00D61F21">
        <w:rPr>
          <w:noProof/>
          <w:lang w:val="de-CH" w:eastAsia="en-US"/>
        </w:rPr>
        <w:t>benötigen die Kabinen keine</w:t>
      </w:r>
      <w:r w:rsidR="00EB4CF9" w:rsidRPr="00D61F21">
        <w:rPr>
          <w:noProof/>
          <w:lang w:val="de-CH" w:eastAsia="en-US"/>
        </w:rPr>
        <w:t xml:space="preserve"> Mittelkonsolen mehr, was das Ein- und Aussteigen deutlich erleichtert. </w:t>
      </w:r>
    </w:p>
    <w:p w14:paraId="7689472E" w14:textId="77777777" w:rsidR="00EB4CF9" w:rsidRPr="00D61F21" w:rsidRDefault="00EB4CF9" w:rsidP="009E3A86">
      <w:pPr>
        <w:rPr>
          <w:noProof/>
          <w:lang w:val="de-CH" w:eastAsia="en-US"/>
        </w:rPr>
      </w:pPr>
    </w:p>
    <w:p w14:paraId="75C374BA" w14:textId="73E4C5F1" w:rsidR="009E3A86" w:rsidRPr="00D61F21" w:rsidRDefault="00612EE8" w:rsidP="008838BE">
      <w:pPr>
        <w:pStyle w:val="Heading4"/>
        <w:rPr>
          <w:b w:val="0"/>
          <w:u w:val="single"/>
          <w:lang w:val="de-CH"/>
        </w:rPr>
      </w:pPr>
      <w:hyperlink r:id="rId65" w:history="1">
        <w:r w:rsidR="008A294A">
          <w:rPr>
            <w:rStyle w:val="Hyperlink"/>
            <w:b w:val="0"/>
            <w:lang w:val="de-CH"/>
          </w:rPr>
          <w:t>www.titlis.ch</w:t>
        </w:r>
      </w:hyperlink>
    </w:p>
    <w:p w14:paraId="371B8666" w14:textId="77777777" w:rsidR="009E3A86" w:rsidRPr="00D61F21" w:rsidRDefault="009E3A86" w:rsidP="009E3A86">
      <w:pPr>
        <w:rPr>
          <w:lang w:val="de-CH"/>
        </w:rPr>
      </w:pPr>
    </w:p>
    <w:p w14:paraId="73261CFC" w14:textId="39100536" w:rsidR="008838BE" w:rsidRPr="00D61F21" w:rsidRDefault="008838BE" w:rsidP="008838BE">
      <w:pPr>
        <w:pStyle w:val="Heading4"/>
        <w:rPr>
          <w:lang w:val="de-CH"/>
        </w:rPr>
      </w:pPr>
      <w:r w:rsidRPr="00D61F21">
        <w:rPr>
          <w:lang w:val="de-CH"/>
        </w:rPr>
        <w:t xml:space="preserve">Wallis / </w:t>
      </w:r>
      <w:r w:rsidR="0058222A" w:rsidRPr="00D61F21">
        <w:rPr>
          <w:lang w:val="de-CH"/>
        </w:rPr>
        <w:t>Goms-Mattertal</w:t>
      </w:r>
      <w:r w:rsidRPr="00D61F21">
        <w:rPr>
          <w:lang w:val="de-CH"/>
        </w:rPr>
        <w:t>: Halbstundentakt zwischen Fiesch und Zermatt</w:t>
      </w:r>
      <w:r w:rsidR="000836CF" w:rsidRPr="00D61F21">
        <w:rPr>
          <w:lang w:val="de-CH"/>
        </w:rPr>
        <w:t>.</w:t>
      </w:r>
      <w:r w:rsidRPr="00D61F21">
        <w:rPr>
          <w:lang w:val="de-CH"/>
        </w:rPr>
        <w:t xml:space="preserve"> </w:t>
      </w:r>
    </w:p>
    <w:p w14:paraId="1832D574" w14:textId="6A3BB699" w:rsidR="008838BE" w:rsidRPr="00D61F21" w:rsidRDefault="008838BE" w:rsidP="008838BE">
      <w:pPr>
        <w:rPr>
          <w:lang w:val="de-CH"/>
        </w:rPr>
      </w:pPr>
      <w:r w:rsidRPr="00D61F21">
        <w:rPr>
          <w:noProof/>
          <w:lang w:val="en-US" w:eastAsia="en-US"/>
        </w:rPr>
        <w:drawing>
          <wp:anchor distT="0" distB="0" distL="114300" distR="114300" simplePos="0" relativeHeight="251718656" behindDoc="0" locked="0" layoutInCell="1" allowOverlap="1" wp14:anchorId="3017F355" wp14:editId="652055BB">
            <wp:simplePos x="0" y="0"/>
            <wp:positionH relativeFrom="column">
              <wp:posOffset>31750</wp:posOffset>
            </wp:positionH>
            <wp:positionV relativeFrom="paragraph">
              <wp:posOffset>74930</wp:posOffset>
            </wp:positionV>
            <wp:extent cx="891540" cy="8915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66" cstate="print">
                      <a:extLst>
                        <a:ext uri="{28A0092B-C50C-407E-A947-70E740481C1C}">
                          <a14:useLocalDpi xmlns:a14="http://schemas.microsoft.com/office/drawing/2010/main"/>
                        </a:ext>
                      </a:extLst>
                    </a:blip>
                    <a:stretch>
                      <a:fillRect/>
                    </a:stretch>
                  </pic:blipFill>
                  <pic:spPr bwMode="auto">
                    <a:xfrm>
                      <a:off x="0" y="0"/>
                      <a:ext cx="891540" cy="8915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B6F1B" w:rsidRPr="00D61F21">
        <w:rPr>
          <w:noProof/>
          <w:lang w:val="de-CH" w:eastAsia="en-US"/>
        </w:rPr>
        <w:t>Die Matterhorn Gotthard Bahn (MGB) baut ihre Kapazitäten zwischen Fiesch und Zermatt aus. Ab dem 14. Dezember gilt hier der Halbstund</w:t>
      </w:r>
      <w:r w:rsidR="0058222A" w:rsidRPr="00D61F21">
        <w:rPr>
          <w:noProof/>
          <w:lang w:val="de-CH" w:eastAsia="en-US"/>
        </w:rPr>
        <w:t>entakt. Die MGB reduziert Stehplätz und erhöht so den</w:t>
      </w:r>
      <w:r w:rsidR="004B6F1B" w:rsidRPr="00D61F21">
        <w:rPr>
          <w:noProof/>
          <w:lang w:val="de-CH" w:eastAsia="en-US"/>
        </w:rPr>
        <w:t xml:space="preserve"> Komfort</w:t>
      </w:r>
      <w:r w:rsidR="0058222A" w:rsidRPr="00D61F21">
        <w:rPr>
          <w:noProof/>
          <w:lang w:val="de-CH" w:eastAsia="en-US"/>
        </w:rPr>
        <w:t xml:space="preserve">. </w:t>
      </w:r>
      <w:r w:rsidR="00904BAE" w:rsidRPr="00D61F21">
        <w:rPr>
          <w:noProof/>
          <w:lang w:val="de-CH" w:eastAsia="en-US"/>
        </w:rPr>
        <w:t>In diesem Rahmen</w:t>
      </w:r>
      <w:r w:rsidR="004B6F1B" w:rsidRPr="00D61F21">
        <w:rPr>
          <w:noProof/>
          <w:lang w:val="de-CH" w:eastAsia="en-US"/>
        </w:rPr>
        <w:t xml:space="preserve"> wird</w:t>
      </w:r>
      <w:r w:rsidR="0058222A" w:rsidRPr="00D61F21">
        <w:rPr>
          <w:noProof/>
          <w:lang w:val="de-CH" w:eastAsia="en-US"/>
        </w:rPr>
        <w:t xml:space="preserve"> </w:t>
      </w:r>
      <w:r w:rsidR="004B6F1B" w:rsidRPr="00D61F21">
        <w:rPr>
          <w:noProof/>
          <w:lang w:val="de-CH" w:eastAsia="en-US"/>
        </w:rPr>
        <w:t xml:space="preserve">das Angebot für </w:t>
      </w:r>
      <w:r w:rsidR="00904BAE" w:rsidRPr="00D61F21">
        <w:rPr>
          <w:noProof/>
          <w:lang w:val="de-CH" w:eastAsia="en-US"/>
        </w:rPr>
        <w:t>Reisende</w:t>
      </w:r>
      <w:r w:rsidR="004B6F1B" w:rsidRPr="00D61F21">
        <w:rPr>
          <w:noProof/>
          <w:lang w:val="de-CH" w:eastAsia="en-US"/>
        </w:rPr>
        <w:t xml:space="preserve"> mit Behinderung erweitert. </w:t>
      </w:r>
    </w:p>
    <w:p w14:paraId="713377D0" w14:textId="77777777" w:rsidR="008838BE" w:rsidRPr="00D61F21" w:rsidRDefault="008838BE" w:rsidP="008838BE">
      <w:pPr>
        <w:rPr>
          <w:lang w:val="de-CH"/>
        </w:rPr>
      </w:pPr>
    </w:p>
    <w:p w14:paraId="3F770198" w14:textId="77777777" w:rsidR="0058222A" w:rsidRPr="00D61F21" w:rsidRDefault="0058222A" w:rsidP="008838BE">
      <w:pPr>
        <w:rPr>
          <w:lang w:val="de-CH"/>
        </w:rPr>
      </w:pPr>
    </w:p>
    <w:p w14:paraId="37E54F75" w14:textId="482DF9DD" w:rsidR="008838BE" w:rsidRPr="00D61F21" w:rsidRDefault="00612EE8" w:rsidP="00831CE8">
      <w:pPr>
        <w:rPr>
          <w:u w:val="single"/>
          <w:lang w:val="de-CH"/>
        </w:rPr>
      </w:pPr>
      <w:hyperlink r:id="rId67" w:history="1">
        <w:r w:rsidR="00F14AA1" w:rsidRPr="00D61F21">
          <w:rPr>
            <w:rStyle w:val="Hyperlink"/>
            <w:rFonts w:eastAsiaTheme="majorEastAsia" w:cstheme="majorBidi"/>
            <w:bCs/>
            <w:lang w:val="de-CH"/>
          </w:rPr>
          <w:t>www.matterhorngotthardbahn.ch</w:t>
        </w:r>
      </w:hyperlink>
      <w:r w:rsidR="0058222A" w:rsidRPr="00D61F21">
        <w:rPr>
          <w:rFonts w:eastAsiaTheme="majorEastAsia" w:cstheme="majorBidi"/>
          <w:bCs/>
          <w:u w:val="single"/>
          <w:lang w:val="de-CH"/>
        </w:rPr>
        <w:t xml:space="preserve"> </w:t>
      </w:r>
    </w:p>
    <w:sectPr w:rsidR="008838BE" w:rsidRPr="00D61F21" w:rsidSect="00A854AB">
      <w:footerReference w:type="default" r:id="rId68"/>
      <w:footnotePr>
        <w:numRestart w:val="eachPage"/>
      </w:footnotePr>
      <w:pgSz w:w="11900" w:h="16840"/>
      <w:pgMar w:top="1701" w:right="992" w:bottom="1134" w:left="1531" w:header="765" w:footer="765"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8B8EB5" w14:textId="77777777" w:rsidR="00F757DF" w:rsidRDefault="00F757DF" w:rsidP="00DB31EB">
      <w:r>
        <w:separator/>
      </w:r>
    </w:p>
  </w:endnote>
  <w:endnote w:type="continuationSeparator" w:id="0">
    <w:p w14:paraId="7A3AC708" w14:textId="77777777" w:rsidR="00F757DF" w:rsidRDefault="00F757DF" w:rsidP="00DB3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FD4D6" w14:textId="4A471BA9" w:rsidR="00F757DF" w:rsidRDefault="00F757DF">
    <w:pPr>
      <w:pStyle w:val="Footer"/>
    </w:pPr>
    <w:r>
      <w:rPr>
        <w:rStyle w:val="Heading4Char"/>
        <w:color w:val="D71E2F" w:themeColor="accent1"/>
      </w:rPr>
      <w:t>Winter 2014/2015 – Innovationen und Neuigkeiten.</w:t>
    </w:r>
    <w:r w:rsidRPr="0050613A">
      <w:rPr>
        <w:rStyle w:val="Heading4Char"/>
        <w:color w:val="FF0000"/>
      </w:rPr>
      <w:t xml:space="preserve">   </w:t>
    </w:r>
    <w:r w:rsidRPr="0050613A">
      <w:rPr>
        <w:rStyle w:val="Heading4Char"/>
        <w:color w:val="FF0000"/>
        <w:sz w:val="20"/>
        <w:szCs w:val="20"/>
      </w:rPr>
      <w:t xml:space="preserve"> </w:t>
    </w:r>
    <w:r w:rsidRPr="0050613A">
      <w:rPr>
        <w:bCs/>
        <w:sz w:val="20"/>
        <w:szCs w:val="20"/>
      </w:rPr>
      <w:fldChar w:fldCharType="begin"/>
    </w:r>
    <w:r w:rsidRPr="0050613A">
      <w:rPr>
        <w:bCs/>
        <w:sz w:val="20"/>
        <w:szCs w:val="20"/>
      </w:rPr>
      <w:instrText xml:space="preserve"> PAGE  \* Arabic  \* MERGEFORMAT </w:instrText>
    </w:r>
    <w:r w:rsidRPr="0050613A">
      <w:rPr>
        <w:bCs/>
        <w:sz w:val="20"/>
        <w:szCs w:val="20"/>
      </w:rPr>
      <w:fldChar w:fldCharType="separate"/>
    </w:r>
    <w:r w:rsidR="00612EE8">
      <w:rPr>
        <w:bCs/>
        <w:noProof/>
        <w:sz w:val="20"/>
        <w:szCs w:val="20"/>
      </w:rPr>
      <w:t>6</w:t>
    </w:r>
    <w:r w:rsidRPr="0050613A">
      <w:rPr>
        <w:bCs/>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C7EDEA" w14:textId="77777777" w:rsidR="00F757DF" w:rsidRPr="00F524AE" w:rsidRDefault="00F757DF" w:rsidP="00F524AE">
      <w:pPr>
        <w:pStyle w:val="Footer"/>
      </w:pPr>
    </w:p>
  </w:footnote>
  <w:footnote w:type="continuationSeparator" w:id="0">
    <w:p w14:paraId="3BED5CE5" w14:textId="77777777" w:rsidR="00F757DF" w:rsidRDefault="00F757DF" w:rsidP="00DB31E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6D09D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8C671B2"/>
    <w:lvl w:ilvl="0">
      <w:start w:val="1"/>
      <w:numFmt w:val="decimal"/>
      <w:lvlText w:val="%1."/>
      <w:lvlJc w:val="left"/>
      <w:pPr>
        <w:tabs>
          <w:tab w:val="num" w:pos="1492"/>
        </w:tabs>
        <w:ind w:left="1492" w:hanging="360"/>
      </w:pPr>
    </w:lvl>
  </w:abstractNum>
  <w:abstractNum w:abstractNumId="2">
    <w:nsid w:val="FFFFFF7D"/>
    <w:multiLevelType w:val="singleLevel"/>
    <w:tmpl w:val="87809A9A"/>
    <w:lvl w:ilvl="0">
      <w:start w:val="1"/>
      <w:numFmt w:val="decimal"/>
      <w:lvlText w:val="%1."/>
      <w:lvlJc w:val="left"/>
      <w:pPr>
        <w:tabs>
          <w:tab w:val="num" w:pos="1209"/>
        </w:tabs>
        <w:ind w:left="1209" w:hanging="360"/>
      </w:pPr>
    </w:lvl>
  </w:abstractNum>
  <w:abstractNum w:abstractNumId="3">
    <w:nsid w:val="FFFFFF7E"/>
    <w:multiLevelType w:val="singleLevel"/>
    <w:tmpl w:val="97ECC070"/>
    <w:lvl w:ilvl="0">
      <w:start w:val="1"/>
      <w:numFmt w:val="decimal"/>
      <w:lvlText w:val="%1."/>
      <w:lvlJc w:val="left"/>
      <w:pPr>
        <w:tabs>
          <w:tab w:val="num" w:pos="926"/>
        </w:tabs>
        <w:ind w:left="926" w:hanging="360"/>
      </w:pPr>
    </w:lvl>
  </w:abstractNum>
  <w:abstractNum w:abstractNumId="4">
    <w:nsid w:val="FFFFFF7F"/>
    <w:multiLevelType w:val="singleLevel"/>
    <w:tmpl w:val="F45AC24A"/>
    <w:lvl w:ilvl="0">
      <w:start w:val="1"/>
      <w:numFmt w:val="decimal"/>
      <w:lvlText w:val="%1."/>
      <w:lvlJc w:val="left"/>
      <w:pPr>
        <w:tabs>
          <w:tab w:val="num" w:pos="643"/>
        </w:tabs>
        <w:ind w:left="643" w:hanging="360"/>
      </w:pPr>
    </w:lvl>
  </w:abstractNum>
  <w:abstractNum w:abstractNumId="5">
    <w:nsid w:val="FFFFFF80"/>
    <w:multiLevelType w:val="singleLevel"/>
    <w:tmpl w:val="62AE159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A6AE1A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07E765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56A4471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0F347BAC"/>
    <w:lvl w:ilvl="0">
      <w:start w:val="1"/>
      <w:numFmt w:val="decimal"/>
      <w:lvlText w:val="%1."/>
      <w:lvlJc w:val="left"/>
      <w:pPr>
        <w:tabs>
          <w:tab w:val="num" w:pos="360"/>
        </w:tabs>
        <w:ind w:left="360" w:hanging="360"/>
      </w:pPr>
    </w:lvl>
  </w:abstractNum>
  <w:abstractNum w:abstractNumId="10">
    <w:nsid w:val="FFFFFF89"/>
    <w:multiLevelType w:val="singleLevel"/>
    <w:tmpl w:val="FF18C276"/>
    <w:lvl w:ilvl="0">
      <w:start w:val="1"/>
      <w:numFmt w:val="bullet"/>
      <w:lvlText w:val=""/>
      <w:lvlJc w:val="left"/>
      <w:pPr>
        <w:tabs>
          <w:tab w:val="num" w:pos="360"/>
        </w:tabs>
        <w:ind w:left="360" w:hanging="360"/>
      </w:pPr>
      <w:rPr>
        <w:rFonts w:ascii="Symbol" w:hAnsi="Symbol" w:hint="default"/>
      </w:rPr>
    </w:lvl>
  </w:abstractNum>
  <w:abstractNum w:abstractNumId="11">
    <w:nsid w:val="057045C1"/>
    <w:multiLevelType w:val="hybridMultilevel"/>
    <w:tmpl w:val="B284E9D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nsid w:val="06C71FBA"/>
    <w:multiLevelType w:val="multilevel"/>
    <w:tmpl w:val="61B83A04"/>
    <w:numStyleLink w:val="stbulletfootnote"/>
  </w:abstractNum>
  <w:abstractNum w:abstractNumId="13">
    <w:nsid w:val="07156126"/>
    <w:multiLevelType w:val="hybridMultilevel"/>
    <w:tmpl w:val="0380AAE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nsid w:val="1D8C42AD"/>
    <w:multiLevelType w:val="multilevel"/>
    <w:tmpl w:val="5434A12A"/>
    <w:numStyleLink w:val="stlist"/>
  </w:abstractNum>
  <w:abstractNum w:abstractNumId="15">
    <w:nsid w:val="21777843"/>
    <w:multiLevelType w:val="multilevel"/>
    <w:tmpl w:val="61B83A04"/>
    <w:styleLink w:val="stbulletfootnote"/>
    <w:lvl w:ilvl="0">
      <w:start w:val="1"/>
      <w:numFmt w:val="bullet"/>
      <w:pStyle w:val="FussnotentextAufz"/>
      <w:lvlText w:val="■"/>
      <w:lvlJc w:val="left"/>
      <w:pPr>
        <w:tabs>
          <w:tab w:val="num" w:pos="284"/>
        </w:tabs>
        <w:ind w:left="284" w:hanging="284"/>
      </w:pPr>
      <w:rPr>
        <w:rFonts w:ascii="Arial" w:hAnsi="Arial" w:hint="default"/>
        <w:color w:val="D71E2F" w:themeColor="accent1"/>
      </w:rPr>
    </w:lvl>
    <w:lvl w:ilvl="1">
      <w:start w:val="1"/>
      <w:numFmt w:val="none"/>
      <w:lvlText w:val=""/>
      <w:lvlJc w:val="left"/>
      <w:pPr>
        <w:ind w:left="284" w:hanging="284"/>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6">
    <w:nsid w:val="69DA0DEE"/>
    <w:multiLevelType w:val="multilevel"/>
    <w:tmpl w:val="5434A12A"/>
    <w:styleLink w:val="stlist"/>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none"/>
      <w:lvlText w:val=""/>
      <w:lvlJc w:val="left"/>
      <w:pPr>
        <w:tabs>
          <w:tab w:val="num" w:pos="709"/>
        </w:tabs>
        <w:ind w:left="851" w:hanging="851"/>
      </w:pPr>
      <w:rPr>
        <w:rFonts w:hint="default"/>
      </w:rPr>
    </w:lvl>
    <w:lvl w:ilvl="4">
      <w:start w:val="1"/>
      <w:numFmt w:val="none"/>
      <w:lvlText w:val=""/>
      <w:lvlJc w:val="left"/>
      <w:pPr>
        <w:tabs>
          <w:tab w:val="num" w:pos="709"/>
        </w:tabs>
        <w:ind w:left="851" w:hanging="851"/>
      </w:pPr>
      <w:rPr>
        <w:rFonts w:hint="default"/>
      </w:rPr>
    </w:lvl>
    <w:lvl w:ilvl="5">
      <w:start w:val="1"/>
      <w:numFmt w:val="none"/>
      <w:lvlText w:val=""/>
      <w:lvlJc w:val="left"/>
      <w:pPr>
        <w:tabs>
          <w:tab w:val="num" w:pos="709"/>
        </w:tabs>
        <w:ind w:left="851" w:hanging="851"/>
      </w:pPr>
      <w:rPr>
        <w:rFonts w:hint="default"/>
      </w:rPr>
    </w:lvl>
    <w:lvl w:ilvl="6">
      <w:start w:val="1"/>
      <w:numFmt w:val="none"/>
      <w:lvlText w:val=""/>
      <w:lvlJc w:val="left"/>
      <w:pPr>
        <w:tabs>
          <w:tab w:val="num" w:pos="709"/>
        </w:tabs>
        <w:ind w:left="851" w:hanging="851"/>
      </w:pPr>
      <w:rPr>
        <w:rFonts w:hint="default"/>
      </w:rPr>
    </w:lvl>
    <w:lvl w:ilvl="7">
      <w:start w:val="1"/>
      <w:numFmt w:val="none"/>
      <w:lvlText w:val=""/>
      <w:lvlJc w:val="left"/>
      <w:pPr>
        <w:tabs>
          <w:tab w:val="num" w:pos="709"/>
        </w:tabs>
        <w:ind w:left="851" w:hanging="851"/>
      </w:pPr>
      <w:rPr>
        <w:rFonts w:hint="default"/>
      </w:rPr>
    </w:lvl>
    <w:lvl w:ilvl="8">
      <w:start w:val="1"/>
      <w:numFmt w:val="none"/>
      <w:lvlText w:val=""/>
      <w:lvlJc w:val="left"/>
      <w:pPr>
        <w:tabs>
          <w:tab w:val="num" w:pos="709"/>
        </w:tabs>
        <w:ind w:left="851" w:hanging="851"/>
      </w:pPr>
      <w:rPr>
        <w:rFonts w:hint="default"/>
      </w:rPr>
    </w:lvl>
  </w:abstractNum>
  <w:abstractNum w:abstractNumId="17">
    <w:nsid w:val="6D942398"/>
    <w:multiLevelType w:val="multilevel"/>
    <w:tmpl w:val="1568B7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74731E2E"/>
    <w:multiLevelType w:val="multilevel"/>
    <w:tmpl w:val="7B226890"/>
    <w:styleLink w:val="stbullet"/>
    <w:lvl w:ilvl="0">
      <w:start w:val="1"/>
      <w:numFmt w:val="bullet"/>
      <w:pStyle w:val="ListBullet"/>
      <w:lvlText w:val="▪"/>
      <w:lvlJc w:val="left"/>
      <w:pPr>
        <w:tabs>
          <w:tab w:val="num" w:pos="284"/>
        </w:tabs>
        <w:ind w:left="284" w:hanging="284"/>
      </w:pPr>
      <w:rPr>
        <w:rFonts w:ascii="Arial" w:hAnsi="Arial" w:hint="default"/>
        <w:color w:val="D71E2F" w:themeColor="accent1"/>
      </w:rPr>
    </w:lvl>
    <w:lvl w:ilvl="1">
      <w:start w:val="1"/>
      <w:numFmt w:val="none"/>
      <w:lvlText w:val=""/>
      <w:lvlJc w:val="left"/>
      <w:pPr>
        <w:ind w:left="284" w:hanging="284"/>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num w:numId="1">
    <w:abstractNumId w:val="11"/>
  </w:num>
  <w:num w:numId="2">
    <w:abstractNumId w:val="13"/>
  </w:num>
  <w:num w:numId="3">
    <w:abstractNumId w:val="18"/>
  </w:num>
  <w:num w:numId="4">
    <w:abstractNumId w:val="10"/>
  </w:num>
  <w:num w:numId="5">
    <w:abstractNumId w:val="16"/>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15"/>
  </w:num>
  <w:num w:numId="16">
    <w:abstractNumId w:val="12"/>
  </w:num>
  <w:num w:numId="17">
    <w:abstractNumId w:val="0"/>
  </w:num>
  <w:num w:numId="18">
    <w:abstractNumId w:val="14"/>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stylePaneSortMethod w:val="0000"/>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13A"/>
    <w:rsid w:val="00001B8E"/>
    <w:rsid w:val="00002BCC"/>
    <w:rsid w:val="00002E7F"/>
    <w:rsid w:val="00012DDD"/>
    <w:rsid w:val="00017FC7"/>
    <w:rsid w:val="0002433A"/>
    <w:rsid w:val="00031F57"/>
    <w:rsid w:val="000321BE"/>
    <w:rsid w:val="00041084"/>
    <w:rsid w:val="000421F1"/>
    <w:rsid w:val="00042D46"/>
    <w:rsid w:val="00053733"/>
    <w:rsid w:val="00054B79"/>
    <w:rsid w:val="00063C29"/>
    <w:rsid w:val="000836CF"/>
    <w:rsid w:val="000A7D69"/>
    <w:rsid w:val="000F3335"/>
    <w:rsid w:val="0010623A"/>
    <w:rsid w:val="00112C45"/>
    <w:rsid w:val="00127560"/>
    <w:rsid w:val="00130198"/>
    <w:rsid w:val="00154FC0"/>
    <w:rsid w:val="00174911"/>
    <w:rsid w:val="00193231"/>
    <w:rsid w:val="001957C9"/>
    <w:rsid w:val="001A1D99"/>
    <w:rsid w:val="001A606F"/>
    <w:rsid w:val="001A70FD"/>
    <w:rsid w:val="001A7AEE"/>
    <w:rsid w:val="001B0285"/>
    <w:rsid w:val="001B3A06"/>
    <w:rsid w:val="001B65BB"/>
    <w:rsid w:val="001C245D"/>
    <w:rsid w:val="001C3343"/>
    <w:rsid w:val="001F711B"/>
    <w:rsid w:val="00202144"/>
    <w:rsid w:val="002036D5"/>
    <w:rsid w:val="00205FB6"/>
    <w:rsid w:val="0020638F"/>
    <w:rsid w:val="002120A4"/>
    <w:rsid w:val="00234505"/>
    <w:rsid w:val="00246EB5"/>
    <w:rsid w:val="002566B7"/>
    <w:rsid w:val="00260635"/>
    <w:rsid w:val="0026183B"/>
    <w:rsid w:val="00263116"/>
    <w:rsid w:val="0026507F"/>
    <w:rsid w:val="00274AFA"/>
    <w:rsid w:val="00282D7B"/>
    <w:rsid w:val="002A0263"/>
    <w:rsid w:val="002B3CEF"/>
    <w:rsid w:val="002B44B7"/>
    <w:rsid w:val="002C6BCA"/>
    <w:rsid w:val="002C7263"/>
    <w:rsid w:val="002F615E"/>
    <w:rsid w:val="00304702"/>
    <w:rsid w:val="00304C90"/>
    <w:rsid w:val="00311818"/>
    <w:rsid w:val="0031711B"/>
    <w:rsid w:val="00326DA7"/>
    <w:rsid w:val="00326DDC"/>
    <w:rsid w:val="00340935"/>
    <w:rsid w:val="003418A2"/>
    <w:rsid w:val="00360086"/>
    <w:rsid w:val="00366A6C"/>
    <w:rsid w:val="00367783"/>
    <w:rsid w:val="00372DC3"/>
    <w:rsid w:val="003740F5"/>
    <w:rsid w:val="003768CF"/>
    <w:rsid w:val="0037690C"/>
    <w:rsid w:val="003776CB"/>
    <w:rsid w:val="003869E5"/>
    <w:rsid w:val="00391472"/>
    <w:rsid w:val="00393AB6"/>
    <w:rsid w:val="00395E7A"/>
    <w:rsid w:val="003A2E28"/>
    <w:rsid w:val="003A5F07"/>
    <w:rsid w:val="003B781F"/>
    <w:rsid w:val="003D18C2"/>
    <w:rsid w:val="00406433"/>
    <w:rsid w:val="004146AE"/>
    <w:rsid w:val="004227D4"/>
    <w:rsid w:val="004254C3"/>
    <w:rsid w:val="00426D4E"/>
    <w:rsid w:val="00445D1D"/>
    <w:rsid w:val="004726BD"/>
    <w:rsid w:val="004820E7"/>
    <w:rsid w:val="00485DC3"/>
    <w:rsid w:val="00491EF0"/>
    <w:rsid w:val="004926DC"/>
    <w:rsid w:val="00492B52"/>
    <w:rsid w:val="004947C1"/>
    <w:rsid w:val="004A214E"/>
    <w:rsid w:val="004B6F1B"/>
    <w:rsid w:val="004C34D5"/>
    <w:rsid w:val="004F5F1D"/>
    <w:rsid w:val="005059DD"/>
    <w:rsid w:val="0050613A"/>
    <w:rsid w:val="00511B4B"/>
    <w:rsid w:val="00533C10"/>
    <w:rsid w:val="00553114"/>
    <w:rsid w:val="0056367B"/>
    <w:rsid w:val="00565EDF"/>
    <w:rsid w:val="00576788"/>
    <w:rsid w:val="00580978"/>
    <w:rsid w:val="0058222A"/>
    <w:rsid w:val="00595792"/>
    <w:rsid w:val="005B5ED2"/>
    <w:rsid w:val="005C66C1"/>
    <w:rsid w:val="005D0935"/>
    <w:rsid w:val="005D2A34"/>
    <w:rsid w:val="005D3700"/>
    <w:rsid w:val="005D58E2"/>
    <w:rsid w:val="005D7590"/>
    <w:rsid w:val="005E58F7"/>
    <w:rsid w:val="005F1D3A"/>
    <w:rsid w:val="005F54CC"/>
    <w:rsid w:val="00611CFE"/>
    <w:rsid w:val="00612EE8"/>
    <w:rsid w:val="00650BD4"/>
    <w:rsid w:val="00664C81"/>
    <w:rsid w:val="00685E3F"/>
    <w:rsid w:val="006A25B9"/>
    <w:rsid w:val="006B22B0"/>
    <w:rsid w:val="006D1E54"/>
    <w:rsid w:val="006D3BFE"/>
    <w:rsid w:val="006E065A"/>
    <w:rsid w:val="006F4550"/>
    <w:rsid w:val="0071176C"/>
    <w:rsid w:val="0071339B"/>
    <w:rsid w:val="00744ED7"/>
    <w:rsid w:val="007720B2"/>
    <w:rsid w:val="0077502D"/>
    <w:rsid w:val="00781875"/>
    <w:rsid w:val="007827EA"/>
    <w:rsid w:val="007859D2"/>
    <w:rsid w:val="007927D8"/>
    <w:rsid w:val="007932F1"/>
    <w:rsid w:val="007A2351"/>
    <w:rsid w:val="007A5C65"/>
    <w:rsid w:val="007B6449"/>
    <w:rsid w:val="007C276C"/>
    <w:rsid w:val="007C3B11"/>
    <w:rsid w:val="007D081D"/>
    <w:rsid w:val="007D496C"/>
    <w:rsid w:val="007F4489"/>
    <w:rsid w:val="00811C09"/>
    <w:rsid w:val="0082035D"/>
    <w:rsid w:val="00821111"/>
    <w:rsid w:val="00822D3D"/>
    <w:rsid w:val="00831CE8"/>
    <w:rsid w:val="008353A9"/>
    <w:rsid w:val="00843707"/>
    <w:rsid w:val="008702EE"/>
    <w:rsid w:val="008720A8"/>
    <w:rsid w:val="00872215"/>
    <w:rsid w:val="008838BE"/>
    <w:rsid w:val="00884C12"/>
    <w:rsid w:val="008A294A"/>
    <w:rsid w:val="008D0E88"/>
    <w:rsid w:val="008D1464"/>
    <w:rsid w:val="008D1FA4"/>
    <w:rsid w:val="008D4FCD"/>
    <w:rsid w:val="008D6FA0"/>
    <w:rsid w:val="008E74DD"/>
    <w:rsid w:val="008E7CBD"/>
    <w:rsid w:val="008F3EB5"/>
    <w:rsid w:val="008F7A19"/>
    <w:rsid w:val="00904BAE"/>
    <w:rsid w:val="00906B0C"/>
    <w:rsid w:val="0091121C"/>
    <w:rsid w:val="009155A6"/>
    <w:rsid w:val="0094793A"/>
    <w:rsid w:val="009573A6"/>
    <w:rsid w:val="009576E0"/>
    <w:rsid w:val="00961EC3"/>
    <w:rsid w:val="009714CB"/>
    <w:rsid w:val="009769B2"/>
    <w:rsid w:val="00987434"/>
    <w:rsid w:val="00987D60"/>
    <w:rsid w:val="009960EA"/>
    <w:rsid w:val="009A4C2C"/>
    <w:rsid w:val="009D766B"/>
    <w:rsid w:val="009E2DA9"/>
    <w:rsid w:val="009E3A86"/>
    <w:rsid w:val="009E4B2A"/>
    <w:rsid w:val="00A00046"/>
    <w:rsid w:val="00A05BF7"/>
    <w:rsid w:val="00A12F84"/>
    <w:rsid w:val="00A152B9"/>
    <w:rsid w:val="00A24723"/>
    <w:rsid w:val="00A27FA4"/>
    <w:rsid w:val="00A35AC9"/>
    <w:rsid w:val="00A512ED"/>
    <w:rsid w:val="00A62D7C"/>
    <w:rsid w:val="00A6628B"/>
    <w:rsid w:val="00A854AB"/>
    <w:rsid w:val="00A9615B"/>
    <w:rsid w:val="00A97A30"/>
    <w:rsid w:val="00AC2712"/>
    <w:rsid w:val="00AE2C99"/>
    <w:rsid w:val="00AE498A"/>
    <w:rsid w:val="00AF1A83"/>
    <w:rsid w:val="00AF293C"/>
    <w:rsid w:val="00B02D0D"/>
    <w:rsid w:val="00B02D9A"/>
    <w:rsid w:val="00B03614"/>
    <w:rsid w:val="00B03DEA"/>
    <w:rsid w:val="00B169ED"/>
    <w:rsid w:val="00B20575"/>
    <w:rsid w:val="00B22ED7"/>
    <w:rsid w:val="00B3195D"/>
    <w:rsid w:val="00B35DB6"/>
    <w:rsid w:val="00B50544"/>
    <w:rsid w:val="00B671AB"/>
    <w:rsid w:val="00B7578F"/>
    <w:rsid w:val="00B762C3"/>
    <w:rsid w:val="00B81DB5"/>
    <w:rsid w:val="00B91F62"/>
    <w:rsid w:val="00BA3D54"/>
    <w:rsid w:val="00BD650E"/>
    <w:rsid w:val="00BE4EE4"/>
    <w:rsid w:val="00BF3C47"/>
    <w:rsid w:val="00BF70FB"/>
    <w:rsid w:val="00C064F3"/>
    <w:rsid w:val="00C07CA0"/>
    <w:rsid w:val="00C171FF"/>
    <w:rsid w:val="00C212A3"/>
    <w:rsid w:val="00C327DD"/>
    <w:rsid w:val="00C36DFB"/>
    <w:rsid w:val="00C63383"/>
    <w:rsid w:val="00C80E15"/>
    <w:rsid w:val="00C91A2A"/>
    <w:rsid w:val="00CA2EB1"/>
    <w:rsid w:val="00CA623D"/>
    <w:rsid w:val="00CA7BC9"/>
    <w:rsid w:val="00CF17AC"/>
    <w:rsid w:val="00CF70F1"/>
    <w:rsid w:val="00CF7141"/>
    <w:rsid w:val="00D145E4"/>
    <w:rsid w:val="00D447FC"/>
    <w:rsid w:val="00D61039"/>
    <w:rsid w:val="00D61F21"/>
    <w:rsid w:val="00D72B0A"/>
    <w:rsid w:val="00D82B29"/>
    <w:rsid w:val="00D97680"/>
    <w:rsid w:val="00DA17C8"/>
    <w:rsid w:val="00DA60ED"/>
    <w:rsid w:val="00DB31EB"/>
    <w:rsid w:val="00DD417F"/>
    <w:rsid w:val="00DD6EC3"/>
    <w:rsid w:val="00DD7A46"/>
    <w:rsid w:val="00DF7CC2"/>
    <w:rsid w:val="00E02CF1"/>
    <w:rsid w:val="00E02DE2"/>
    <w:rsid w:val="00E23CCE"/>
    <w:rsid w:val="00E35115"/>
    <w:rsid w:val="00E363FB"/>
    <w:rsid w:val="00E462A8"/>
    <w:rsid w:val="00E46FE3"/>
    <w:rsid w:val="00E6352D"/>
    <w:rsid w:val="00E76DCD"/>
    <w:rsid w:val="00EA025E"/>
    <w:rsid w:val="00EA39BB"/>
    <w:rsid w:val="00EA55DE"/>
    <w:rsid w:val="00EA6A2D"/>
    <w:rsid w:val="00EB4CF9"/>
    <w:rsid w:val="00EC4FC8"/>
    <w:rsid w:val="00ED3320"/>
    <w:rsid w:val="00EE115D"/>
    <w:rsid w:val="00EE2E1E"/>
    <w:rsid w:val="00EE4FD5"/>
    <w:rsid w:val="00EF5901"/>
    <w:rsid w:val="00F011C6"/>
    <w:rsid w:val="00F023EA"/>
    <w:rsid w:val="00F03951"/>
    <w:rsid w:val="00F03F39"/>
    <w:rsid w:val="00F07394"/>
    <w:rsid w:val="00F14584"/>
    <w:rsid w:val="00F14AA1"/>
    <w:rsid w:val="00F23B5E"/>
    <w:rsid w:val="00F254AD"/>
    <w:rsid w:val="00F33A2A"/>
    <w:rsid w:val="00F36AD3"/>
    <w:rsid w:val="00F524AE"/>
    <w:rsid w:val="00F67B44"/>
    <w:rsid w:val="00F752E9"/>
    <w:rsid w:val="00F757DF"/>
    <w:rsid w:val="00F90D2B"/>
    <w:rsid w:val="00F95B46"/>
    <w:rsid w:val="00FC3D54"/>
    <w:rsid w:val="00FC7A68"/>
    <w:rsid w:val="00FE2D64"/>
    <w:rsid w:val="00FF1AD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11AC9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imes New Roman"/>
        <w:sz w:val="22"/>
        <w:szCs w:val="22"/>
        <w:lang w:val="de-DE" w:eastAsia="ja-JP" w:bidi="ar-SA"/>
      </w:rPr>
    </w:rPrDefault>
    <w:pPrDefault>
      <w:pPr>
        <w:spacing w:line="268" w:lineRule="atLeast"/>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F70F1"/>
  </w:style>
  <w:style w:type="paragraph" w:styleId="Heading1">
    <w:name w:val="heading 1"/>
    <w:basedOn w:val="Normal"/>
    <w:next w:val="Normal"/>
    <w:link w:val="Heading1Char"/>
    <w:uiPriority w:val="9"/>
    <w:qFormat/>
    <w:rsid w:val="00A9615B"/>
    <w:pPr>
      <w:keepNext/>
      <w:keepLines/>
      <w:numPr>
        <w:numId w:val="18"/>
      </w:numPr>
      <w:spacing w:after="670" w:line="536" w:lineRule="atLeast"/>
      <w:contextualSpacing/>
      <w:outlineLvl w:val="0"/>
    </w:pPr>
    <w:rPr>
      <w:rFonts w:eastAsiaTheme="majorEastAsia" w:cstheme="majorBidi"/>
      <w:caps/>
      <w:color w:val="D71E2F" w:themeColor="accent1"/>
      <w:sz w:val="36"/>
      <w:szCs w:val="36"/>
    </w:rPr>
  </w:style>
  <w:style w:type="paragraph" w:styleId="Heading2">
    <w:name w:val="heading 2"/>
    <w:basedOn w:val="Normal"/>
    <w:next w:val="Normal"/>
    <w:link w:val="Heading2Char"/>
    <w:uiPriority w:val="9"/>
    <w:unhideWhenUsed/>
    <w:qFormat/>
    <w:rsid w:val="00A9615B"/>
    <w:pPr>
      <w:keepNext/>
      <w:keepLines/>
      <w:numPr>
        <w:ilvl w:val="1"/>
        <w:numId w:val="18"/>
      </w:numPr>
      <w:spacing w:after="536" w:line="422" w:lineRule="atLeast"/>
      <w:outlineLvl w:val="1"/>
    </w:pPr>
    <w:rPr>
      <w:rFonts w:eastAsiaTheme="majorEastAsia" w:cstheme="majorBidi"/>
      <w:sz w:val="28"/>
      <w:szCs w:val="28"/>
    </w:rPr>
  </w:style>
  <w:style w:type="paragraph" w:styleId="Heading3">
    <w:name w:val="heading 3"/>
    <w:basedOn w:val="Normal"/>
    <w:next w:val="Normal"/>
    <w:link w:val="Heading3Char"/>
    <w:uiPriority w:val="9"/>
    <w:unhideWhenUsed/>
    <w:qFormat/>
    <w:rsid w:val="00A9615B"/>
    <w:pPr>
      <w:keepNext/>
      <w:keepLines/>
      <w:numPr>
        <w:ilvl w:val="2"/>
        <w:numId w:val="18"/>
      </w:numPr>
      <w:spacing w:line="422" w:lineRule="atLeast"/>
      <w:contextualSpacing/>
      <w:outlineLvl w:val="2"/>
    </w:pPr>
    <w:rPr>
      <w:rFonts w:eastAsiaTheme="majorEastAsia" w:cstheme="majorBidi"/>
      <w:sz w:val="26"/>
      <w:szCs w:val="26"/>
    </w:rPr>
  </w:style>
  <w:style w:type="paragraph" w:styleId="Heading4">
    <w:name w:val="heading 4"/>
    <w:basedOn w:val="Normal"/>
    <w:next w:val="Normal"/>
    <w:link w:val="Heading4Char"/>
    <w:uiPriority w:val="9"/>
    <w:unhideWhenUsed/>
    <w:qFormat/>
    <w:rsid w:val="00EA6A2D"/>
    <w:pPr>
      <w:keepNext/>
      <w:keepLines/>
      <w:spacing w:after="134"/>
      <w:contextualSpacing/>
      <w:outlineLvl w:val="3"/>
    </w:pPr>
    <w:rPr>
      <w:rFonts w:eastAsiaTheme="majorEastAsia" w:cstheme="majorBidi"/>
      <w:b/>
      <w:bCs/>
    </w:rPr>
  </w:style>
  <w:style w:type="paragraph" w:styleId="Heading5">
    <w:name w:val="heading 5"/>
    <w:basedOn w:val="Normal"/>
    <w:next w:val="Normal"/>
    <w:link w:val="Heading5Char"/>
    <w:uiPriority w:val="9"/>
    <w:unhideWhenUsed/>
    <w:qFormat/>
    <w:rsid w:val="00F36AD3"/>
    <w:pPr>
      <w:keepNext/>
      <w:keepLines/>
      <w:outlineLvl w:val="4"/>
    </w:pPr>
    <w:rPr>
      <w:rFonts w:eastAsiaTheme="majorEastAsia" w:cstheme="majorBidi"/>
      <w:b/>
      <w:bCs/>
      <w:color w:val="7F7F7F" w:themeColor="accent5"/>
    </w:rPr>
  </w:style>
  <w:style w:type="paragraph" w:styleId="Heading6">
    <w:name w:val="heading 6"/>
    <w:basedOn w:val="Normal"/>
    <w:next w:val="Normal"/>
    <w:link w:val="Heading6Char"/>
    <w:uiPriority w:val="9"/>
    <w:unhideWhenUsed/>
    <w:qFormat/>
    <w:rsid w:val="00987434"/>
    <w:pPr>
      <w:keepNext/>
      <w:keepLines/>
      <w:spacing w:after="536" w:line="422" w:lineRule="atLeast"/>
      <w:contextualSpacing/>
      <w:outlineLvl w:val="5"/>
    </w:pPr>
    <w:rPr>
      <w:rFonts w:eastAsiaTheme="majorEastAsia" w:cstheme="majorBidi"/>
      <w:sz w:val="28"/>
      <w:szCs w:val="28"/>
    </w:rPr>
  </w:style>
  <w:style w:type="paragraph" w:styleId="Heading7">
    <w:name w:val="heading 7"/>
    <w:basedOn w:val="Normal"/>
    <w:next w:val="Normal"/>
    <w:link w:val="Heading7Char"/>
    <w:uiPriority w:val="9"/>
    <w:semiHidden/>
    <w:unhideWhenUsed/>
    <w:rsid w:val="008D0E88"/>
    <w:pPr>
      <w:keepNext/>
      <w:keepLines/>
      <w:outlineLvl w:val="6"/>
    </w:pPr>
    <w:rPr>
      <w:rFonts w:eastAsiaTheme="majorEastAsia" w:cstheme="majorBidi"/>
      <w:b/>
      <w:bCs/>
    </w:rPr>
  </w:style>
  <w:style w:type="paragraph" w:styleId="Heading8">
    <w:name w:val="heading 8"/>
    <w:basedOn w:val="Normal"/>
    <w:next w:val="Normal"/>
    <w:link w:val="Heading8Char"/>
    <w:uiPriority w:val="9"/>
    <w:semiHidden/>
    <w:unhideWhenUsed/>
    <w:rsid w:val="008D0E88"/>
    <w:pPr>
      <w:keepNext/>
      <w:keepLines/>
      <w:outlineLvl w:val="7"/>
    </w:pPr>
    <w:rPr>
      <w:rFonts w:eastAsiaTheme="majorEastAsia" w:cstheme="majorBidi"/>
      <w:b/>
      <w:bCs/>
    </w:rPr>
  </w:style>
  <w:style w:type="paragraph" w:styleId="Heading9">
    <w:name w:val="heading 9"/>
    <w:basedOn w:val="Normal"/>
    <w:next w:val="Normal"/>
    <w:link w:val="Heading9Char"/>
    <w:uiPriority w:val="9"/>
    <w:semiHidden/>
    <w:unhideWhenUsed/>
    <w:rsid w:val="008D0E88"/>
    <w:pPr>
      <w:keepNext/>
      <w:keepLines/>
      <w:outlineLvl w:val="8"/>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1EB"/>
    <w:pPr>
      <w:tabs>
        <w:tab w:val="center" w:pos="4536"/>
        <w:tab w:val="right" w:pos="9072"/>
      </w:tabs>
    </w:pPr>
  </w:style>
  <w:style w:type="character" w:customStyle="1" w:styleId="HeaderChar">
    <w:name w:val="Header Char"/>
    <w:basedOn w:val="DefaultParagraphFont"/>
    <w:link w:val="Header"/>
    <w:uiPriority w:val="99"/>
    <w:rsid w:val="00DB31EB"/>
    <w:rPr>
      <w:sz w:val="24"/>
      <w:szCs w:val="24"/>
      <w:lang w:eastAsia="de-DE"/>
    </w:rPr>
  </w:style>
  <w:style w:type="paragraph" w:styleId="Footer">
    <w:name w:val="footer"/>
    <w:basedOn w:val="Normal"/>
    <w:link w:val="FooterChar"/>
    <w:uiPriority w:val="99"/>
    <w:unhideWhenUsed/>
    <w:rsid w:val="00CF17AC"/>
    <w:pPr>
      <w:tabs>
        <w:tab w:val="center" w:pos="4536"/>
        <w:tab w:val="right" w:pos="9072"/>
      </w:tabs>
      <w:spacing w:line="240" w:lineRule="auto"/>
      <w:jc w:val="right"/>
    </w:pPr>
    <w:rPr>
      <w:sz w:val="15"/>
      <w:szCs w:val="15"/>
    </w:rPr>
  </w:style>
  <w:style w:type="character" w:customStyle="1" w:styleId="FooterChar">
    <w:name w:val="Footer Char"/>
    <w:basedOn w:val="DefaultParagraphFont"/>
    <w:link w:val="Footer"/>
    <w:uiPriority w:val="99"/>
    <w:rsid w:val="00CF17AC"/>
    <w:rPr>
      <w:sz w:val="15"/>
      <w:szCs w:val="15"/>
    </w:rPr>
  </w:style>
  <w:style w:type="table" w:styleId="TableGrid">
    <w:name w:val="Table Grid"/>
    <w:basedOn w:val="TableNormal"/>
    <w:uiPriority w:val="59"/>
    <w:rsid w:val="00406433"/>
    <w:rPr>
      <w:sz w:val="20"/>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9" w:type="dxa"/>
        <w:left w:w="108" w:type="dxa"/>
        <w:bottom w:w="79" w:type="dxa"/>
        <w:right w:w="108" w:type="dxa"/>
      </w:tblCellMar>
    </w:tblPr>
    <w:tblStylePr w:type="firstRow">
      <w:rPr>
        <w:b/>
        <w:i w:val="0"/>
        <w:color w:val="7F7F7F" w:themeColor="accent5"/>
        <w:u w:val="none"/>
      </w:rPr>
    </w:tblStylePr>
    <w:tblStylePr w:type="firstCol">
      <w:rPr>
        <w:color w:val="D71E2F" w:themeColor="accent1"/>
      </w:rPr>
    </w:tblStylePr>
  </w:style>
  <w:style w:type="paragraph" w:styleId="ListParagraph">
    <w:name w:val="List Paragraph"/>
    <w:basedOn w:val="Normal"/>
    <w:uiPriority w:val="34"/>
    <w:rsid w:val="00311818"/>
    <w:pPr>
      <w:ind w:left="720"/>
      <w:contextualSpacing/>
    </w:pPr>
  </w:style>
  <w:style w:type="numbering" w:customStyle="1" w:styleId="stbullet">
    <w:name w:val="st_bullet"/>
    <w:uiPriority w:val="99"/>
    <w:rsid w:val="00872215"/>
    <w:pPr>
      <w:numPr>
        <w:numId w:val="3"/>
      </w:numPr>
    </w:pPr>
  </w:style>
  <w:style w:type="numbering" w:customStyle="1" w:styleId="stlist">
    <w:name w:val="st_list"/>
    <w:uiPriority w:val="99"/>
    <w:rsid w:val="00A9615B"/>
    <w:pPr>
      <w:numPr>
        <w:numId w:val="5"/>
      </w:numPr>
    </w:pPr>
  </w:style>
  <w:style w:type="paragraph" w:styleId="ListBullet">
    <w:name w:val="List Bullet"/>
    <w:basedOn w:val="Normal"/>
    <w:uiPriority w:val="99"/>
    <w:unhideWhenUsed/>
    <w:qFormat/>
    <w:rsid w:val="00CA623D"/>
    <w:pPr>
      <w:numPr>
        <w:numId w:val="3"/>
      </w:numPr>
      <w:spacing w:after="32"/>
    </w:pPr>
  </w:style>
  <w:style w:type="character" w:customStyle="1" w:styleId="Heading1Char">
    <w:name w:val="Heading 1 Char"/>
    <w:basedOn w:val="DefaultParagraphFont"/>
    <w:link w:val="Heading1"/>
    <w:uiPriority w:val="9"/>
    <w:rsid w:val="00A9615B"/>
    <w:rPr>
      <w:rFonts w:eastAsiaTheme="majorEastAsia" w:cstheme="majorBidi"/>
      <w:caps/>
      <w:color w:val="D71E2F" w:themeColor="accent1"/>
      <w:sz w:val="36"/>
      <w:szCs w:val="36"/>
    </w:rPr>
  </w:style>
  <w:style w:type="character" w:customStyle="1" w:styleId="Heading2Char">
    <w:name w:val="Heading 2 Char"/>
    <w:basedOn w:val="DefaultParagraphFont"/>
    <w:link w:val="Heading2"/>
    <w:uiPriority w:val="9"/>
    <w:rsid w:val="00A9615B"/>
    <w:rPr>
      <w:rFonts w:eastAsiaTheme="majorEastAsia" w:cstheme="majorBidi"/>
      <w:sz w:val="28"/>
      <w:szCs w:val="28"/>
    </w:rPr>
  </w:style>
  <w:style w:type="character" w:customStyle="1" w:styleId="Heading3Char">
    <w:name w:val="Heading 3 Char"/>
    <w:basedOn w:val="DefaultParagraphFont"/>
    <w:link w:val="Heading3"/>
    <w:uiPriority w:val="9"/>
    <w:rsid w:val="00A9615B"/>
    <w:rPr>
      <w:rFonts w:eastAsiaTheme="majorEastAsia" w:cstheme="majorBidi"/>
      <w:sz w:val="26"/>
      <w:szCs w:val="26"/>
    </w:rPr>
  </w:style>
  <w:style w:type="character" w:customStyle="1" w:styleId="Heading4Char">
    <w:name w:val="Heading 4 Char"/>
    <w:basedOn w:val="DefaultParagraphFont"/>
    <w:link w:val="Heading4"/>
    <w:uiPriority w:val="9"/>
    <w:rsid w:val="00EA6A2D"/>
    <w:rPr>
      <w:rFonts w:eastAsiaTheme="majorEastAsia" w:cstheme="majorBidi"/>
      <w:b/>
      <w:bCs/>
    </w:rPr>
  </w:style>
  <w:style w:type="character" w:customStyle="1" w:styleId="Heading5Char">
    <w:name w:val="Heading 5 Char"/>
    <w:basedOn w:val="DefaultParagraphFont"/>
    <w:link w:val="Heading5"/>
    <w:uiPriority w:val="9"/>
    <w:rsid w:val="00F36AD3"/>
    <w:rPr>
      <w:rFonts w:eastAsiaTheme="majorEastAsia" w:cstheme="majorBidi"/>
      <w:b/>
      <w:bCs/>
      <w:color w:val="7F7F7F" w:themeColor="accent5"/>
    </w:rPr>
  </w:style>
  <w:style w:type="paragraph" w:styleId="Quote">
    <w:name w:val="Quote"/>
    <w:basedOn w:val="Normal"/>
    <w:next w:val="Normal"/>
    <w:link w:val="QuoteChar"/>
    <w:uiPriority w:val="29"/>
    <w:qFormat/>
    <w:rsid w:val="00F36AD3"/>
    <w:pPr>
      <w:spacing w:after="268" w:line="536" w:lineRule="atLeast"/>
      <w:contextualSpacing/>
    </w:pPr>
    <w:rPr>
      <w:i/>
      <w:iCs/>
      <w:color w:val="7F7F7F" w:themeColor="accent5"/>
      <w:sz w:val="40"/>
    </w:rPr>
  </w:style>
  <w:style w:type="character" w:customStyle="1" w:styleId="QuoteChar">
    <w:name w:val="Quote Char"/>
    <w:basedOn w:val="DefaultParagraphFont"/>
    <w:link w:val="Quote"/>
    <w:uiPriority w:val="29"/>
    <w:rsid w:val="00F36AD3"/>
    <w:rPr>
      <w:i/>
      <w:iCs/>
      <w:color w:val="7F7F7F" w:themeColor="accent5"/>
      <w:sz w:val="40"/>
    </w:rPr>
  </w:style>
  <w:style w:type="paragraph" w:styleId="FootnoteText">
    <w:name w:val="footnote text"/>
    <w:basedOn w:val="Normal"/>
    <w:link w:val="FootnoteTextChar"/>
    <w:uiPriority w:val="99"/>
    <w:unhideWhenUsed/>
    <w:qFormat/>
    <w:rsid w:val="00F524AE"/>
    <w:pPr>
      <w:spacing w:line="180" w:lineRule="atLeast"/>
    </w:pPr>
    <w:rPr>
      <w:sz w:val="14"/>
      <w:szCs w:val="20"/>
    </w:rPr>
  </w:style>
  <w:style w:type="character" w:customStyle="1" w:styleId="FootnoteTextChar">
    <w:name w:val="Footnote Text Char"/>
    <w:basedOn w:val="DefaultParagraphFont"/>
    <w:link w:val="FootnoteText"/>
    <w:uiPriority w:val="99"/>
    <w:rsid w:val="00F524AE"/>
    <w:rPr>
      <w:sz w:val="14"/>
      <w:szCs w:val="20"/>
    </w:rPr>
  </w:style>
  <w:style w:type="character" w:styleId="FootnoteReference">
    <w:name w:val="footnote reference"/>
    <w:basedOn w:val="DefaultParagraphFont"/>
    <w:uiPriority w:val="99"/>
    <w:unhideWhenUsed/>
    <w:rsid w:val="00F524AE"/>
    <w:rPr>
      <w:vertAlign w:val="superscript"/>
    </w:rPr>
  </w:style>
  <w:style w:type="paragraph" w:customStyle="1" w:styleId="FussnotentextAufz">
    <w:name w:val="Fussnotentext Aufz"/>
    <w:basedOn w:val="FootnoteText"/>
    <w:qFormat/>
    <w:rsid w:val="00F524AE"/>
    <w:pPr>
      <w:numPr>
        <w:numId w:val="16"/>
      </w:numPr>
    </w:pPr>
    <w:rPr>
      <w:lang w:val="de-CH"/>
    </w:rPr>
  </w:style>
  <w:style w:type="numbering" w:customStyle="1" w:styleId="stbulletfootnote">
    <w:name w:val="st_bullet_footnote"/>
    <w:uiPriority w:val="99"/>
    <w:rsid w:val="00F524AE"/>
    <w:pPr>
      <w:numPr>
        <w:numId w:val="15"/>
      </w:numPr>
    </w:pPr>
  </w:style>
  <w:style w:type="paragraph" w:styleId="Caption">
    <w:name w:val="caption"/>
    <w:basedOn w:val="Normal"/>
    <w:next w:val="Normal"/>
    <w:uiPriority w:val="35"/>
    <w:semiHidden/>
    <w:unhideWhenUsed/>
    <w:qFormat/>
    <w:rsid w:val="008D0E88"/>
    <w:pPr>
      <w:spacing w:after="200" w:line="240" w:lineRule="auto"/>
    </w:pPr>
    <w:rPr>
      <w:b/>
      <w:bCs/>
      <w:sz w:val="18"/>
      <w:szCs w:val="18"/>
    </w:rPr>
  </w:style>
  <w:style w:type="paragraph" w:styleId="BlockText">
    <w:name w:val="Block Text"/>
    <w:basedOn w:val="Normal"/>
    <w:uiPriority w:val="99"/>
    <w:semiHidden/>
    <w:unhideWhenUsed/>
    <w:rsid w:val="008D0E88"/>
    <w:pPr>
      <w:pBdr>
        <w:top w:val="single" w:sz="2" w:space="10" w:color="auto" w:shadow="1"/>
        <w:left w:val="single" w:sz="2" w:space="10" w:color="auto" w:shadow="1"/>
        <w:bottom w:val="single" w:sz="2" w:space="10" w:color="auto" w:shadow="1"/>
        <w:right w:val="single" w:sz="2" w:space="10" w:color="auto" w:shadow="1"/>
      </w:pBdr>
      <w:ind w:left="1152" w:right="1152"/>
    </w:pPr>
    <w:rPr>
      <w:rFonts w:asciiTheme="minorHAnsi" w:hAnsiTheme="minorHAnsi" w:cstheme="minorBidi"/>
      <w:i/>
      <w:iCs/>
    </w:rPr>
  </w:style>
  <w:style w:type="paragraph" w:styleId="TOCHeading">
    <w:name w:val="TOC Heading"/>
    <w:basedOn w:val="Heading1"/>
    <w:next w:val="Normal"/>
    <w:uiPriority w:val="39"/>
    <w:unhideWhenUsed/>
    <w:qFormat/>
    <w:rsid w:val="008D0E88"/>
    <w:pPr>
      <w:numPr>
        <w:numId w:val="0"/>
      </w:numPr>
      <w:spacing w:after="0" w:line="268" w:lineRule="atLeast"/>
      <w:contextualSpacing w:val="0"/>
      <w:outlineLvl w:val="9"/>
    </w:pPr>
    <w:rPr>
      <w:b/>
      <w:bCs/>
      <w:caps w:val="0"/>
      <w:color w:val="auto"/>
      <w:sz w:val="22"/>
      <w:szCs w:val="22"/>
    </w:rPr>
  </w:style>
  <w:style w:type="character" w:styleId="IntenseEmphasis">
    <w:name w:val="Intense Emphasis"/>
    <w:basedOn w:val="DefaultParagraphFont"/>
    <w:uiPriority w:val="21"/>
    <w:rsid w:val="008D0E88"/>
    <w:rPr>
      <w:b/>
      <w:bCs/>
      <w:i/>
      <w:iCs/>
      <w:color w:val="auto"/>
    </w:rPr>
  </w:style>
  <w:style w:type="character" w:styleId="IntenseReference">
    <w:name w:val="Intense Reference"/>
    <w:basedOn w:val="DefaultParagraphFont"/>
    <w:uiPriority w:val="32"/>
    <w:rsid w:val="008D0E88"/>
    <w:rPr>
      <w:b/>
      <w:bCs/>
      <w:caps w:val="0"/>
      <w:smallCaps/>
      <w:color w:val="auto"/>
      <w:spacing w:val="5"/>
      <w:u w:val="single"/>
    </w:rPr>
  </w:style>
  <w:style w:type="paragraph" w:styleId="IntenseQuote">
    <w:name w:val="Intense Quote"/>
    <w:basedOn w:val="Normal"/>
    <w:next w:val="Normal"/>
    <w:link w:val="IntenseQuoteChar"/>
    <w:uiPriority w:val="30"/>
    <w:rsid w:val="008D0E88"/>
    <w:pPr>
      <w:pBdr>
        <w:bottom w:val="single" w:sz="4" w:space="4"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8D0E88"/>
    <w:rPr>
      <w:b/>
      <w:bCs/>
      <w:i/>
      <w:iCs/>
    </w:rPr>
  </w:style>
  <w:style w:type="character" w:styleId="PlaceholderText">
    <w:name w:val="Placeholder Text"/>
    <w:basedOn w:val="DefaultParagraphFont"/>
    <w:uiPriority w:val="99"/>
    <w:semiHidden/>
    <w:rsid w:val="008D0E88"/>
    <w:rPr>
      <w:color w:val="DB8F93" w:themeColor="accent2"/>
    </w:rPr>
  </w:style>
  <w:style w:type="character" w:styleId="SubtleEmphasis">
    <w:name w:val="Subtle Emphasis"/>
    <w:basedOn w:val="DefaultParagraphFont"/>
    <w:uiPriority w:val="19"/>
    <w:rsid w:val="008D0E88"/>
    <w:rPr>
      <w:i/>
      <w:iCs/>
      <w:color w:val="auto"/>
    </w:rPr>
  </w:style>
  <w:style w:type="character" w:styleId="SubtleReference">
    <w:name w:val="Subtle Reference"/>
    <w:basedOn w:val="DefaultParagraphFont"/>
    <w:uiPriority w:val="31"/>
    <w:rsid w:val="008D0E88"/>
    <w:rPr>
      <w:caps w:val="0"/>
      <w:smallCaps/>
      <w:color w:val="auto"/>
      <w:u w:val="single"/>
    </w:rPr>
  </w:style>
  <w:style w:type="paragraph" w:styleId="Title">
    <w:name w:val="Title"/>
    <w:basedOn w:val="Normal"/>
    <w:next w:val="Normal"/>
    <w:link w:val="TitleChar"/>
    <w:uiPriority w:val="10"/>
    <w:rsid w:val="00CF70F1"/>
    <w:pPr>
      <w:spacing w:after="268" w:line="1200" w:lineRule="exact"/>
      <w:contextualSpacing/>
    </w:pPr>
    <w:rPr>
      <w:rFonts w:eastAsiaTheme="majorEastAsia" w:cstheme="majorBidi"/>
      <w:color w:val="FFFFFF" w:themeColor="background1"/>
      <w:spacing w:val="5"/>
      <w:kern w:val="28"/>
      <w:sz w:val="120"/>
      <w:szCs w:val="52"/>
    </w:rPr>
  </w:style>
  <w:style w:type="character" w:customStyle="1" w:styleId="TitleChar">
    <w:name w:val="Title Char"/>
    <w:basedOn w:val="DefaultParagraphFont"/>
    <w:link w:val="Title"/>
    <w:uiPriority w:val="10"/>
    <w:rsid w:val="00CF70F1"/>
    <w:rPr>
      <w:rFonts w:eastAsiaTheme="majorEastAsia" w:cstheme="majorBidi"/>
      <w:color w:val="FFFFFF" w:themeColor="background1"/>
      <w:spacing w:val="5"/>
      <w:kern w:val="28"/>
      <w:sz w:val="120"/>
      <w:szCs w:val="52"/>
    </w:rPr>
  </w:style>
  <w:style w:type="paragraph" w:styleId="Subtitle">
    <w:name w:val="Subtitle"/>
    <w:basedOn w:val="Normal"/>
    <w:next w:val="Normal"/>
    <w:link w:val="SubtitleChar"/>
    <w:uiPriority w:val="11"/>
    <w:rsid w:val="00CF70F1"/>
    <w:pPr>
      <w:numPr>
        <w:ilvl w:val="1"/>
      </w:numPr>
      <w:spacing w:line="240" w:lineRule="auto"/>
    </w:pPr>
    <w:rPr>
      <w:rFonts w:eastAsiaTheme="majorEastAsia" w:cstheme="majorBidi"/>
      <w:iCs/>
      <w:color w:val="FFFFFF" w:themeColor="background1"/>
      <w:sz w:val="28"/>
      <w:szCs w:val="24"/>
    </w:rPr>
  </w:style>
  <w:style w:type="character" w:customStyle="1" w:styleId="SubtitleChar">
    <w:name w:val="Subtitle Char"/>
    <w:basedOn w:val="DefaultParagraphFont"/>
    <w:link w:val="Subtitle"/>
    <w:uiPriority w:val="11"/>
    <w:rsid w:val="00CF70F1"/>
    <w:rPr>
      <w:rFonts w:eastAsiaTheme="majorEastAsia" w:cstheme="majorBidi"/>
      <w:iCs/>
      <w:color w:val="FFFFFF" w:themeColor="background1"/>
      <w:sz w:val="28"/>
      <w:szCs w:val="24"/>
    </w:rPr>
  </w:style>
  <w:style w:type="character" w:customStyle="1" w:styleId="Heading6Char">
    <w:name w:val="Heading 6 Char"/>
    <w:basedOn w:val="DefaultParagraphFont"/>
    <w:link w:val="Heading6"/>
    <w:uiPriority w:val="9"/>
    <w:rsid w:val="00987434"/>
    <w:rPr>
      <w:rFonts w:eastAsiaTheme="majorEastAsia" w:cstheme="majorBidi"/>
      <w:sz w:val="28"/>
      <w:szCs w:val="28"/>
    </w:rPr>
  </w:style>
  <w:style w:type="character" w:customStyle="1" w:styleId="Heading7Char">
    <w:name w:val="Heading 7 Char"/>
    <w:basedOn w:val="DefaultParagraphFont"/>
    <w:link w:val="Heading7"/>
    <w:uiPriority w:val="9"/>
    <w:semiHidden/>
    <w:rsid w:val="008D0E88"/>
    <w:rPr>
      <w:rFonts w:eastAsiaTheme="majorEastAsia" w:cstheme="majorBidi"/>
      <w:b/>
      <w:bCs/>
    </w:rPr>
  </w:style>
  <w:style w:type="character" w:customStyle="1" w:styleId="Heading8Char">
    <w:name w:val="Heading 8 Char"/>
    <w:basedOn w:val="DefaultParagraphFont"/>
    <w:link w:val="Heading8"/>
    <w:uiPriority w:val="9"/>
    <w:semiHidden/>
    <w:rsid w:val="008D0E88"/>
    <w:rPr>
      <w:rFonts w:eastAsiaTheme="majorEastAsia" w:cstheme="majorBidi"/>
      <w:b/>
      <w:bCs/>
    </w:rPr>
  </w:style>
  <w:style w:type="character" w:customStyle="1" w:styleId="Heading9Char">
    <w:name w:val="Heading 9 Char"/>
    <w:basedOn w:val="DefaultParagraphFont"/>
    <w:link w:val="Heading9"/>
    <w:uiPriority w:val="9"/>
    <w:semiHidden/>
    <w:rsid w:val="008D0E88"/>
    <w:rPr>
      <w:rFonts w:eastAsiaTheme="majorEastAsia" w:cstheme="majorBidi"/>
      <w:b/>
      <w:bCs/>
    </w:rPr>
  </w:style>
  <w:style w:type="paragraph" w:styleId="TOC4">
    <w:name w:val="toc 4"/>
    <w:basedOn w:val="Normal"/>
    <w:next w:val="Normal"/>
    <w:autoRedefine/>
    <w:uiPriority w:val="39"/>
    <w:unhideWhenUsed/>
    <w:rsid w:val="00D145E4"/>
    <w:pPr>
      <w:ind w:left="660"/>
    </w:pPr>
  </w:style>
  <w:style w:type="paragraph" w:styleId="TOC1">
    <w:name w:val="toc 1"/>
    <w:basedOn w:val="Normal"/>
    <w:next w:val="Normal"/>
    <w:autoRedefine/>
    <w:uiPriority w:val="39"/>
    <w:unhideWhenUsed/>
    <w:rsid w:val="0002433A"/>
    <w:pPr>
      <w:tabs>
        <w:tab w:val="left" w:pos="851"/>
        <w:tab w:val="right" w:pos="7088"/>
      </w:tabs>
      <w:spacing w:before="200" w:after="200"/>
    </w:pPr>
    <w:rPr>
      <w:caps/>
      <w:color w:val="D71E2F" w:themeColor="accent1"/>
    </w:rPr>
  </w:style>
  <w:style w:type="paragraph" w:styleId="TOC2">
    <w:name w:val="toc 2"/>
    <w:basedOn w:val="Normal"/>
    <w:next w:val="Normal"/>
    <w:autoRedefine/>
    <w:uiPriority w:val="39"/>
    <w:unhideWhenUsed/>
    <w:rsid w:val="00961EC3"/>
    <w:pPr>
      <w:tabs>
        <w:tab w:val="left" w:pos="709"/>
        <w:tab w:val="right" w:pos="7088"/>
      </w:tabs>
    </w:pPr>
  </w:style>
  <w:style w:type="paragraph" w:styleId="TOC3">
    <w:name w:val="toc 3"/>
    <w:basedOn w:val="Normal"/>
    <w:next w:val="Normal"/>
    <w:autoRedefine/>
    <w:uiPriority w:val="39"/>
    <w:unhideWhenUsed/>
    <w:rsid w:val="00C064F3"/>
    <w:pPr>
      <w:tabs>
        <w:tab w:val="left" w:pos="851"/>
        <w:tab w:val="right" w:pos="7088"/>
      </w:tabs>
    </w:pPr>
  </w:style>
  <w:style w:type="paragraph" w:styleId="TOC5">
    <w:name w:val="toc 5"/>
    <w:basedOn w:val="Normal"/>
    <w:next w:val="Normal"/>
    <w:autoRedefine/>
    <w:uiPriority w:val="39"/>
    <w:unhideWhenUsed/>
    <w:rsid w:val="00D145E4"/>
    <w:pPr>
      <w:ind w:left="880"/>
    </w:pPr>
  </w:style>
  <w:style w:type="paragraph" w:styleId="TOC6">
    <w:name w:val="toc 6"/>
    <w:basedOn w:val="Normal"/>
    <w:next w:val="Normal"/>
    <w:autoRedefine/>
    <w:uiPriority w:val="39"/>
    <w:unhideWhenUsed/>
    <w:rsid w:val="00D145E4"/>
    <w:pPr>
      <w:ind w:left="1100"/>
    </w:pPr>
  </w:style>
  <w:style w:type="paragraph" w:styleId="TOC7">
    <w:name w:val="toc 7"/>
    <w:basedOn w:val="Normal"/>
    <w:next w:val="Normal"/>
    <w:autoRedefine/>
    <w:uiPriority w:val="39"/>
    <w:unhideWhenUsed/>
    <w:rsid w:val="00D145E4"/>
    <w:pPr>
      <w:ind w:left="1320"/>
    </w:pPr>
  </w:style>
  <w:style w:type="paragraph" w:styleId="TOC8">
    <w:name w:val="toc 8"/>
    <w:basedOn w:val="Normal"/>
    <w:next w:val="Normal"/>
    <w:autoRedefine/>
    <w:uiPriority w:val="39"/>
    <w:unhideWhenUsed/>
    <w:rsid w:val="00D145E4"/>
    <w:pPr>
      <w:ind w:left="1540"/>
    </w:pPr>
  </w:style>
  <w:style w:type="paragraph" w:styleId="TOC9">
    <w:name w:val="toc 9"/>
    <w:basedOn w:val="Normal"/>
    <w:next w:val="Normal"/>
    <w:autoRedefine/>
    <w:uiPriority w:val="39"/>
    <w:unhideWhenUsed/>
    <w:rsid w:val="00D145E4"/>
    <w:pPr>
      <w:ind w:left="1760"/>
    </w:pPr>
  </w:style>
  <w:style w:type="paragraph" w:styleId="Signature">
    <w:name w:val="Signature"/>
    <w:basedOn w:val="Normal"/>
    <w:link w:val="SignatureChar"/>
    <w:uiPriority w:val="99"/>
    <w:unhideWhenUsed/>
    <w:rsid w:val="00CF70F1"/>
    <w:pPr>
      <w:spacing w:line="240" w:lineRule="auto"/>
    </w:pPr>
    <w:rPr>
      <w:color w:val="FFFFFF" w:themeColor="background1"/>
      <w:sz w:val="28"/>
    </w:rPr>
  </w:style>
  <w:style w:type="character" w:customStyle="1" w:styleId="SignatureChar">
    <w:name w:val="Signature Char"/>
    <w:basedOn w:val="DefaultParagraphFont"/>
    <w:link w:val="Signature"/>
    <w:uiPriority w:val="99"/>
    <w:rsid w:val="00CF70F1"/>
    <w:rPr>
      <w:color w:val="FFFFFF" w:themeColor="background1"/>
      <w:sz w:val="28"/>
    </w:rPr>
  </w:style>
  <w:style w:type="paragraph" w:customStyle="1" w:styleId="Zwischentitel">
    <w:name w:val="Zwischentitel"/>
    <w:basedOn w:val="Normal"/>
    <w:rsid w:val="00395E7A"/>
    <w:pPr>
      <w:spacing w:after="134"/>
    </w:pPr>
    <w:rPr>
      <w:rFonts w:ascii="Helvetica" w:eastAsia="Times New Roman" w:hAnsi="Helvetica"/>
      <w:b/>
      <w:bCs/>
      <w:szCs w:val="20"/>
      <w:lang w:eastAsia="en-US"/>
    </w:rPr>
  </w:style>
  <w:style w:type="paragraph" w:styleId="BalloonText">
    <w:name w:val="Balloon Text"/>
    <w:basedOn w:val="Normal"/>
    <w:link w:val="BalloonTextChar"/>
    <w:uiPriority w:val="99"/>
    <w:semiHidden/>
    <w:unhideWhenUsed/>
    <w:rsid w:val="00395E7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5E7A"/>
    <w:rPr>
      <w:rFonts w:ascii="Lucida Grande" w:hAnsi="Lucida Grande" w:cs="Lucida Grande"/>
      <w:sz w:val="18"/>
      <w:szCs w:val="18"/>
    </w:rPr>
  </w:style>
  <w:style w:type="table" w:styleId="LightList">
    <w:name w:val="Light List"/>
    <w:basedOn w:val="TableNormal"/>
    <w:uiPriority w:val="61"/>
    <w:rsid w:val="001C3343"/>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1C3343"/>
    <w:pPr>
      <w:spacing w:line="240" w:lineRule="auto"/>
    </w:pPr>
    <w:rPr>
      <w:color w:val="8F8F8F" w:themeColor="accent6" w:themeShade="BF"/>
    </w:rPr>
    <w:tblPr>
      <w:tblStyleRowBandSize w:val="1"/>
      <w:tblStyleColBandSize w:val="1"/>
      <w:tblInd w:w="0" w:type="dxa"/>
      <w:tblBorders>
        <w:top w:val="single" w:sz="8" w:space="0" w:color="BFBFBF" w:themeColor="accent6"/>
        <w:bottom w:val="single" w:sz="8" w:space="0" w:color="BFBFB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table" w:styleId="LightShading-Accent5">
    <w:name w:val="Light Shading Accent 5"/>
    <w:basedOn w:val="TableNormal"/>
    <w:uiPriority w:val="60"/>
    <w:rsid w:val="001C3343"/>
    <w:pPr>
      <w:spacing w:line="240" w:lineRule="auto"/>
    </w:pPr>
    <w:rPr>
      <w:color w:val="5F5F5F" w:themeColor="accent5" w:themeShade="BF"/>
    </w:rPr>
    <w:tblPr>
      <w:tblStyleRowBandSize w:val="1"/>
      <w:tblStyleColBandSize w:val="1"/>
      <w:tblInd w:w="0" w:type="dxa"/>
      <w:tblBorders>
        <w:top w:val="single" w:sz="8" w:space="0" w:color="7F7F7F" w:themeColor="accent5"/>
        <w:bottom w:val="single" w:sz="8" w:space="0" w:color="7F7F7F"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7F7F" w:themeColor="accent5"/>
          <w:left w:val="nil"/>
          <w:bottom w:val="single" w:sz="8" w:space="0" w:color="7F7F7F" w:themeColor="accent5"/>
          <w:right w:val="nil"/>
          <w:insideH w:val="nil"/>
          <w:insideV w:val="nil"/>
        </w:tcBorders>
      </w:tcPr>
    </w:tblStylePr>
    <w:tblStylePr w:type="lastRow">
      <w:pPr>
        <w:spacing w:before="0" w:after="0" w:line="240" w:lineRule="auto"/>
      </w:pPr>
      <w:rPr>
        <w:b/>
        <w:bCs/>
      </w:rPr>
      <w:tblPr/>
      <w:tcPr>
        <w:tcBorders>
          <w:top w:val="single" w:sz="8" w:space="0" w:color="7F7F7F" w:themeColor="accent5"/>
          <w:left w:val="nil"/>
          <w:bottom w:val="single" w:sz="8" w:space="0" w:color="7F7F7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5" w:themeFillTint="3F"/>
      </w:tcPr>
    </w:tblStylePr>
    <w:tblStylePr w:type="band1Horz">
      <w:tblPr/>
      <w:tcPr>
        <w:tcBorders>
          <w:left w:val="nil"/>
          <w:right w:val="nil"/>
          <w:insideH w:val="nil"/>
          <w:insideV w:val="nil"/>
        </w:tcBorders>
        <w:shd w:val="clear" w:color="auto" w:fill="DFDFDF" w:themeFill="accent5" w:themeFillTint="3F"/>
      </w:tcPr>
    </w:tblStylePr>
  </w:style>
  <w:style w:type="table" w:styleId="LightShading-Accent3">
    <w:name w:val="Light Shading Accent 3"/>
    <w:basedOn w:val="TableNormal"/>
    <w:uiPriority w:val="60"/>
    <w:rsid w:val="001C3343"/>
    <w:pPr>
      <w:spacing w:line="240" w:lineRule="auto"/>
    </w:pPr>
    <w:rPr>
      <w:color w:val="D4787A" w:themeColor="accent3" w:themeShade="BF"/>
    </w:rPr>
    <w:tblPr>
      <w:tblStyleRowBandSize w:val="1"/>
      <w:tblStyleColBandSize w:val="1"/>
      <w:tblInd w:w="0" w:type="dxa"/>
      <w:tblBorders>
        <w:top w:val="single" w:sz="8" w:space="0" w:color="EFCDCE" w:themeColor="accent3"/>
        <w:bottom w:val="single" w:sz="8" w:space="0" w:color="EFCDCE"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FCDCE" w:themeColor="accent3"/>
          <w:left w:val="nil"/>
          <w:bottom w:val="single" w:sz="8" w:space="0" w:color="EFCDCE" w:themeColor="accent3"/>
          <w:right w:val="nil"/>
          <w:insideH w:val="nil"/>
          <w:insideV w:val="nil"/>
        </w:tcBorders>
      </w:tcPr>
    </w:tblStylePr>
    <w:tblStylePr w:type="lastRow">
      <w:pPr>
        <w:spacing w:before="0" w:after="0" w:line="240" w:lineRule="auto"/>
      </w:pPr>
      <w:rPr>
        <w:b/>
        <w:bCs/>
      </w:rPr>
      <w:tblPr/>
      <w:tcPr>
        <w:tcBorders>
          <w:top w:val="single" w:sz="8" w:space="0" w:color="EFCDCE" w:themeColor="accent3"/>
          <w:left w:val="nil"/>
          <w:bottom w:val="single" w:sz="8" w:space="0" w:color="EFCDC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2F2" w:themeFill="accent3" w:themeFillTint="3F"/>
      </w:tcPr>
    </w:tblStylePr>
    <w:tblStylePr w:type="band1Horz">
      <w:tblPr/>
      <w:tcPr>
        <w:tcBorders>
          <w:left w:val="nil"/>
          <w:right w:val="nil"/>
          <w:insideH w:val="nil"/>
          <w:insideV w:val="nil"/>
        </w:tcBorders>
        <w:shd w:val="clear" w:color="auto" w:fill="FBF2F2" w:themeFill="accent3" w:themeFillTint="3F"/>
      </w:tcPr>
    </w:tblStylePr>
  </w:style>
  <w:style w:type="table" w:styleId="LightShading-Accent2">
    <w:name w:val="Light Shading Accent 2"/>
    <w:basedOn w:val="TableNormal"/>
    <w:uiPriority w:val="60"/>
    <w:rsid w:val="001C3343"/>
    <w:pPr>
      <w:spacing w:line="240" w:lineRule="auto"/>
    </w:pPr>
    <w:rPr>
      <w:color w:val="C44A50" w:themeColor="accent2" w:themeShade="BF"/>
    </w:rPr>
    <w:tblPr>
      <w:tblStyleRowBandSize w:val="1"/>
      <w:tblStyleColBandSize w:val="1"/>
      <w:tblInd w:w="0" w:type="dxa"/>
      <w:tblBorders>
        <w:top w:val="single" w:sz="8" w:space="0" w:color="DB8F93" w:themeColor="accent2"/>
        <w:bottom w:val="single" w:sz="8" w:space="0" w:color="DB8F93"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B8F93" w:themeColor="accent2"/>
          <w:left w:val="nil"/>
          <w:bottom w:val="single" w:sz="8" w:space="0" w:color="DB8F93" w:themeColor="accent2"/>
          <w:right w:val="nil"/>
          <w:insideH w:val="nil"/>
          <w:insideV w:val="nil"/>
        </w:tcBorders>
      </w:tcPr>
    </w:tblStylePr>
    <w:tblStylePr w:type="lastRow">
      <w:pPr>
        <w:spacing w:before="0" w:after="0" w:line="240" w:lineRule="auto"/>
      </w:pPr>
      <w:rPr>
        <w:b/>
        <w:bCs/>
      </w:rPr>
      <w:tblPr/>
      <w:tcPr>
        <w:tcBorders>
          <w:top w:val="single" w:sz="8" w:space="0" w:color="DB8F93" w:themeColor="accent2"/>
          <w:left w:val="nil"/>
          <w:bottom w:val="single" w:sz="8" w:space="0" w:color="DB8F9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E3E4" w:themeFill="accent2" w:themeFillTint="3F"/>
      </w:tcPr>
    </w:tblStylePr>
    <w:tblStylePr w:type="band1Horz">
      <w:tblPr/>
      <w:tcPr>
        <w:tcBorders>
          <w:left w:val="nil"/>
          <w:right w:val="nil"/>
          <w:insideH w:val="nil"/>
          <w:insideV w:val="nil"/>
        </w:tcBorders>
        <w:shd w:val="clear" w:color="auto" w:fill="F6E3E4" w:themeFill="accent2" w:themeFillTint="3F"/>
      </w:tcPr>
    </w:tblStylePr>
  </w:style>
  <w:style w:type="table" w:styleId="LightShading-Accent1">
    <w:name w:val="Light Shading Accent 1"/>
    <w:basedOn w:val="TableNormal"/>
    <w:uiPriority w:val="60"/>
    <w:rsid w:val="001C3343"/>
    <w:pPr>
      <w:spacing w:line="240" w:lineRule="auto"/>
    </w:pPr>
    <w:rPr>
      <w:color w:val="A01622" w:themeColor="accent1" w:themeShade="BF"/>
    </w:rPr>
    <w:tblPr>
      <w:tblStyleRowBandSize w:val="1"/>
      <w:tblStyleColBandSize w:val="1"/>
      <w:tblInd w:w="0" w:type="dxa"/>
      <w:tblBorders>
        <w:top w:val="single" w:sz="8" w:space="0" w:color="D71E2F" w:themeColor="accent1"/>
        <w:bottom w:val="single" w:sz="8" w:space="0" w:color="D71E2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71E2F" w:themeColor="accent1"/>
          <w:left w:val="nil"/>
          <w:bottom w:val="single" w:sz="8" w:space="0" w:color="D71E2F" w:themeColor="accent1"/>
          <w:right w:val="nil"/>
          <w:insideH w:val="nil"/>
          <w:insideV w:val="nil"/>
        </w:tcBorders>
      </w:tcPr>
    </w:tblStylePr>
    <w:tblStylePr w:type="lastRow">
      <w:pPr>
        <w:spacing w:before="0" w:after="0" w:line="240" w:lineRule="auto"/>
      </w:pPr>
      <w:rPr>
        <w:b/>
        <w:bCs/>
      </w:rPr>
      <w:tblPr/>
      <w:tcPr>
        <w:tcBorders>
          <w:top w:val="single" w:sz="8" w:space="0" w:color="D71E2F" w:themeColor="accent1"/>
          <w:left w:val="nil"/>
          <w:bottom w:val="single" w:sz="8" w:space="0" w:color="D71E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5C9" w:themeFill="accent1" w:themeFillTint="3F"/>
      </w:tcPr>
    </w:tblStylePr>
    <w:tblStylePr w:type="band1Horz">
      <w:tblPr/>
      <w:tcPr>
        <w:tcBorders>
          <w:left w:val="nil"/>
          <w:right w:val="nil"/>
          <w:insideH w:val="nil"/>
          <w:insideV w:val="nil"/>
        </w:tcBorders>
        <w:shd w:val="clear" w:color="auto" w:fill="F7C5C9" w:themeFill="accent1" w:themeFillTint="3F"/>
      </w:tcPr>
    </w:tblStylePr>
  </w:style>
  <w:style w:type="character" w:styleId="Hyperlink">
    <w:name w:val="Hyperlink"/>
    <w:basedOn w:val="DefaultParagraphFont"/>
    <w:uiPriority w:val="99"/>
    <w:unhideWhenUsed/>
    <w:rsid w:val="00831CE8"/>
    <w:rPr>
      <w:color w:val="000000" w:themeColor="hyperlink"/>
      <w:u w:val="single"/>
    </w:rPr>
  </w:style>
  <w:style w:type="character" w:styleId="FollowedHyperlink">
    <w:name w:val="FollowedHyperlink"/>
    <w:basedOn w:val="DefaultParagraphFont"/>
    <w:uiPriority w:val="99"/>
    <w:semiHidden/>
    <w:unhideWhenUsed/>
    <w:rsid w:val="006D3BFE"/>
    <w:rPr>
      <w:color w:val="000000" w:themeColor="followedHyperlink"/>
      <w:u w:val="single"/>
    </w:rPr>
  </w:style>
  <w:style w:type="character" w:styleId="Strong">
    <w:name w:val="Strong"/>
    <w:basedOn w:val="DefaultParagraphFont"/>
    <w:uiPriority w:val="22"/>
    <w:qFormat/>
    <w:rsid w:val="00A97A30"/>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imes New Roman"/>
        <w:sz w:val="22"/>
        <w:szCs w:val="22"/>
        <w:lang w:val="de-DE" w:eastAsia="ja-JP" w:bidi="ar-SA"/>
      </w:rPr>
    </w:rPrDefault>
    <w:pPrDefault>
      <w:pPr>
        <w:spacing w:line="268" w:lineRule="atLeast"/>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F70F1"/>
  </w:style>
  <w:style w:type="paragraph" w:styleId="Heading1">
    <w:name w:val="heading 1"/>
    <w:basedOn w:val="Normal"/>
    <w:next w:val="Normal"/>
    <w:link w:val="Heading1Char"/>
    <w:uiPriority w:val="9"/>
    <w:qFormat/>
    <w:rsid w:val="00A9615B"/>
    <w:pPr>
      <w:keepNext/>
      <w:keepLines/>
      <w:numPr>
        <w:numId w:val="18"/>
      </w:numPr>
      <w:spacing w:after="670" w:line="536" w:lineRule="atLeast"/>
      <w:contextualSpacing/>
      <w:outlineLvl w:val="0"/>
    </w:pPr>
    <w:rPr>
      <w:rFonts w:eastAsiaTheme="majorEastAsia" w:cstheme="majorBidi"/>
      <w:caps/>
      <w:color w:val="D71E2F" w:themeColor="accent1"/>
      <w:sz w:val="36"/>
      <w:szCs w:val="36"/>
    </w:rPr>
  </w:style>
  <w:style w:type="paragraph" w:styleId="Heading2">
    <w:name w:val="heading 2"/>
    <w:basedOn w:val="Normal"/>
    <w:next w:val="Normal"/>
    <w:link w:val="Heading2Char"/>
    <w:uiPriority w:val="9"/>
    <w:unhideWhenUsed/>
    <w:qFormat/>
    <w:rsid w:val="00A9615B"/>
    <w:pPr>
      <w:keepNext/>
      <w:keepLines/>
      <w:numPr>
        <w:ilvl w:val="1"/>
        <w:numId w:val="18"/>
      </w:numPr>
      <w:spacing w:after="536" w:line="422" w:lineRule="atLeast"/>
      <w:outlineLvl w:val="1"/>
    </w:pPr>
    <w:rPr>
      <w:rFonts w:eastAsiaTheme="majorEastAsia" w:cstheme="majorBidi"/>
      <w:sz w:val="28"/>
      <w:szCs w:val="28"/>
    </w:rPr>
  </w:style>
  <w:style w:type="paragraph" w:styleId="Heading3">
    <w:name w:val="heading 3"/>
    <w:basedOn w:val="Normal"/>
    <w:next w:val="Normal"/>
    <w:link w:val="Heading3Char"/>
    <w:uiPriority w:val="9"/>
    <w:unhideWhenUsed/>
    <w:qFormat/>
    <w:rsid w:val="00A9615B"/>
    <w:pPr>
      <w:keepNext/>
      <w:keepLines/>
      <w:numPr>
        <w:ilvl w:val="2"/>
        <w:numId w:val="18"/>
      </w:numPr>
      <w:spacing w:line="422" w:lineRule="atLeast"/>
      <w:contextualSpacing/>
      <w:outlineLvl w:val="2"/>
    </w:pPr>
    <w:rPr>
      <w:rFonts w:eastAsiaTheme="majorEastAsia" w:cstheme="majorBidi"/>
      <w:sz w:val="26"/>
      <w:szCs w:val="26"/>
    </w:rPr>
  </w:style>
  <w:style w:type="paragraph" w:styleId="Heading4">
    <w:name w:val="heading 4"/>
    <w:basedOn w:val="Normal"/>
    <w:next w:val="Normal"/>
    <w:link w:val="Heading4Char"/>
    <w:uiPriority w:val="9"/>
    <w:unhideWhenUsed/>
    <w:qFormat/>
    <w:rsid w:val="00EA6A2D"/>
    <w:pPr>
      <w:keepNext/>
      <w:keepLines/>
      <w:spacing w:after="134"/>
      <w:contextualSpacing/>
      <w:outlineLvl w:val="3"/>
    </w:pPr>
    <w:rPr>
      <w:rFonts w:eastAsiaTheme="majorEastAsia" w:cstheme="majorBidi"/>
      <w:b/>
      <w:bCs/>
    </w:rPr>
  </w:style>
  <w:style w:type="paragraph" w:styleId="Heading5">
    <w:name w:val="heading 5"/>
    <w:basedOn w:val="Normal"/>
    <w:next w:val="Normal"/>
    <w:link w:val="Heading5Char"/>
    <w:uiPriority w:val="9"/>
    <w:unhideWhenUsed/>
    <w:qFormat/>
    <w:rsid w:val="00F36AD3"/>
    <w:pPr>
      <w:keepNext/>
      <w:keepLines/>
      <w:outlineLvl w:val="4"/>
    </w:pPr>
    <w:rPr>
      <w:rFonts w:eastAsiaTheme="majorEastAsia" w:cstheme="majorBidi"/>
      <w:b/>
      <w:bCs/>
      <w:color w:val="7F7F7F" w:themeColor="accent5"/>
    </w:rPr>
  </w:style>
  <w:style w:type="paragraph" w:styleId="Heading6">
    <w:name w:val="heading 6"/>
    <w:basedOn w:val="Normal"/>
    <w:next w:val="Normal"/>
    <w:link w:val="Heading6Char"/>
    <w:uiPriority w:val="9"/>
    <w:unhideWhenUsed/>
    <w:qFormat/>
    <w:rsid w:val="00987434"/>
    <w:pPr>
      <w:keepNext/>
      <w:keepLines/>
      <w:spacing w:after="536" w:line="422" w:lineRule="atLeast"/>
      <w:contextualSpacing/>
      <w:outlineLvl w:val="5"/>
    </w:pPr>
    <w:rPr>
      <w:rFonts w:eastAsiaTheme="majorEastAsia" w:cstheme="majorBidi"/>
      <w:sz w:val="28"/>
      <w:szCs w:val="28"/>
    </w:rPr>
  </w:style>
  <w:style w:type="paragraph" w:styleId="Heading7">
    <w:name w:val="heading 7"/>
    <w:basedOn w:val="Normal"/>
    <w:next w:val="Normal"/>
    <w:link w:val="Heading7Char"/>
    <w:uiPriority w:val="9"/>
    <w:semiHidden/>
    <w:unhideWhenUsed/>
    <w:rsid w:val="008D0E88"/>
    <w:pPr>
      <w:keepNext/>
      <w:keepLines/>
      <w:outlineLvl w:val="6"/>
    </w:pPr>
    <w:rPr>
      <w:rFonts w:eastAsiaTheme="majorEastAsia" w:cstheme="majorBidi"/>
      <w:b/>
      <w:bCs/>
    </w:rPr>
  </w:style>
  <w:style w:type="paragraph" w:styleId="Heading8">
    <w:name w:val="heading 8"/>
    <w:basedOn w:val="Normal"/>
    <w:next w:val="Normal"/>
    <w:link w:val="Heading8Char"/>
    <w:uiPriority w:val="9"/>
    <w:semiHidden/>
    <w:unhideWhenUsed/>
    <w:rsid w:val="008D0E88"/>
    <w:pPr>
      <w:keepNext/>
      <w:keepLines/>
      <w:outlineLvl w:val="7"/>
    </w:pPr>
    <w:rPr>
      <w:rFonts w:eastAsiaTheme="majorEastAsia" w:cstheme="majorBidi"/>
      <w:b/>
      <w:bCs/>
    </w:rPr>
  </w:style>
  <w:style w:type="paragraph" w:styleId="Heading9">
    <w:name w:val="heading 9"/>
    <w:basedOn w:val="Normal"/>
    <w:next w:val="Normal"/>
    <w:link w:val="Heading9Char"/>
    <w:uiPriority w:val="9"/>
    <w:semiHidden/>
    <w:unhideWhenUsed/>
    <w:rsid w:val="008D0E88"/>
    <w:pPr>
      <w:keepNext/>
      <w:keepLines/>
      <w:outlineLvl w:val="8"/>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1EB"/>
    <w:pPr>
      <w:tabs>
        <w:tab w:val="center" w:pos="4536"/>
        <w:tab w:val="right" w:pos="9072"/>
      </w:tabs>
    </w:pPr>
  </w:style>
  <w:style w:type="character" w:customStyle="1" w:styleId="HeaderChar">
    <w:name w:val="Header Char"/>
    <w:basedOn w:val="DefaultParagraphFont"/>
    <w:link w:val="Header"/>
    <w:uiPriority w:val="99"/>
    <w:rsid w:val="00DB31EB"/>
    <w:rPr>
      <w:sz w:val="24"/>
      <w:szCs w:val="24"/>
      <w:lang w:eastAsia="de-DE"/>
    </w:rPr>
  </w:style>
  <w:style w:type="paragraph" w:styleId="Footer">
    <w:name w:val="footer"/>
    <w:basedOn w:val="Normal"/>
    <w:link w:val="FooterChar"/>
    <w:uiPriority w:val="99"/>
    <w:unhideWhenUsed/>
    <w:rsid w:val="00CF17AC"/>
    <w:pPr>
      <w:tabs>
        <w:tab w:val="center" w:pos="4536"/>
        <w:tab w:val="right" w:pos="9072"/>
      </w:tabs>
      <w:spacing w:line="240" w:lineRule="auto"/>
      <w:jc w:val="right"/>
    </w:pPr>
    <w:rPr>
      <w:sz w:val="15"/>
      <w:szCs w:val="15"/>
    </w:rPr>
  </w:style>
  <w:style w:type="character" w:customStyle="1" w:styleId="FooterChar">
    <w:name w:val="Footer Char"/>
    <w:basedOn w:val="DefaultParagraphFont"/>
    <w:link w:val="Footer"/>
    <w:uiPriority w:val="99"/>
    <w:rsid w:val="00CF17AC"/>
    <w:rPr>
      <w:sz w:val="15"/>
      <w:szCs w:val="15"/>
    </w:rPr>
  </w:style>
  <w:style w:type="table" w:styleId="TableGrid">
    <w:name w:val="Table Grid"/>
    <w:basedOn w:val="TableNormal"/>
    <w:uiPriority w:val="59"/>
    <w:rsid w:val="00406433"/>
    <w:rPr>
      <w:sz w:val="20"/>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9" w:type="dxa"/>
        <w:left w:w="108" w:type="dxa"/>
        <w:bottom w:w="79" w:type="dxa"/>
        <w:right w:w="108" w:type="dxa"/>
      </w:tblCellMar>
    </w:tblPr>
    <w:tblStylePr w:type="firstRow">
      <w:rPr>
        <w:b/>
        <w:i w:val="0"/>
        <w:color w:val="7F7F7F" w:themeColor="accent5"/>
        <w:u w:val="none"/>
      </w:rPr>
    </w:tblStylePr>
    <w:tblStylePr w:type="firstCol">
      <w:rPr>
        <w:color w:val="D71E2F" w:themeColor="accent1"/>
      </w:rPr>
    </w:tblStylePr>
  </w:style>
  <w:style w:type="paragraph" w:styleId="ListParagraph">
    <w:name w:val="List Paragraph"/>
    <w:basedOn w:val="Normal"/>
    <w:uiPriority w:val="34"/>
    <w:rsid w:val="00311818"/>
    <w:pPr>
      <w:ind w:left="720"/>
      <w:contextualSpacing/>
    </w:pPr>
  </w:style>
  <w:style w:type="numbering" w:customStyle="1" w:styleId="stbullet">
    <w:name w:val="st_bullet"/>
    <w:uiPriority w:val="99"/>
    <w:rsid w:val="00872215"/>
    <w:pPr>
      <w:numPr>
        <w:numId w:val="3"/>
      </w:numPr>
    </w:pPr>
  </w:style>
  <w:style w:type="numbering" w:customStyle="1" w:styleId="stlist">
    <w:name w:val="st_list"/>
    <w:uiPriority w:val="99"/>
    <w:rsid w:val="00A9615B"/>
    <w:pPr>
      <w:numPr>
        <w:numId w:val="5"/>
      </w:numPr>
    </w:pPr>
  </w:style>
  <w:style w:type="paragraph" w:styleId="ListBullet">
    <w:name w:val="List Bullet"/>
    <w:basedOn w:val="Normal"/>
    <w:uiPriority w:val="99"/>
    <w:unhideWhenUsed/>
    <w:qFormat/>
    <w:rsid w:val="00CA623D"/>
    <w:pPr>
      <w:numPr>
        <w:numId w:val="3"/>
      </w:numPr>
      <w:spacing w:after="32"/>
    </w:pPr>
  </w:style>
  <w:style w:type="character" w:customStyle="1" w:styleId="Heading1Char">
    <w:name w:val="Heading 1 Char"/>
    <w:basedOn w:val="DefaultParagraphFont"/>
    <w:link w:val="Heading1"/>
    <w:uiPriority w:val="9"/>
    <w:rsid w:val="00A9615B"/>
    <w:rPr>
      <w:rFonts w:eastAsiaTheme="majorEastAsia" w:cstheme="majorBidi"/>
      <w:caps/>
      <w:color w:val="D71E2F" w:themeColor="accent1"/>
      <w:sz w:val="36"/>
      <w:szCs w:val="36"/>
    </w:rPr>
  </w:style>
  <w:style w:type="character" w:customStyle="1" w:styleId="Heading2Char">
    <w:name w:val="Heading 2 Char"/>
    <w:basedOn w:val="DefaultParagraphFont"/>
    <w:link w:val="Heading2"/>
    <w:uiPriority w:val="9"/>
    <w:rsid w:val="00A9615B"/>
    <w:rPr>
      <w:rFonts w:eastAsiaTheme="majorEastAsia" w:cstheme="majorBidi"/>
      <w:sz w:val="28"/>
      <w:szCs w:val="28"/>
    </w:rPr>
  </w:style>
  <w:style w:type="character" w:customStyle="1" w:styleId="Heading3Char">
    <w:name w:val="Heading 3 Char"/>
    <w:basedOn w:val="DefaultParagraphFont"/>
    <w:link w:val="Heading3"/>
    <w:uiPriority w:val="9"/>
    <w:rsid w:val="00A9615B"/>
    <w:rPr>
      <w:rFonts w:eastAsiaTheme="majorEastAsia" w:cstheme="majorBidi"/>
      <w:sz w:val="26"/>
      <w:szCs w:val="26"/>
    </w:rPr>
  </w:style>
  <w:style w:type="character" w:customStyle="1" w:styleId="Heading4Char">
    <w:name w:val="Heading 4 Char"/>
    <w:basedOn w:val="DefaultParagraphFont"/>
    <w:link w:val="Heading4"/>
    <w:uiPriority w:val="9"/>
    <w:rsid w:val="00EA6A2D"/>
    <w:rPr>
      <w:rFonts w:eastAsiaTheme="majorEastAsia" w:cstheme="majorBidi"/>
      <w:b/>
      <w:bCs/>
    </w:rPr>
  </w:style>
  <w:style w:type="character" w:customStyle="1" w:styleId="Heading5Char">
    <w:name w:val="Heading 5 Char"/>
    <w:basedOn w:val="DefaultParagraphFont"/>
    <w:link w:val="Heading5"/>
    <w:uiPriority w:val="9"/>
    <w:rsid w:val="00F36AD3"/>
    <w:rPr>
      <w:rFonts w:eastAsiaTheme="majorEastAsia" w:cstheme="majorBidi"/>
      <w:b/>
      <w:bCs/>
      <w:color w:val="7F7F7F" w:themeColor="accent5"/>
    </w:rPr>
  </w:style>
  <w:style w:type="paragraph" w:styleId="Quote">
    <w:name w:val="Quote"/>
    <w:basedOn w:val="Normal"/>
    <w:next w:val="Normal"/>
    <w:link w:val="QuoteChar"/>
    <w:uiPriority w:val="29"/>
    <w:qFormat/>
    <w:rsid w:val="00F36AD3"/>
    <w:pPr>
      <w:spacing w:after="268" w:line="536" w:lineRule="atLeast"/>
      <w:contextualSpacing/>
    </w:pPr>
    <w:rPr>
      <w:i/>
      <w:iCs/>
      <w:color w:val="7F7F7F" w:themeColor="accent5"/>
      <w:sz w:val="40"/>
    </w:rPr>
  </w:style>
  <w:style w:type="character" w:customStyle="1" w:styleId="QuoteChar">
    <w:name w:val="Quote Char"/>
    <w:basedOn w:val="DefaultParagraphFont"/>
    <w:link w:val="Quote"/>
    <w:uiPriority w:val="29"/>
    <w:rsid w:val="00F36AD3"/>
    <w:rPr>
      <w:i/>
      <w:iCs/>
      <w:color w:val="7F7F7F" w:themeColor="accent5"/>
      <w:sz w:val="40"/>
    </w:rPr>
  </w:style>
  <w:style w:type="paragraph" w:styleId="FootnoteText">
    <w:name w:val="footnote text"/>
    <w:basedOn w:val="Normal"/>
    <w:link w:val="FootnoteTextChar"/>
    <w:uiPriority w:val="99"/>
    <w:unhideWhenUsed/>
    <w:qFormat/>
    <w:rsid w:val="00F524AE"/>
    <w:pPr>
      <w:spacing w:line="180" w:lineRule="atLeast"/>
    </w:pPr>
    <w:rPr>
      <w:sz w:val="14"/>
      <w:szCs w:val="20"/>
    </w:rPr>
  </w:style>
  <w:style w:type="character" w:customStyle="1" w:styleId="FootnoteTextChar">
    <w:name w:val="Footnote Text Char"/>
    <w:basedOn w:val="DefaultParagraphFont"/>
    <w:link w:val="FootnoteText"/>
    <w:uiPriority w:val="99"/>
    <w:rsid w:val="00F524AE"/>
    <w:rPr>
      <w:sz w:val="14"/>
      <w:szCs w:val="20"/>
    </w:rPr>
  </w:style>
  <w:style w:type="character" w:styleId="FootnoteReference">
    <w:name w:val="footnote reference"/>
    <w:basedOn w:val="DefaultParagraphFont"/>
    <w:uiPriority w:val="99"/>
    <w:unhideWhenUsed/>
    <w:rsid w:val="00F524AE"/>
    <w:rPr>
      <w:vertAlign w:val="superscript"/>
    </w:rPr>
  </w:style>
  <w:style w:type="paragraph" w:customStyle="1" w:styleId="FussnotentextAufz">
    <w:name w:val="Fussnotentext Aufz"/>
    <w:basedOn w:val="FootnoteText"/>
    <w:qFormat/>
    <w:rsid w:val="00F524AE"/>
    <w:pPr>
      <w:numPr>
        <w:numId w:val="16"/>
      </w:numPr>
    </w:pPr>
    <w:rPr>
      <w:lang w:val="de-CH"/>
    </w:rPr>
  </w:style>
  <w:style w:type="numbering" w:customStyle="1" w:styleId="stbulletfootnote">
    <w:name w:val="st_bullet_footnote"/>
    <w:uiPriority w:val="99"/>
    <w:rsid w:val="00F524AE"/>
    <w:pPr>
      <w:numPr>
        <w:numId w:val="15"/>
      </w:numPr>
    </w:pPr>
  </w:style>
  <w:style w:type="paragraph" w:styleId="Caption">
    <w:name w:val="caption"/>
    <w:basedOn w:val="Normal"/>
    <w:next w:val="Normal"/>
    <w:uiPriority w:val="35"/>
    <w:semiHidden/>
    <w:unhideWhenUsed/>
    <w:qFormat/>
    <w:rsid w:val="008D0E88"/>
    <w:pPr>
      <w:spacing w:after="200" w:line="240" w:lineRule="auto"/>
    </w:pPr>
    <w:rPr>
      <w:b/>
      <w:bCs/>
      <w:sz w:val="18"/>
      <w:szCs w:val="18"/>
    </w:rPr>
  </w:style>
  <w:style w:type="paragraph" w:styleId="BlockText">
    <w:name w:val="Block Text"/>
    <w:basedOn w:val="Normal"/>
    <w:uiPriority w:val="99"/>
    <w:semiHidden/>
    <w:unhideWhenUsed/>
    <w:rsid w:val="008D0E88"/>
    <w:pPr>
      <w:pBdr>
        <w:top w:val="single" w:sz="2" w:space="10" w:color="auto" w:shadow="1"/>
        <w:left w:val="single" w:sz="2" w:space="10" w:color="auto" w:shadow="1"/>
        <w:bottom w:val="single" w:sz="2" w:space="10" w:color="auto" w:shadow="1"/>
        <w:right w:val="single" w:sz="2" w:space="10" w:color="auto" w:shadow="1"/>
      </w:pBdr>
      <w:ind w:left="1152" w:right="1152"/>
    </w:pPr>
    <w:rPr>
      <w:rFonts w:asciiTheme="minorHAnsi" w:hAnsiTheme="minorHAnsi" w:cstheme="minorBidi"/>
      <w:i/>
      <w:iCs/>
    </w:rPr>
  </w:style>
  <w:style w:type="paragraph" w:styleId="TOCHeading">
    <w:name w:val="TOC Heading"/>
    <w:basedOn w:val="Heading1"/>
    <w:next w:val="Normal"/>
    <w:uiPriority w:val="39"/>
    <w:unhideWhenUsed/>
    <w:qFormat/>
    <w:rsid w:val="008D0E88"/>
    <w:pPr>
      <w:numPr>
        <w:numId w:val="0"/>
      </w:numPr>
      <w:spacing w:after="0" w:line="268" w:lineRule="atLeast"/>
      <w:contextualSpacing w:val="0"/>
      <w:outlineLvl w:val="9"/>
    </w:pPr>
    <w:rPr>
      <w:b/>
      <w:bCs/>
      <w:caps w:val="0"/>
      <w:color w:val="auto"/>
      <w:sz w:val="22"/>
      <w:szCs w:val="22"/>
    </w:rPr>
  </w:style>
  <w:style w:type="character" w:styleId="IntenseEmphasis">
    <w:name w:val="Intense Emphasis"/>
    <w:basedOn w:val="DefaultParagraphFont"/>
    <w:uiPriority w:val="21"/>
    <w:rsid w:val="008D0E88"/>
    <w:rPr>
      <w:b/>
      <w:bCs/>
      <w:i/>
      <w:iCs/>
      <w:color w:val="auto"/>
    </w:rPr>
  </w:style>
  <w:style w:type="character" w:styleId="IntenseReference">
    <w:name w:val="Intense Reference"/>
    <w:basedOn w:val="DefaultParagraphFont"/>
    <w:uiPriority w:val="32"/>
    <w:rsid w:val="008D0E88"/>
    <w:rPr>
      <w:b/>
      <w:bCs/>
      <w:caps w:val="0"/>
      <w:smallCaps/>
      <w:color w:val="auto"/>
      <w:spacing w:val="5"/>
      <w:u w:val="single"/>
    </w:rPr>
  </w:style>
  <w:style w:type="paragraph" w:styleId="IntenseQuote">
    <w:name w:val="Intense Quote"/>
    <w:basedOn w:val="Normal"/>
    <w:next w:val="Normal"/>
    <w:link w:val="IntenseQuoteChar"/>
    <w:uiPriority w:val="30"/>
    <w:rsid w:val="008D0E88"/>
    <w:pPr>
      <w:pBdr>
        <w:bottom w:val="single" w:sz="4" w:space="4"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8D0E88"/>
    <w:rPr>
      <w:b/>
      <w:bCs/>
      <w:i/>
      <w:iCs/>
    </w:rPr>
  </w:style>
  <w:style w:type="character" w:styleId="PlaceholderText">
    <w:name w:val="Placeholder Text"/>
    <w:basedOn w:val="DefaultParagraphFont"/>
    <w:uiPriority w:val="99"/>
    <w:semiHidden/>
    <w:rsid w:val="008D0E88"/>
    <w:rPr>
      <w:color w:val="DB8F93" w:themeColor="accent2"/>
    </w:rPr>
  </w:style>
  <w:style w:type="character" w:styleId="SubtleEmphasis">
    <w:name w:val="Subtle Emphasis"/>
    <w:basedOn w:val="DefaultParagraphFont"/>
    <w:uiPriority w:val="19"/>
    <w:rsid w:val="008D0E88"/>
    <w:rPr>
      <w:i/>
      <w:iCs/>
      <w:color w:val="auto"/>
    </w:rPr>
  </w:style>
  <w:style w:type="character" w:styleId="SubtleReference">
    <w:name w:val="Subtle Reference"/>
    <w:basedOn w:val="DefaultParagraphFont"/>
    <w:uiPriority w:val="31"/>
    <w:rsid w:val="008D0E88"/>
    <w:rPr>
      <w:caps w:val="0"/>
      <w:smallCaps/>
      <w:color w:val="auto"/>
      <w:u w:val="single"/>
    </w:rPr>
  </w:style>
  <w:style w:type="paragraph" w:styleId="Title">
    <w:name w:val="Title"/>
    <w:basedOn w:val="Normal"/>
    <w:next w:val="Normal"/>
    <w:link w:val="TitleChar"/>
    <w:uiPriority w:val="10"/>
    <w:rsid w:val="00CF70F1"/>
    <w:pPr>
      <w:spacing w:after="268" w:line="1200" w:lineRule="exact"/>
      <w:contextualSpacing/>
    </w:pPr>
    <w:rPr>
      <w:rFonts w:eastAsiaTheme="majorEastAsia" w:cstheme="majorBidi"/>
      <w:color w:val="FFFFFF" w:themeColor="background1"/>
      <w:spacing w:val="5"/>
      <w:kern w:val="28"/>
      <w:sz w:val="120"/>
      <w:szCs w:val="52"/>
    </w:rPr>
  </w:style>
  <w:style w:type="character" w:customStyle="1" w:styleId="TitleChar">
    <w:name w:val="Title Char"/>
    <w:basedOn w:val="DefaultParagraphFont"/>
    <w:link w:val="Title"/>
    <w:uiPriority w:val="10"/>
    <w:rsid w:val="00CF70F1"/>
    <w:rPr>
      <w:rFonts w:eastAsiaTheme="majorEastAsia" w:cstheme="majorBidi"/>
      <w:color w:val="FFFFFF" w:themeColor="background1"/>
      <w:spacing w:val="5"/>
      <w:kern w:val="28"/>
      <w:sz w:val="120"/>
      <w:szCs w:val="52"/>
    </w:rPr>
  </w:style>
  <w:style w:type="paragraph" w:styleId="Subtitle">
    <w:name w:val="Subtitle"/>
    <w:basedOn w:val="Normal"/>
    <w:next w:val="Normal"/>
    <w:link w:val="SubtitleChar"/>
    <w:uiPriority w:val="11"/>
    <w:rsid w:val="00CF70F1"/>
    <w:pPr>
      <w:numPr>
        <w:ilvl w:val="1"/>
      </w:numPr>
      <w:spacing w:line="240" w:lineRule="auto"/>
    </w:pPr>
    <w:rPr>
      <w:rFonts w:eastAsiaTheme="majorEastAsia" w:cstheme="majorBidi"/>
      <w:iCs/>
      <w:color w:val="FFFFFF" w:themeColor="background1"/>
      <w:sz w:val="28"/>
      <w:szCs w:val="24"/>
    </w:rPr>
  </w:style>
  <w:style w:type="character" w:customStyle="1" w:styleId="SubtitleChar">
    <w:name w:val="Subtitle Char"/>
    <w:basedOn w:val="DefaultParagraphFont"/>
    <w:link w:val="Subtitle"/>
    <w:uiPriority w:val="11"/>
    <w:rsid w:val="00CF70F1"/>
    <w:rPr>
      <w:rFonts w:eastAsiaTheme="majorEastAsia" w:cstheme="majorBidi"/>
      <w:iCs/>
      <w:color w:val="FFFFFF" w:themeColor="background1"/>
      <w:sz w:val="28"/>
      <w:szCs w:val="24"/>
    </w:rPr>
  </w:style>
  <w:style w:type="character" w:customStyle="1" w:styleId="Heading6Char">
    <w:name w:val="Heading 6 Char"/>
    <w:basedOn w:val="DefaultParagraphFont"/>
    <w:link w:val="Heading6"/>
    <w:uiPriority w:val="9"/>
    <w:rsid w:val="00987434"/>
    <w:rPr>
      <w:rFonts w:eastAsiaTheme="majorEastAsia" w:cstheme="majorBidi"/>
      <w:sz w:val="28"/>
      <w:szCs w:val="28"/>
    </w:rPr>
  </w:style>
  <w:style w:type="character" w:customStyle="1" w:styleId="Heading7Char">
    <w:name w:val="Heading 7 Char"/>
    <w:basedOn w:val="DefaultParagraphFont"/>
    <w:link w:val="Heading7"/>
    <w:uiPriority w:val="9"/>
    <w:semiHidden/>
    <w:rsid w:val="008D0E88"/>
    <w:rPr>
      <w:rFonts w:eastAsiaTheme="majorEastAsia" w:cstheme="majorBidi"/>
      <w:b/>
      <w:bCs/>
    </w:rPr>
  </w:style>
  <w:style w:type="character" w:customStyle="1" w:styleId="Heading8Char">
    <w:name w:val="Heading 8 Char"/>
    <w:basedOn w:val="DefaultParagraphFont"/>
    <w:link w:val="Heading8"/>
    <w:uiPriority w:val="9"/>
    <w:semiHidden/>
    <w:rsid w:val="008D0E88"/>
    <w:rPr>
      <w:rFonts w:eastAsiaTheme="majorEastAsia" w:cstheme="majorBidi"/>
      <w:b/>
      <w:bCs/>
    </w:rPr>
  </w:style>
  <w:style w:type="character" w:customStyle="1" w:styleId="Heading9Char">
    <w:name w:val="Heading 9 Char"/>
    <w:basedOn w:val="DefaultParagraphFont"/>
    <w:link w:val="Heading9"/>
    <w:uiPriority w:val="9"/>
    <w:semiHidden/>
    <w:rsid w:val="008D0E88"/>
    <w:rPr>
      <w:rFonts w:eastAsiaTheme="majorEastAsia" w:cstheme="majorBidi"/>
      <w:b/>
      <w:bCs/>
    </w:rPr>
  </w:style>
  <w:style w:type="paragraph" w:styleId="TOC4">
    <w:name w:val="toc 4"/>
    <w:basedOn w:val="Normal"/>
    <w:next w:val="Normal"/>
    <w:autoRedefine/>
    <w:uiPriority w:val="39"/>
    <w:unhideWhenUsed/>
    <w:rsid w:val="00D145E4"/>
    <w:pPr>
      <w:ind w:left="660"/>
    </w:pPr>
  </w:style>
  <w:style w:type="paragraph" w:styleId="TOC1">
    <w:name w:val="toc 1"/>
    <w:basedOn w:val="Normal"/>
    <w:next w:val="Normal"/>
    <w:autoRedefine/>
    <w:uiPriority w:val="39"/>
    <w:unhideWhenUsed/>
    <w:rsid w:val="0002433A"/>
    <w:pPr>
      <w:tabs>
        <w:tab w:val="left" w:pos="851"/>
        <w:tab w:val="right" w:pos="7088"/>
      </w:tabs>
      <w:spacing w:before="200" w:after="200"/>
    </w:pPr>
    <w:rPr>
      <w:caps/>
      <w:color w:val="D71E2F" w:themeColor="accent1"/>
    </w:rPr>
  </w:style>
  <w:style w:type="paragraph" w:styleId="TOC2">
    <w:name w:val="toc 2"/>
    <w:basedOn w:val="Normal"/>
    <w:next w:val="Normal"/>
    <w:autoRedefine/>
    <w:uiPriority w:val="39"/>
    <w:unhideWhenUsed/>
    <w:rsid w:val="00961EC3"/>
    <w:pPr>
      <w:tabs>
        <w:tab w:val="left" w:pos="709"/>
        <w:tab w:val="right" w:pos="7088"/>
      </w:tabs>
    </w:pPr>
  </w:style>
  <w:style w:type="paragraph" w:styleId="TOC3">
    <w:name w:val="toc 3"/>
    <w:basedOn w:val="Normal"/>
    <w:next w:val="Normal"/>
    <w:autoRedefine/>
    <w:uiPriority w:val="39"/>
    <w:unhideWhenUsed/>
    <w:rsid w:val="00C064F3"/>
    <w:pPr>
      <w:tabs>
        <w:tab w:val="left" w:pos="851"/>
        <w:tab w:val="right" w:pos="7088"/>
      </w:tabs>
    </w:pPr>
  </w:style>
  <w:style w:type="paragraph" w:styleId="TOC5">
    <w:name w:val="toc 5"/>
    <w:basedOn w:val="Normal"/>
    <w:next w:val="Normal"/>
    <w:autoRedefine/>
    <w:uiPriority w:val="39"/>
    <w:unhideWhenUsed/>
    <w:rsid w:val="00D145E4"/>
    <w:pPr>
      <w:ind w:left="880"/>
    </w:pPr>
  </w:style>
  <w:style w:type="paragraph" w:styleId="TOC6">
    <w:name w:val="toc 6"/>
    <w:basedOn w:val="Normal"/>
    <w:next w:val="Normal"/>
    <w:autoRedefine/>
    <w:uiPriority w:val="39"/>
    <w:unhideWhenUsed/>
    <w:rsid w:val="00D145E4"/>
    <w:pPr>
      <w:ind w:left="1100"/>
    </w:pPr>
  </w:style>
  <w:style w:type="paragraph" w:styleId="TOC7">
    <w:name w:val="toc 7"/>
    <w:basedOn w:val="Normal"/>
    <w:next w:val="Normal"/>
    <w:autoRedefine/>
    <w:uiPriority w:val="39"/>
    <w:unhideWhenUsed/>
    <w:rsid w:val="00D145E4"/>
    <w:pPr>
      <w:ind w:left="1320"/>
    </w:pPr>
  </w:style>
  <w:style w:type="paragraph" w:styleId="TOC8">
    <w:name w:val="toc 8"/>
    <w:basedOn w:val="Normal"/>
    <w:next w:val="Normal"/>
    <w:autoRedefine/>
    <w:uiPriority w:val="39"/>
    <w:unhideWhenUsed/>
    <w:rsid w:val="00D145E4"/>
    <w:pPr>
      <w:ind w:left="1540"/>
    </w:pPr>
  </w:style>
  <w:style w:type="paragraph" w:styleId="TOC9">
    <w:name w:val="toc 9"/>
    <w:basedOn w:val="Normal"/>
    <w:next w:val="Normal"/>
    <w:autoRedefine/>
    <w:uiPriority w:val="39"/>
    <w:unhideWhenUsed/>
    <w:rsid w:val="00D145E4"/>
    <w:pPr>
      <w:ind w:left="1760"/>
    </w:pPr>
  </w:style>
  <w:style w:type="paragraph" w:styleId="Signature">
    <w:name w:val="Signature"/>
    <w:basedOn w:val="Normal"/>
    <w:link w:val="SignatureChar"/>
    <w:uiPriority w:val="99"/>
    <w:unhideWhenUsed/>
    <w:rsid w:val="00CF70F1"/>
    <w:pPr>
      <w:spacing w:line="240" w:lineRule="auto"/>
    </w:pPr>
    <w:rPr>
      <w:color w:val="FFFFFF" w:themeColor="background1"/>
      <w:sz w:val="28"/>
    </w:rPr>
  </w:style>
  <w:style w:type="character" w:customStyle="1" w:styleId="SignatureChar">
    <w:name w:val="Signature Char"/>
    <w:basedOn w:val="DefaultParagraphFont"/>
    <w:link w:val="Signature"/>
    <w:uiPriority w:val="99"/>
    <w:rsid w:val="00CF70F1"/>
    <w:rPr>
      <w:color w:val="FFFFFF" w:themeColor="background1"/>
      <w:sz w:val="28"/>
    </w:rPr>
  </w:style>
  <w:style w:type="paragraph" w:customStyle="1" w:styleId="Zwischentitel">
    <w:name w:val="Zwischentitel"/>
    <w:basedOn w:val="Normal"/>
    <w:rsid w:val="00395E7A"/>
    <w:pPr>
      <w:spacing w:after="134"/>
    </w:pPr>
    <w:rPr>
      <w:rFonts w:ascii="Helvetica" w:eastAsia="Times New Roman" w:hAnsi="Helvetica"/>
      <w:b/>
      <w:bCs/>
      <w:szCs w:val="20"/>
      <w:lang w:eastAsia="en-US"/>
    </w:rPr>
  </w:style>
  <w:style w:type="paragraph" w:styleId="BalloonText">
    <w:name w:val="Balloon Text"/>
    <w:basedOn w:val="Normal"/>
    <w:link w:val="BalloonTextChar"/>
    <w:uiPriority w:val="99"/>
    <w:semiHidden/>
    <w:unhideWhenUsed/>
    <w:rsid w:val="00395E7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5E7A"/>
    <w:rPr>
      <w:rFonts w:ascii="Lucida Grande" w:hAnsi="Lucida Grande" w:cs="Lucida Grande"/>
      <w:sz w:val="18"/>
      <w:szCs w:val="18"/>
    </w:rPr>
  </w:style>
  <w:style w:type="table" w:styleId="LightList">
    <w:name w:val="Light List"/>
    <w:basedOn w:val="TableNormal"/>
    <w:uiPriority w:val="61"/>
    <w:rsid w:val="001C3343"/>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1C3343"/>
    <w:pPr>
      <w:spacing w:line="240" w:lineRule="auto"/>
    </w:pPr>
    <w:rPr>
      <w:color w:val="8F8F8F" w:themeColor="accent6" w:themeShade="BF"/>
    </w:rPr>
    <w:tblPr>
      <w:tblStyleRowBandSize w:val="1"/>
      <w:tblStyleColBandSize w:val="1"/>
      <w:tblInd w:w="0" w:type="dxa"/>
      <w:tblBorders>
        <w:top w:val="single" w:sz="8" w:space="0" w:color="BFBFBF" w:themeColor="accent6"/>
        <w:bottom w:val="single" w:sz="8" w:space="0" w:color="BFBFB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table" w:styleId="LightShading-Accent5">
    <w:name w:val="Light Shading Accent 5"/>
    <w:basedOn w:val="TableNormal"/>
    <w:uiPriority w:val="60"/>
    <w:rsid w:val="001C3343"/>
    <w:pPr>
      <w:spacing w:line="240" w:lineRule="auto"/>
    </w:pPr>
    <w:rPr>
      <w:color w:val="5F5F5F" w:themeColor="accent5" w:themeShade="BF"/>
    </w:rPr>
    <w:tblPr>
      <w:tblStyleRowBandSize w:val="1"/>
      <w:tblStyleColBandSize w:val="1"/>
      <w:tblInd w:w="0" w:type="dxa"/>
      <w:tblBorders>
        <w:top w:val="single" w:sz="8" w:space="0" w:color="7F7F7F" w:themeColor="accent5"/>
        <w:bottom w:val="single" w:sz="8" w:space="0" w:color="7F7F7F"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7F7F" w:themeColor="accent5"/>
          <w:left w:val="nil"/>
          <w:bottom w:val="single" w:sz="8" w:space="0" w:color="7F7F7F" w:themeColor="accent5"/>
          <w:right w:val="nil"/>
          <w:insideH w:val="nil"/>
          <w:insideV w:val="nil"/>
        </w:tcBorders>
      </w:tcPr>
    </w:tblStylePr>
    <w:tblStylePr w:type="lastRow">
      <w:pPr>
        <w:spacing w:before="0" w:after="0" w:line="240" w:lineRule="auto"/>
      </w:pPr>
      <w:rPr>
        <w:b/>
        <w:bCs/>
      </w:rPr>
      <w:tblPr/>
      <w:tcPr>
        <w:tcBorders>
          <w:top w:val="single" w:sz="8" w:space="0" w:color="7F7F7F" w:themeColor="accent5"/>
          <w:left w:val="nil"/>
          <w:bottom w:val="single" w:sz="8" w:space="0" w:color="7F7F7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5" w:themeFillTint="3F"/>
      </w:tcPr>
    </w:tblStylePr>
    <w:tblStylePr w:type="band1Horz">
      <w:tblPr/>
      <w:tcPr>
        <w:tcBorders>
          <w:left w:val="nil"/>
          <w:right w:val="nil"/>
          <w:insideH w:val="nil"/>
          <w:insideV w:val="nil"/>
        </w:tcBorders>
        <w:shd w:val="clear" w:color="auto" w:fill="DFDFDF" w:themeFill="accent5" w:themeFillTint="3F"/>
      </w:tcPr>
    </w:tblStylePr>
  </w:style>
  <w:style w:type="table" w:styleId="LightShading-Accent3">
    <w:name w:val="Light Shading Accent 3"/>
    <w:basedOn w:val="TableNormal"/>
    <w:uiPriority w:val="60"/>
    <w:rsid w:val="001C3343"/>
    <w:pPr>
      <w:spacing w:line="240" w:lineRule="auto"/>
    </w:pPr>
    <w:rPr>
      <w:color w:val="D4787A" w:themeColor="accent3" w:themeShade="BF"/>
    </w:rPr>
    <w:tblPr>
      <w:tblStyleRowBandSize w:val="1"/>
      <w:tblStyleColBandSize w:val="1"/>
      <w:tblInd w:w="0" w:type="dxa"/>
      <w:tblBorders>
        <w:top w:val="single" w:sz="8" w:space="0" w:color="EFCDCE" w:themeColor="accent3"/>
        <w:bottom w:val="single" w:sz="8" w:space="0" w:color="EFCDCE"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FCDCE" w:themeColor="accent3"/>
          <w:left w:val="nil"/>
          <w:bottom w:val="single" w:sz="8" w:space="0" w:color="EFCDCE" w:themeColor="accent3"/>
          <w:right w:val="nil"/>
          <w:insideH w:val="nil"/>
          <w:insideV w:val="nil"/>
        </w:tcBorders>
      </w:tcPr>
    </w:tblStylePr>
    <w:tblStylePr w:type="lastRow">
      <w:pPr>
        <w:spacing w:before="0" w:after="0" w:line="240" w:lineRule="auto"/>
      </w:pPr>
      <w:rPr>
        <w:b/>
        <w:bCs/>
      </w:rPr>
      <w:tblPr/>
      <w:tcPr>
        <w:tcBorders>
          <w:top w:val="single" w:sz="8" w:space="0" w:color="EFCDCE" w:themeColor="accent3"/>
          <w:left w:val="nil"/>
          <w:bottom w:val="single" w:sz="8" w:space="0" w:color="EFCDC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2F2" w:themeFill="accent3" w:themeFillTint="3F"/>
      </w:tcPr>
    </w:tblStylePr>
    <w:tblStylePr w:type="band1Horz">
      <w:tblPr/>
      <w:tcPr>
        <w:tcBorders>
          <w:left w:val="nil"/>
          <w:right w:val="nil"/>
          <w:insideH w:val="nil"/>
          <w:insideV w:val="nil"/>
        </w:tcBorders>
        <w:shd w:val="clear" w:color="auto" w:fill="FBF2F2" w:themeFill="accent3" w:themeFillTint="3F"/>
      </w:tcPr>
    </w:tblStylePr>
  </w:style>
  <w:style w:type="table" w:styleId="LightShading-Accent2">
    <w:name w:val="Light Shading Accent 2"/>
    <w:basedOn w:val="TableNormal"/>
    <w:uiPriority w:val="60"/>
    <w:rsid w:val="001C3343"/>
    <w:pPr>
      <w:spacing w:line="240" w:lineRule="auto"/>
    </w:pPr>
    <w:rPr>
      <w:color w:val="C44A50" w:themeColor="accent2" w:themeShade="BF"/>
    </w:rPr>
    <w:tblPr>
      <w:tblStyleRowBandSize w:val="1"/>
      <w:tblStyleColBandSize w:val="1"/>
      <w:tblInd w:w="0" w:type="dxa"/>
      <w:tblBorders>
        <w:top w:val="single" w:sz="8" w:space="0" w:color="DB8F93" w:themeColor="accent2"/>
        <w:bottom w:val="single" w:sz="8" w:space="0" w:color="DB8F93"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B8F93" w:themeColor="accent2"/>
          <w:left w:val="nil"/>
          <w:bottom w:val="single" w:sz="8" w:space="0" w:color="DB8F93" w:themeColor="accent2"/>
          <w:right w:val="nil"/>
          <w:insideH w:val="nil"/>
          <w:insideV w:val="nil"/>
        </w:tcBorders>
      </w:tcPr>
    </w:tblStylePr>
    <w:tblStylePr w:type="lastRow">
      <w:pPr>
        <w:spacing w:before="0" w:after="0" w:line="240" w:lineRule="auto"/>
      </w:pPr>
      <w:rPr>
        <w:b/>
        <w:bCs/>
      </w:rPr>
      <w:tblPr/>
      <w:tcPr>
        <w:tcBorders>
          <w:top w:val="single" w:sz="8" w:space="0" w:color="DB8F93" w:themeColor="accent2"/>
          <w:left w:val="nil"/>
          <w:bottom w:val="single" w:sz="8" w:space="0" w:color="DB8F9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E3E4" w:themeFill="accent2" w:themeFillTint="3F"/>
      </w:tcPr>
    </w:tblStylePr>
    <w:tblStylePr w:type="band1Horz">
      <w:tblPr/>
      <w:tcPr>
        <w:tcBorders>
          <w:left w:val="nil"/>
          <w:right w:val="nil"/>
          <w:insideH w:val="nil"/>
          <w:insideV w:val="nil"/>
        </w:tcBorders>
        <w:shd w:val="clear" w:color="auto" w:fill="F6E3E4" w:themeFill="accent2" w:themeFillTint="3F"/>
      </w:tcPr>
    </w:tblStylePr>
  </w:style>
  <w:style w:type="table" w:styleId="LightShading-Accent1">
    <w:name w:val="Light Shading Accent 1"/>
    <w:basedOn w:val="TableNormal"/>
    <w:uiPriority w:val="60"/>
    <w:rsid w:val="001C3343"/>
    <w:pPr>
      <w:spacing w:line="240" w:lineRule="auto"/>
    </w:pPr>
    <w:rPr>
      <w:color w:val="A01622" w:themeColor="accent1" w:themeShade="BF"/>
    </w:rPr>
    <w:tblPr>
      <w:tblStyleRowBandSize w:val="1"/>
      <w:tblStyleColBandSize w:val="1"/>
      <w:tblInd w:w="0" w:type="dxa"/>
      <w:tblBorders>
        <w:top w:val="single" w:sz="8" w:space="0" w:color="D71E2F" w:themeColor="accent1"/>
        <w:bottom w:val="single" w:sz="8" w:space="0" w:color="D71E2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71E2F" w:themeColor="accent1"/>
          <w:left w:val="nil"/>
          <w:bottom w:val="single" w:sz="8" w:space="0" w:color="D71E2F" w:themeColor="accent1"/>
          <w:right w:val="nil"/>
          <w:insideH w:val="nil"/>
          <w:insideV w:val="nil"/>
        </w:tcBorders>
      </w:tcPr>
    </w:tblStylePr>
    <w:tblStylePr w:type="lastRow">
      <w:pPr>
        <w:spacing w:before="0" w:after="0" w:line="240" w:lineRule="auto"/>
      </w:pPr>
      <w:rPr>
        <w:b/>
        <w:bCs/>
      </w:rPr>
      <w:tblPr/>
      <w:tcPr>
        <w:tcBorders>
          <w:top w:val="single" w:sz="8" w:space="0" w:color="D71E2F" w:themeColor="accent1"/>
          <w:left w:val="nil"/>
          <w:bottom w:val="single" w:sz="8" w:space="0" w:color="D71E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5C9" w:themeFill="accent1" w:themeFillTint="3F"/>
      </w:tcPr>
    </w:tblStylePr>
    <w:tblStylePr w:type="band1Horz">
      <w:tblPr/>
      <w:tcPr>
        <w:tcBorders>
          <w:left w:val="nil"/>
          <w:right w:val="nil"/>
          <w:insideH w:val="nil"/>
          <w:insideV w:val="nil"/>
        </w:tcBorders>
        <w:shd w:val="clear" w:color="auto" w:fill="F7C5C9" w:themeFill="accent1" w:themeFillTint="3F"/>
      </w:tcPr>
    </w:tblStylePr>
  </w:style>
  <w:style w:type="character" w:styleId="Hyperlink">
    <w:name w:val="Hyperlink"/>
    <w:basedOn w:val="DefaultParagraphFont"/>
    <w:uiPriority w:val="99"/>
    <w:unhideWhenUsed/>
    <w:rsid w:val="00831CE8"/>
    <w:rPr>
      <w:color w:val="000000" w:themeColor="hyperlink"/>
      <w:u w:val="single"/>
    </w:rPr>
  </w:style>
  <w:style w:type="character" w:styleId="FollowedHyperlink">
    <w:name w:val="FollowedHyperlink"/>
    <w:basedOn w:val="DefaultParagraphFont"/>
    <w:uiPriority w:val="99"/>
    <w:semiHidden/>
    <w:unhideWhenUsed/>
    <w:rsid w:val="006D3BFE"/>
    <w:rPr>
      <w:color w:val="000000" w:themeColor="followedHyperlink"/>
      <w:u w:val="single"/>
    </w:rPr>
  </w:style>
  <w:style w:type="character" w:styleId="Strong">
    <w:name w:val="Strong"/>
    <w:basedOn w:val="DefaultParagraphFont"/>
    <w:uiPriority w:val="22"/>
    <w:qFormat/>
    <w:rsid w:val="00A97A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60940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hyperlink" Target="http://www.gstaad.ch" TargetMode="External"/><Relationship Id="rId15" Type="http://schemas.openxmlformats.org/officeDocument/2006/relationships/image" Target="media/image4.png"/><Relationship Id="rId16" Type="http://schemas.openxmlformats.org/officeDocument/2006/relationships/hyperlink" Target="http://www.icemagic.ch/de/home.html" TargetMode="External"/><Relationship Id="rId17" Type="http://schemas.openxmlformats.org/officeDocument/2006/relationships/image" Target="media/image5.png"/><Relationship Id="rId18" Type="http://schemas.openxmlformats.org/officeDocument/2006/relationships/hyperlink" Target="http://barry.museum" TargetMode="External"/><Relationship Id="rId19" Type="http://schemas.openxmlformats.org/officeDocument/2006/relationships/image" Target="media/image6.png"/><Relationship Id="rId63" Type="http://schemas.openxmlformats.org/officeDocument/2006/relationships/hyperlink" Target="http://www.rotenflue-kulm.ch" TargetMode="External"/><Relationship Id="rId64" Type="http://schemas.openxmlformats.org/officeDocument/2006/relationships/image" Target="media/image29.jpg"/><Relationship Id="rId65" Type="http://schemas.openxmlformats.org/officeDocument/2006/relationships/hyperlink" Target="http://www.titlis.ch/de/gletscher/rotair" TargetMode="External"/><Relationship Id="rId66" Type="http://schemas.openxmlformats.org/officeDocument/2006/relationships/image" Target="media/image30.png"/><Relationship Id="rId67" Type="http://schemas.openxmlformats.org/officeDocument/2006/relationships/hyperlink" Target="http://www.matterhorngotthardbahn.ch" TargetMode="External"/><Relationship Id="rId68" Type="http://schemas.openxmlformats.org/officeDocument/2006/relationships/footer" Target="footer1.xml"/><Relationship Id="rId69" Type="http://schemas.openxmlformats.org/officeDocument/2006/relationships/fontTable" Target="fontTable.xml"/><Relationship Id="rId50" Type="http://schemas.openxmlformats.org/officeDocument/2006/relationships/image" Target="media/image22.png"/><Relationship Id="rId51" Type="http://schemas.openxmlformats.org/officeDocument/2006/relationships/hyperlink" Target="http://www.reka.ch/de/rekaferien/reka-feriendoerfer/seiten/blatten-belalp.aspx" TargetMode="External"/><Relationship Id="rId52" Type="http://schemas.openxmlformats.org/officeDocument/2006/relationships/image" Target="media/image23.png"/><Relationship Id="rId53" Type="http://schemas.openxmlformats.org/officeDocument/2006/relationships/hyperlink" Target="http://www.kamehagrandzuerich.com" TargetMode="External"/><Relationship Id="rId54" Type="http://schemas.openxmlformats.org/officeDocument/2006/relationships/image" Target="media/image24.jpg"/><Relationship Id="rId55" Type="http://schemas.openxmlformats.org/officeDocument/2006/relationships/hyperlink" Target="http://www.rhb.ch/de/news-events/100-jahre-chur-arosa" TargetMode="External"/><Relationship Id="rId56" Type="http://schemas.openxmlformats.org/officeDocument/2006/relationships/image" Target="media/image25.jpg"/><Relationship Id="rId57" Type="http://schemas.openxmlformats.org/officeDocument/2006/relationships/hyperlink" Target="http://www.davos.ch/bergbahnen/sommer/weitere-informationen/neubau-jakobshornbahn.html" TargetMode="External"/><Relationship Id="rId58" Type="http://schemas.openxmlformats.org/officeDocument/2006/relationships/image" Target="media/image26.png"/><Relationship Id="rId59" Type="http://schemas.openxmlformats.org/officeDocument/2006/relationships/hyperlink" Target="seilbahn-weissenstein.ch" TargetMode="External"/><Relationship Id="rId40" Type="http://schemas.openxmlformats.org/officeDocument/2006/relationships/hyperlink" Target="http://www.saas-fee.ch/de/page.cfm/Landingpages/adrenalin" TargetMode="External"/><Relationship Id="rId41" Type="http://schemas.openxmlformats.org/officeDocument/2006/relationships/image" Target="media/image17.png"/><Relationship Id="rId42" Type="http://schemas.openxmlformats.org/officeDocument/2006/relationships/hyperlink" Target="http://www.cervo.ch/home" TargetMode="External"/><Relationship Id="rId43" Type="http://schemas.openxmlformats.org/officeDocument/2006/relationships/image" Target="media/image18.png"/><Relationship Id="rId44" Type="http://schemas.openxmlformats.org/officeDocument/2006/relationships/hyperlink" Target="http://www.sechsaplus.ch" TargetMode="External"/><Relationship Id="rId45" Type="http://schemas.openxmlformats.org/officeDocument/2006/relationships/image" Target="media/image19.png"/><Relationship Id="rId46" Type="http://schemas.openxmlformats.org/officeDocument/2006/relationships/hyperlink" Target="http://www.kessler-kulm.ch/neu/de/" TargetMode="External"/><Relationship Id="rId47" Type="http://schemas.openxmlformats.org/officeDocument/2006/relationships/image" Target="media/image20.png"/><Relationship Id="rId48" Type="http://schemas.openxmlformats.org/officeDocument/2006/relationships/image" Target="media/image21.png"/><Relationship Id="rId49" Type="http://schemas.openxmlformats.org/officeDocument/2006/relationships/hyperlink" Target="http://www.hotelderougemont.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myswitzerland.com/de-ch/empfehlungen/winterferien.html" TargetMode="External"/><Relationship Id="rId30" Type="http://schemas.openxmlformats.org/officeDocument/2006/relationships/hyperlink" Target="http://www.glacier3000.ch/de/ausflugszielglacier3000/peakwalk" TargetMode="External"/><Relationship Id="rId31" Type="http://schemas.openxmlformats.org/officeDocument/2006/relationships/image" Target="media/image12.png"/><Relationship Id="rId32" Type="http://schemas.openxmlformats.org/officeDocument/2006/relationships/hyperlink" Target="http://www.leysin.ch/de/Tobogganingpark_de" TargetMode="External"/><Relationship Id="rId33" Type="http://schemas.openxmlformats.org/officeDocument/2006/relationships/image" Target="media/image13.png"/><Relationship Id="rId34" Type="http://schemas.openxmlformats.org/officeDocument/2006/relationships/hyperlink" Target="http://www.aletscharena.ch/sites/aletscharena/index.html?tag=Winter&amp;tags=Winter,Sommer" TargetMode="External"/><Relationship Id="rId35" Type="http://schemas.openxmlformats.org/officeDocument/2006/relationships/image" Target="media/image14.png"/><Relationship Id="rId36" Type="http://schemas.openxmlformats.org/officeDocument/2006/relationships/hyperlink" Target="http://www.thermalbad-wallis.ch/informationen/ganzjahresbetriebbrigerbad.php" TargetMode="External"/><Relationship Id="rId37" Type="http://schemas.openxmlformats.org/officeDocument/2006/relationships/image" Target="media/image15.png"/><Relationship Id="rId38" Type="http://schemas.openxmlformats.org/officeDocument/2006/relationships/hyperlink" Target="http://www.saas-fee.ch/de/erster-skifahrer" TargetMode="External"/><Relationship Id="rId39" Type="http://schemas.openxmlformats.org/officeDocument/2006/relationships/image" Target="media/image16.png"/><Relationship Id="rId70" Type="http://schemas.openxmlformats.org/officeDocument/2006/relationships/theme" Target="theme/theme1.xml"/><Relationship Id="rId20" Type="http://schemas.openxmlformats.org/officeDocument/2006/relationships/hyperlink" Target="http://www.arosabergbahnen.com/winter/startseite.html" TargetMode="External"/><Relationship Id="rId21" Type="http://schemas.openxmlformats.org/officeDocument/2006/relationships/image" Target="media/image7.png"/><Relationship Id="rId22" Type="http://schemas.openxmlformats.org/officeDocument/2006/relationships/hyperlink" Target="http://www.laax.com/de/skigebiet/snowpark/" TargetMode="External"/><Relationship Id="rId23" Type="http://schemas.openxmlformats.org/officeDocument/2006/relationships/image" Target="media/image8.png"/><Relationship Id="rId24" Type="http://schemas.openxmlformats.org/officeDocument/2006/relationships/hyperlink" Target="http://www.iglu-dorf.com" TargetMode="External"/><Relationship Id="rId25" Type="http://schemas.openxmlformats.org/officeDocument/2006/relationships/image" Target="media/image9.png"/><Relationship Id="rId26" Type="http://schemas.openxmlformats.org/officeDocument/2006/relationships/hyperlink" Target="http://www.klewenalp.ch/de/winter/montag-frauentag" TargetMode="External"/><Relationship Id="rId27" Type="http://schemas.openxmlformats.org/officeDocument/2006/relationships/image" Target="media/image10.png"/><Relationship Id="rId28" Type="http://schemas.openxmlformats.org/officeDocument/2006/relationships/hyperlink" Target="http://www.tourismus.li/de/Unterkuenfte-und-Angebote/Liechtenstein-Angebote/Liechtenstein-alle-Angebote/Winterangebot-Princess-Day" TargetMode="External"/><Relationship Id="rId29" Type="http://schemas.openxmlformats.org/officeDocument/2006/relationships/image" Target="media/image11.png"/><Relationship Id="rId60" Type="http://schemas.openxmlformats.org/officeDocument/2006/relationships/image" Target="media/image27.jpg"/><Relationship Id="rId61" Type="http://schemas.openxmlformats.org/officeDocument/2006/relationships/hyperlink" Target="http://www.sattel-hochstuckli.ch/de/winter/index.php" TargetMode="External"/><Relationship Id="rId62" Type="http://schemas.openxmlformats.org/officeDocument/2006/relationships/image" Target="media/image28.jpg"/><Relationship Id="rId10" Type="http://schemas.openxmlformats.org/officeDocument/2006/relationships/image" Target="media/image1.jpeg"/><Relationship Id="rId11" Type="http://schemas.openxmlformats.org/officeDocument/2006/relationships/image" Target="media/image2.png"/><Relationship Id="rId12" Type="http://schemas.openxmlformats.org/officeDocument/2006/relationships/hyperlink" Target="http://www.engstligenalp.ch/de/aktionen" TargetMode="External"/></Relationships>
</file>

<file path=word/theme/theme1.xml><?xml version="1.0" encoding="utf-8"?>
<a:theme xmlns:a="http://schemas.openxmlformats.org/drawingml/2006/main" name="st_v2013-11">
  <a:themeElements>
    <a:clrScheme name="st_v2013-12">
      <a:dk1>
        <a:sysClr val="windowText" lastClr="000000"/>
      </a:dk1>
      <a:lt1>
        <a:srgbClr val="FFFFFF"/>
      </a:lt1>
      <a:dk2>
        <a:srgbClr val="000000"/>
      </a:dk2>
      <a:lt2>
        <a:srgbClr val="FFFFFF"/>
      </a:lt2>
      <a:accent1>
        <a:srgbClr val="D71E2F"/>
      </a:accent1>
      <a:accent2>
        <a:srgbClr val="DB8F93"/>
      </a:accent2>
      <a:accent3>
        <a:srgbClr val="EFCDCE"/>
      </a:accent3>
      <a:accent4>
        <a:srgbClr val="404040"/>
      </a:accent4>
      <a:accent5>
        <a:srgbClr val="7F7F7F"/>
      </a:accent5>
      <a:accent6>
        <a:srgbClr val="BFBFBF"/>
      </a:accent6>
      <a:hlink>
        <a:srgbClr val="000000"/>
      </a:hlink>
      <a:folHlink>
        <a:srgbClr val="000000"/>
      </a:folHlink>
    </a:clrScheme>
    <a:fontScheme name="st_v2013-11">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lIns="0" tIns="0" rIns="0" bIns="0" rtlCol="0" anchor="t" anchorCtr="0"/>
      <a:lstStyle>
        <a:defPPr algn="ctr">
          <a:defRPr/>
        </a:defPPr>
      </a:lstStyle>
      <a:style>
        <a:lnRef idx="1">
          <a:schemeClr val="accent1"/>
        </a:lnRef>
        <a:fillRef idx="3">
          <a:schemeClr val="accent1"/>
        </a:fillRef>
        <a:effectRef idx="2">
          <a:schemeClr val="accent1"/>
        </a:effectRef>
        <a:fontRef idx="minor">
          <a:schemeClr val="lt1"/>
        </a:fontRef>
      </a:style>
    </a:spDef>
    <a:lnDef>
      <a:spPr>
        <a:ln>
          <a:solidFill>
            <a:schemeClr val="accent1"/>
          </a:solidFill>
        </a:ln>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lIns="0" tIns="0" rIns="0" bIns="0" rtlCol="0">
        <a:noAutofit/>
      </a:bodyPr>
      <a:lstStyle>
        <a:defPPr marL="180975" indent="-180975">
          <a:lnSpc>
            <a:spcPct val="120000"/>
          </a:lnSpc>
          <a:buClr>
            <a:schemeClr val="accent1"/>
          </a:buClr>
          <a:buSzPct val="80000"/>
          <a:buFont typeface="Wingdings" charset="2"/>
          <a:buChar char="§"/>
          <a:defRPr sz="2000" dirty="0"/>
        </a:defPPr>
      </a:lstStyle>
    </a:txDef>
  </a:objectDefaults>
  <a:extraClrSchemeLst/>
  <a:extLst>
    <a:ext uri="{05A4C25C-085E-4340-85A3-A5531E510DB2}">
      <thm15:themeFamily xmlns="" xmlns:thm15="http://schemas.microsoft.com/office/thememl/2012/main" name="ST_Praesentation_de_4_3" id="{A448FE7F-90B0-43BE-B43D-EE9E8040B58A}" vid="{C0C44035-B62A-414F-973C-205ECC6C956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02C9B-AF8D-EE4C-9DE6-00EBF5C25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7</Pages>
  <Words>2228</Words>
  <Characters>12705</Characters>
  <Application>Microsoft Macintosh Word</Application>
  <DocSecurity>0</DocSecurity>
  <Lines>105</Lines>
  <Paragraphs>29</Paragraphs>
  <ScaleCrop>false</ScaleCrop>
  <HeadingPairs>
    <vt:vector size="4" baseType="variant">
      <vt:variant>
        <vt:lpstr>Titel</vt:lpstr>
      </vt:variant>
      <vt:variant>
        <vt:i4>1</vt:i4>
      </vt:variant>
      <vt:variant>
        <vt:lpstr>Headings</vt:lpstr>
      </vt:variant>
      <vt:variant>
        <vt:i4>4</vt:i4>
      </vt:variant>
    </vt:vector>
  </HeadingPairs>
  <TitlesOfParts>
    <vt:vector size="5" baseType="lpstr">
      <vt:lpstr/>
      <vt:lpstr>Überschrift 1. Formatvorlage für Titel</vt:lpstr>
      <vt:lpstr>    Überschrift 2: Formatvorlage für Titel</vt:lpstr>
      <vt:lpstr>        Überschrift 3: Formatvorlage für Titel</vt:lpstr>
      <vt:lpstr>MANAGEMENT SUMMARY</vt:lpstr>
    </vt:vector>
  </TitlesOfParts>
  <Manager/>
  <Company>Schweiz Tourismus.</Company>
  <LinksUpToDate>false</LinksUpToDate>
  <CharactersWithSpaces>14904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Alain Suter</cp:lastModifiedBy>
  <cp:revision>81</cp:revision>
  <cp:lastPrinted>2014-09-25T06:15:00Z</cp:lastPrinted>
  <dcterms:created xsi:type="dcterms:W3CDTF">2014-09-16T13:12:00Z</dcterms:created>
  <dcterms:modified xsi:type="dcterms:W3CDTF">2014-10-16T06:53:00Z</dcterms:modified>
  <cp:category/>
</cp:coreProperties>
</file>